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112" w:type="dxa"/>
        <w:tblLook w:val="04A0" w:firstRow="1" w:lastRow="0" w:firstColumn="1" w:lastColumn="0" w:noHBand="0" w:noVBand="1"/>
      </w:tblPr>
      <w:tblGrid>
        <w:gridCol w:w="5787"/>
        <w:gridCol w:w="7325"/>
      </w:tblGrid>
      <w:tr w:rsidR="00AB1E2D" w:rsidRPr="002F2137" w14:paraId="70B507AB" w14:textId="77777777" w:rsidTr="00520423">
        <w:trPr>
          <w:trHeight w:val="1096"/>
        </w:trPr>
        <w:tc>
          <w:tcPr>
            <w:tcW w:w="5787" w:type="dxa"/>
          </w:tcPr>
          <w:p w14:paraId="6B4A2DA2" w14:textId="742F7B15" w:rsidR="00AB1E2D" w:rsidRDefault="00AB1E2D" w:rsidP="00520423">
            <w:pPr>
              <w:ind w:right="-8"/>
              <w:jc w:val="center"/>
              <w:rPr>
                <w:b/>
                <w:sz w:val="27"/>
                <w:szCs w:val="27"/>
                <w:lang w:val="nl-NL"/>
              </w:rPr>
            </w:pPr>
            <w:r w:rsidRPr="002F2137">
              <w:rPr>
                <w:b/>
                <w:sz w:val="27"/>
                <w:szCs w:val="27"/>
                <w:lang w:val="nl-NL"/>
              </w:rPr>
              <w:t>BỘ XÂY DỰNG</w:t>
            </w:r>
          </w:p>
          <w:p w14:paraId="5C91DB59" w14:textId="40A8345B" w:rsidR="00971636" w:rsidRPr="002F2137" w:rsidRDefault="00971636" w:rsidP="00520423">
            <w:pPr>
              <w:ind w:right="-8"/>
              <w:jc w:val="center"/>
              <w:rPr>
                <w:b/>
                <w:sz w:val="27"/>
                <w:szCs w:val="27"/>
                <w:lang w:val="nl-NL"/>
              </w:rPr>
            </w:pPr>
            <w:r>
              <w:rPr>
                <w:b/>
                <w:sz w:val="27"/>
                <w:szCs w:val="27"/>
                <w:lang w:val="nl-NL"/>
              </w:rPr>
              <w:t>VỤ VẬN TẢI VÀ ATGT</w:t>
            </w:r>
          </w:p>
          <w:p w14:paraId="17C5915F" w14:textId="32219A13" w:rsidR="00AB1E2D" w:rsidRPr="002F2137" w:rsidRDefault="00956E65" w:rsidP="00520423">
            <w:pPr>
              <w:ind w:right="-8"/>
              <w:jc w:val="center"/>
              <w:rPr>
                <w:b/>
                <w:sz w:val="16"/>
                <w:szCs w:val="16"/>
                <w:lang w:val="nl-NL"/>
              </w:rPr>
            </w:pPr>
            <w:r w:rsidRPr="002F2137">
              <w:rPr>
                <w:b/>
                <w:noProof/>
                <w:sz w:val="16"/>
                <w:szCs w:val="16"/>
                <w14:ligatures w14:val="standardContextual"/>
              </w:rPr>
              <mc:AlternateContent>
                <mc:Choice Requires="wps">
                  <w:drawing>
                    <wp:anchor distT="0" distB="0" distL="114300" distR="114300" simplePos="0" relativeHeight="251663360" behindDoc="0" locked="0" layoutInCell="1" allowOverlap="1" wp14:anchorId="4E209B26" wp14:editId="50A75CA4">
                      <wp:simplePos x="0" y="0"/>
                      <wp:positionH relativeFrom="column">
                        <wp:posOffset>1396365</wp:posOffset>
                      </wp:positionH>
                      <wp:positionV relativeFrom="paragraph">
                        <wp:posOffset>13335</wp:posOffset>
                      </wp:positionV>
                      <wp:extent cx="487680"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487680"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B68FDBD"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09.95pt,1.05pt" to="148.3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" strokecolor="black [3213]">
                      <v:stroke joinstyle="miter"/>
                    </v:line>
                  </w:pict>
                </mc:Fallback>
              </mc:AlternateContent>
            </w:r>
          </w:p>
        </w:tc>
        <w:tc>
          <w:tcPr>
            <w:tcW w:w="7325" w:type="dxa"/>
          </w:tcPr>
          <w:p w14:paraId="1166A42F" w14:textId="77777777" w:rsidR="00AB1E2D" w:rsidRPr="002F2137" w:rsidRDefault="00AB1E2D" w:rsidP="00520423">
            <w:pPr>
              <w:ind w:right="-6"/>
              <w:jc w:val="center"/>
              <w:rPr>
                <w:b/>
                <w:sz w:val="27"/>
                <w:szCs w:val="27"/>
                <w:lang w:val="nl-NL"/>
              </w:rPr>
            </w:pPr>
            <w:r w:rsidRPr="002F2137">
              <w:rPr>
                <w:b/>
                <w:sz w:val="27"/>
                <w:szCs w:val="27"/>
                <w:lang w:val="nl-NL"/>
              </w:rPr>
              <w:t>CỘNG HÒA XÃ HỘI CHỦ NGHĨA VIỆT NAM</w:t>
            </w:r>
          </w:p>
          <w:p w14:paraId="29B55B2B" w14:textId="1FFD3B5F" w:rsidR="00AB1E2D" w:rsidRPr="002F2137" w:rsidRDefault="00956E65" w:rsidP="00520423">
            <w:pPr>
              <w:ind w:right="-6"/>
              <w:jc w:val="center"/>
              <w:rPr>
                <w:b/>
                <w:sz w:val="27"/>
                <w:szCs w:val="27"/>
              </w:rPr>
            </w:pPr>
            <w:r w:rsidRPr="002F2137">
              <w:rPr>
                <w:b/>
                <w:noProof/>
                <w:sz w:val="27"/>
                <w:szCs w:val="27"/>
                <w14:ligatures w14:val="standardContextual"/>
              </w:rPr>
              <mc:AlternateContent>
                <mc:Choice Requires="wps">
                  <w:drawing>
                    <wp:anchor distT="0" distB="0" distL="114300" distR="114300" simplePos="0" relativeHeight="251662336" behindDoc="0" locked="0" layoutInCell="1" allowOverlap="1" wp14:anchorId="6BF42E3E" wp14:editId="573456B1">
                      <wp:simplePos x="0" y="0"/>
                      <wp:positionH relativeFrom="column">
                        <wp:posOffset>1196340</wp:posOffset>
                      </wp:positionH>
                      <wp:positionV relativeFrom="paragraph">
                        <wp:posOffset>195580</wp:posOffset>
                      </wp:positionV>
                      <wp:extent cx="2148840" cy="0"/>
                      <wp:effectExtent l="0" t="0" r="22860" b="19050"/>
                      <wp:wrapNone/>
                      <wp:docPr id="2" name="Straight Connector 2"/>
                      <wp:cNvGraphicFramePr/>
                      <a:graphic xmlns:a="http://schemas.openxmlformats.org/drawingml/2006/main">
                        <a:graphicData uri="http://schemas.microsoft.com/office/word/2010/wordprocessingShape">
                          <wps:wsp>
                            <wps:cNvCnPr/>
                            <wps:spPr>
                              <a:xfrm flipV="1">
                                <a:off x="0" y="0"/>
                                <a:ext cx="2148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8C78354"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2pt,15.4pt" to="263.4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" strokecolor="black [3200]" strokeweight=".5pt">
                      <v:stroke joinstyle="miter"/>
                    </v:line>
                  </w:pict>
                </mc:Fallback>
              </mc:AlternateContent>
            </w:r>
            <w:r w:rsidR="00AB1E2D" w:rsidRPr="002F2137">
              <w:rPr>
                <w:b/>
                <w:sz w:val="27"/>
                <w:szCs w:val="27"/>
              </w:rPr>
              <w:t>Độc lập – Tự do – Hạnh phúc</w:t>
            </w:r>
          </w:p>
          <w:p w14:paraId="2D774E06" w14:textId="38FEBF4A" w:rsidR="00AB1E2D" w:rsidRPr="002F2137" w:rsidRDefault="00AB1E2D" w:rsidP="00520423">
            <w:pPr>
              <w:ind w:right="-8"/>
              <w:jc w:val="center"/>
              <w:rPr>
                <w:b/>
                <w:sz w:val="27"/>
                <w:szCs w:val="27"/>
              </w:rPr>
            </w:pPr>
          </w:p>
          <w:p w14:paraId="54F90802" w14:textId="4846E392" w:rsidR="00AB1E2D" w:rsidRPr="002F2137" w:rsidRDefault="00AB1E2D" w:rsidP="00866B95">
            <w:pPr>
              <w:ind w:right="-8"/>
              <w:jc w:val="center"/>
              <w:rPr>
                <w:i/>
                <w:sz w:val="27"/>
                <w:szCs w:val="27"/>
              </w:rPr>
            </w:pPr>
            <w:r w:rsidRPr="002F2137">
              <w:rPr>
                <w:i/>
                <w:sz w:val="27"/>
                <w:szCs w:val="27"/>
              </w:rPr>
              <w:t xml:space="preserve">Hà Nội, ngày </w:t>
            </w:r>
            <w:r w:rsidR="007C3B54">
              <w:rPr>
                <w:i/>
                <w:sz w:val="27"/>
                <w:szCs w:val="27"/>
              </w:rPr>
              <w:t xml:space="preserve">     </w:t>
            </w:r>
            <w:r w:rsidR="00E557C9" w:rsidRPr="002F2137">
              <w:rPr>
                <w:i/>
                <w:sz w:val="27"/>
                <w:szCs w:val="27"/>
              </w:rPr>
              <w:t xml:space="preserve"> tháng </w:t>
            </w:r>
            <w:r w:rsidR="00A629DC" w:rsidRPr="002F2137">
              <w:rPr>
                <w:i/>
                <w:sz w:val="27"/>
                <w:szCs w:val="27"/>
              </w:rPr>
              <w:t>0</w:t>
            </w:r>
            <w:r w:rsidR="00A73A97" w:rsidRPr="002F2137">
              <w:rPr>
                <w:i/>
                <w:sz w:val="27"/>
                <w:szCs w:val="27"/>
              </w:rPr>
              <w:t>3</w:t>
            </w:r>
            <w:r w:rsidR="00866B95" w:rsidRPr="002F2137">
              <w:rPr>
                <w:i/>
                <w:sz w:val="27"/>
                <w:szCs w:val="27"/>
              </w:rPr>
              <w:t xml:space="preserve"> </w:t>
            </w:r>
            <w:r w:rsidRPr="002F2137">
              <w:rPr>
                <w:i/>
                <w:sz w:val="27"/>
                <w:szCs w:val="27"/>
              </w:rPr>
              <w:t xml:space="preserve"> năm 202</w:t>
            </w:r>
            <w:r w:rsidR="00A629DC" w:rsidRPr="002F2137">
              <w:rPr>
                <w:i/>
                <w:sz w:val="27"/>
                <w:szCs w:val="27"/>
              </w:rPr>
              <w:t>6</w:t>
            </w:r>
          </w:p>
        </w:tc>
      </w:tr>
    </w:tbl>
    <w:p w14:paraId="6B9AF827" w14:textId="209522B9" w:rsidR="003354A3" w:rsidRPr="002F2137" w:rsidRDefault="003354A3">
      <w:pPr>
        <w:rPr>
          <w:lang w:val="vi-VN"/>
        </w:rPr>
      </w:pPr>
    </w:p>
    <w:p w14:paraId="35EF1D2F" w14:textId="58D9C80B" w:rsidR="004A0713" w:rsidRPr="00A23799" w:rsidRDefault="001C06E6" w:rsidP="00490733">
      <w:pPr>
        <w:ind w:right="-6"/>
        <w:jc w:val="center"/>
        <w:rPr>
          <w:rFonts w:asciiTheme="majorHAnsi" w:hAnsiTheme="majorHAnsi" w:cstheme="majorHAnsi"/>
          <w:b/>
          <w:sz w:val="27"/>
          <w:szCs w:val="27"/>
        </w:rPr>
      </w:pPr>
      <w:r w:rsidRPr="002F2137">
        <w:rPr>
          <w:b/>
          <w:sz w:val="27"/>
          <w:szCs w:val="27"/>
          <w:lang w:val="vi-VN"/>
        </w:rPr>
        <w:t xml:space="preserve">BẢN </w:t>
      </w:r>
      <w:r w:rsidR="00AB1E2D" w:rsidRPr="002F2137">
        <w:rPr>
          <w:b/>
          <w:sz w:val="27"/>
          <w:szCs w:val="27"/>
          <w:lang w:val="vi-VN"/>
        </w:rPr>
        <w:t>TỔNG HỢP Ý KIẾN,</w:t>
      </w:r>
      <w:r w:rsidR="00AC7B50" w:rsidRPr="002F2137">
        <w:rPr>
          <w:b/>
          <w:sz w:val="27"/>
          <w:szCs w:val="27"/>
          <w:lang w:val="vi-VN"/>
        </w:rPr>
        <w:t xml:space="preserve"> TIẾP THU, GIẢI TRÌNH </w:t>
      </w:r>
      <w:r w:rsidR="004F5BF8" w:rsidRPr="002F2137">
        <w:rPr>
          <w:b/>
          <w:sz w:val="27"/>
          <w:szCs w:val="27"/>
          <w:lang w:val="vi-VN"/>
        </w:rPr>
        <w:t xml:space="preserve">Ý KIẾN </w:t>
      </w:r>
      <w:r w:rsidR="00AC7B50" w:rsidRPr="002F2137">
        <w:rPr>
          <w:b/>
          <w:sz w:val="27"/>
          <w:szCs w:val="27"/>
          <w:lang w:val="vi-VN"/>
        </w:rPr>
        <w:t>GÓP Ý</w:t>
      </w:r>
      <w:r w:rsidR="00AB1E2D" w:rsidRPr="002F2137">
        <w:rPr>
          <w:b/>
          <w:sz w:val="27"/>
          <w:szCs w:val="27"/>
          <w:lang w:val="vi-VN"/>
        </w:rPr>
        <w:t>, PHẢN BIỆN XÃ HỘI</w:t>
      </w:r>
      <w:r w:rsidR="00AC7B50" w:rsidRPr="002F2137">
        <w:rPr>
          <w:b/>
          <w:sz w:val="27"/>
          <w:szCs w:val="27"/>
          <w:lang w:val="vi-VN"/>
        </w:rPr>
        <w:t xml:space="preserve"> ĐỐI VỚI DỰ THẢO </w:t>
      </w:r>
      <w:r w:rsidR="004A0713" w:rsidRPr="002F2137">
        <w:rPr>
          <w:rFonts w:asciiTheme="majorHAnsi" w:hAnsiTheme="majorHAnsi" w:cstheme="majorHAnsi"/>
          <w:b/>
          <w:sz w:val="27"/>
          <w:szCs w:val="27"/>
          <w:lang w:val="vi-VN"/>
        </w:rPr>
        <w:t xml:space="preserve">DỰ THẢO </w:t>
      </w:r>
      <w:r w:rsidR="000269DD" w:rsidRPr="002F2137">
        <w:rPr>
          <w:rFonts w:asciiTheme="majorHAnsi" w:hAnsiTheme="majorHAnsi" w:cstheme="majorHAnsi"/>
          <w:b/>
          <w:sz w:val="27"/>
          <w:szCs w:val="27"/>
          <w:lang w:val="vi-VN"/>
        </w:rPr>
        <w:t>THÔNG TƯ BAN HÀNH CHƯƠNG TRÌNH AN TOÀN HÀNG KHÔNG</w:t>
      </w:r>
      <w:r w:rsidR="00A23799">
        <w:rPr>
          <w:rFonts w:asciiTheme="majorHAnsi" w:hAnsiTheme="majorHAnsi" w:cstheme="majorHAnsi"/>
          <w:b/>
          <w:sz w:val="27"/>
          <w:szCs w:val="27"/>
        </w:rPr>
        <w:t xml:space="preserve"> DÂN DỤNG VIỆT NAM</w:t>
      </w:r>
    </w:p>
    <w:p w14:paraId="5D01B94B" w14:textId="2FF35B72" w:rsidR="00AC6AAA" w:rsidRPr="002F2137" w:rsidRDefault="00AC6AAA" w:rsidP="00A629DC">
      <w:pPr>
        <w:ind w:right="-8"/>
        <w:rPr>
          <w:b/>
          <w:sz w:val="27"/>
          <w:szCs w:val="27"/>
          <w:lang w:val="vi-VN"/>
        </w:rPr>
      </w:pPr>
    </w:p>
    <w:p w14:paraId="1079297C" w14:textId="49DCC074" w:rsidR="00C67075" w:rsidRPr="00A23799" w:rsidRDefault="00C67075" w:rsidP="00C67075">
      <w:pPr>
        <w:widowControl/>
        <w:adjustRightInd w:val="0"/>
        <w:spacing w:before="120" w:after="120"/>
        <w:ind w:firstLine="851"/>
        <w:jc w:val="both"/>
        <w:rPr>
          <w:rFonts w:eastAsiaTheme="minorHAnsi"/>
          <w:sz w:val="28"/>
          <w:szCs w:val="28"/>
          <w:lang w:val="vi-VN"/>
          <w14:ligatures w14:val="standardContextual"/>
        </w:rPr>
      </w:pPr>
      <w:r w:rsidRPr="00A23799">
        <w:rPr>
          <w:rFonts w:eastAsiaTheme="minorHAnsi"/>
          <w:sz w:val="28"/>
          <w:szCs w:val="28"/>
          <w:lang w:val="vi-VN"/>
          <w14:ligatures w14:val="standardContextual"/>
        </w:rPr>
        <w:t xml:space="preserve">Căn cứ Luật ban hành văn bản quy phạm pháp luật, Bộ Xây dựng đã chủ trì soạn thảo tổ chức lấy ý kiến dự thảo Thông tư quy </w:t>
      </w:r>
      <w:r w:rsidR="00A23799" w:rsidRPr="00A23799">
        <w:rPr>
          <w:rFonts w:asciiTheme="majorHAnsi" w:hAnsiTheme="majorHAnsi" w:cstheme="majorHAnsi"/>
          <w:bCs/>
          <w:sz w:val="28"/>
          <w:szCs w:val="28"/>
        </w:rPr>
        <w:t>Chương trình an toàn hàng không dân dụng Việt Nam</w:t>
      </w:r>
      <w:r w:rsidRPr="00A23799">
        <w:rPr>
          <w:rFonts w:eastAsiaTheme="minorHAnsi"/>
          <w:sz w:val="28"/>
          <w:szCs w:val="28"/>
          <w:lang w:val="vi-VN"/>
          <w14:ligatures w14:val="standardContextual"/>
        </w:rPr>
        <w:t>;</w:t>
      </w:r>
    </w:p>
    <w:p w14:paraId="1339353E" w14:textId="4CF29EAA" w:rsidR="00C67075" w:rsidRPr="002F2137" w:rsidRDefault="00C67075" w:rsidP="00C67075">
      <w:pPr>
        <w:widowControl/>
        <w:adjustRightInd w:val="0"/>
        <w:spacing w:before="120" w:after="120"/>
        <w:ind w:firstLine="851"/>
        <w:jc w:val="both"/>
        <w:rPr>
          <w:rFonts w:eastAsiaTheme="minorHAnsi"/>
          <w:sz w:val="28"/>
          <w:szCs w:val="28"/>
          <w:lang w:val="vi-VN"/>
          <w14:ligatures w14:val="standardContextual"/>
        </w:rPr>
      </w:pPr>
      <w:r w:rsidRPr="002F2137">
        <w:rPr>
          <w:rFonts w:eastAsiaTheme="minorHAnsi"/>
          <w:sz w:val="28"/>
          <w:szCs w:val="28"/>
          <w:lang w:val="vi-VN"/>
          <w14:ligatures w14:val="standardContextual"/>
        </w:rPr>
        <w:t xml:space="preserve">- Bộ Xây dựng nhận được tổng số </w:t>
      </w:r>
      <w:r w:rsidR="00127718" w:rsidRPr="002F2137">
        <w:rPr>
          <w:rFonts w:eastAsiaTheme="minorHAnsi"/>
          <w:sz w:val="28"/>
          <w:szCs w:val="28"/>
          <w:lang w:val="vi-VN"/>
          <w14:ligatures w14:val="standardContextual"/>
        </w:rPr>
        <w:t>12</w:t>
      </w:r>
      <w:r w:rsidRPr="002F2137">
        <w:rPr>
          <w:rFonts w:eastAsiaTheme="minorHAnsi"/>
          <w:sz w:val="28"/>
          <w:szCs w:val="28"/>
          <w:lang w:val="vi-VN"/>
          <w14:ligatures w14:val="standardContextual"/>
        </w:rPr>
        <w:t xml:space="preserve"> văn bản góp ý của các cơ quan thuộc Bộ Xây dựng và các doanh nghiệp Hàng không</w:t>
      </w:r>
      <w:r w:rsidR="00127718" w:rsidRPr="002F2137">
        <w:rPr>
          <w:rFonts w:eastAsiaTheme="minorHAnsi"/>
          <w:sz w:val="28"/>
          <w:szCs w:val="28"/>
          <w:lang w:val="vi-VN"/>
          <w14:ligatures w14:val="standardContextual"/>
        </w:rPr>
        <w:t>, trong đó: có 04</w:t>
      </w:r>
      <w:r w:rsidRPr="002F2137">
        <w:rPr>
          <w:rFonts w:eastAsiaTheme="minorHAnsi"/>
          <w:sz w:val="28"/>
          <w:szCs w:val="28"/>
          <w:lang w:val="vi-VN"/>
          <w14:ligatures w14:val="standardContextual"/>
        </w:rPr>
        <w:t xml:space="preserve"> cơ quan thuộc Bộ Xây dựng, 0</w:t>
      </w:r>
      <w:r w:rsidR="009F750E" w:rsidRPr="002F2137">
        <w:rPr>
          <w:rFonts w:eastAsiaTheme="minorHAnsi"/>
          <w:sz w:val="28"/>
          <w:szCs w:val="28"/>
          <w:lang w:val="vi-VN"/>
          <w14:ligatures w14:val="standardContextual"/>
        </w:rPr>
        <w:t>8</w:t>
      </w:r>
      <w:r w:rsidRPr="002F2137">
        <w:rPr>
          <w:rFonts w:eastAsiaTheme="minorHAnsi"/>
          <w:sz w:val="28"/>
          <w:szCs w:val="28"/>
          <w:lang w:val="vi-VN"/>
          <w14:ligatures w14:val="standardContextual"/>
        </w:rPr>
        <w:t xml:space="preserve"> doanh nghiệp Hàng không. Trong </w:t>
      </w:r>
      <w:r w:rsidR="00127718" w:rsidRPr="002F2137">
        <w:rPr>
          <w:rFonts w:eastAsiaTheme="minorHAnsi"/>
          <w:sz w:val="28"/>
          <w:szCs w:val="28"/>
          <w:lang w:val="vi-VN"/>
          <w14:ligatures w14:val="standardContextual"/>
        </w:rPr>
        <w:t>12</w:t>
      </w:r>
      <w:r w:rsidRPr="002F2137">
        <w:rPr>
          <w:rFonts w:eastAsiaTheme="minorHAnsi"/>
          <w:sz w:val="28"/>
          <w:szCs w:val="28"/>
          <w:lang w:val="vi-VN"/>
          <w14:ligatures w14:val="standardContextual"/>
        </w:rPr>
        <w:t xml:space="preserve"> văn bản đóng góp có 01 cơ quan, đơn vị thống nhất với nội dung Dự thảo Thông tư và </w:t>
      </w:r>
      <w:r w:rsidR="00CC4DC1" w:rsidRPr="002F2137">
        <w:rPr>
          <w:rFonts w:eastAsiaTheme="minorHAnsi"/>
          <w:sz w:val="28"/>
          <w:szCs w:val="28"/>
          <w:lang w:val="vi-VN"/>
          <w14:ligatures w14:val="standardContextual"/>
        </w:rPr>
        <w:t>11</w:t>
      </w:r>
      <w:r w:rsidRPr="002F2137">
        <w:rPr>
          <w:rFonts w:eastAsiaTheme="minorHAnsi"/>
          <w:sz w:val="28"/>
          <w:szCs w:val="28"/>
          <w:lang w:val="vi-VN"/>
          <w14:ligatures w14:val="standardContextual"/>
        </w:rPr>
        <w:t xml:space="preserve"> cơ quan đơn vị có ý kiến đóng góp cho Dự thảo Thông tư.</w:t>
      </w:r>
    </w:p>
    <w:p w14:paraId="14BC5209" w14:textId="58176C6F" w:rsidR="00C67075" w:rsidRPr="002F2137" w:rsidRDefault="00C67075" w:rsidP="00C67075">
      <w:pPr>
        <w:spacing w:before="120"/>
        <w:ind w:right="-8"/>
        <w:rPr>
          <w:sz w:val="28"/>
          <w:szCs w:val="28"/>
          <w:lang w:val="vi-VN"/>
        </w:rPr>
      </w:pPr>
      <w:r w:rsidRPr="002F2137">
        <w:rPr>
          <w:sz w:val="28"/>
          <w:szCs w:val="28"/>
          <w:lang w:val="vi-VN"/>
        </w:rPr>
        <w:tab/>
        <w:t xml:space="preserve">- </w:t>
      </w:r>
      <w:r w:rsidR="00A23799">
        <w:rPr>
          <w:sz w:val="28"/>
          <w:szCs w:val="28"/>
        </w:rPr>
        <w:t xml:space="preserve">Vụ Vận tải và ATGT phối hợp với Cục Hàng không VN nghiên cứu tiếp thu các ý kiến góp ý. </w:t>
      </w:r>
      <w:r w:rsidRPr="002F2137">
        <w:rPr>
          <w:sz w:val="28"/>
          <w:szCs w:val="28"/>
          <w:lang w:val="vi-VN"/>
        </w:rPr>
        <w:t>Kết quả tiếp thu, giải trình ý kiến góp ý cụ thể như sau:</w:t>
      </w:r>
    </w:p>
    <w:p w14:paraId="62679BF4" w14:textId="77777777" w:rsidR="00E20873" w:rsidRPr="002F2137" w:rsidRDefault="00E20873" w:rsidP="00023CAB">
      <w:pPr>
        <w:spacing w:before="120"/>
        <w:ind w:right="-8"/>
        <w:rPr>
          <w:sz w:val="28"/>
          <w:szCs w:val="28"/>
          <w:lang w:val="vi-VN"/>
        </w:rPr>
      </w:pPr>
    </w:p>
    <w:tbl>
      <w:tblPr>
        <w:tblStyle w:val="TableGrid"/>
        <w:tblW w:w="14513" w:type="dxa"/>
        <w:tblLook w:val="04A0" w:firstRow="1" w:lastRow="0" w:firstColumn="1" w:lastColumn="0" w:noHBand="0" w:noVBand="1"/>
      </w:tblPr>
      <w:tblGrid>
        <w:gridCol w:w="1667"/>
        <w:gridCol w:w="1817"/>
        <w:gridCol w:w="6150"/>
        <w:gridCol w:w="4879"/>
      </w:tblGrid>
      <w:tr w:rsidR="005F2CAC" w:rsidRPr="00490733" w14:paraId="730FF89A" w14:textId="77777777" w:rsidTr="00C25E65">
        <w:trPr>
          <w:trHeight w:val="1133"/>
        </w:trPr>
        <w:tc>
          <w:tcPr>
            <w:tcW w:w="1667" w:type="dxa"/>
            <w:vAlign w:val="center"/>
          </w:tcPr>
          <w:p w14:paraId="4707B8E9" w14:textId="1B4274FC" w:rsidR="00E20873" w:rsidRPr="00490733" w:rsidRDefault="00E20873" w:rsidP="00490733">
            <w:pPr>
              <w:ind w:right="-8"/>
              <w:jc w:val="center"/>
              <w:rPr>
                <w:rFonts w:asciiTheme="majorHAnsi" w:hAnsiTheme="majorHAnsi" w:cstheme="majorHAnsi"/>
                <w:b/>
                <w:sz w:val="26"/>
                <w:szCs w:val="26"/>
                <w:lang w:val="nl-NL"/>
              </w:rPr>
            </w:pPr>
            <w:r w:rsidRPr="00490733">
              <w:rPr>
                <w:rFonts w:asciiTheme="majorHAnsi" w:hAnsiTheme="majorHAnsi" w:cstheme="majorHAnsi"/>
                <w:b/>
                <w:sz w:val="26"/>
                <w:szCs w:val="26"/>
                <w:lang w:val="nl-NL"/>
              </w:rPr>
              <w:t>ĐIỀU, KHOẢN</w:t>
            </w:r>
          </w:p>
        </w:tc>
        <w:tc>
          <w:tcPr>
            <w:tcW w:w="1817" w:type="dxa"/>
            <w:vAlign w:val="center"/>
          </w:tcPr>
          <w:p w14:paraId="0E4D9BF6" w14:textId="69E16A65" w:rsidR="00E20873" w:rsidRPr="00490733" w:rsidRDefault="00E20873" w:rsidP="00490733">
            <w:pPr>
              <w:ind w:right="-8"/>
              <w:jc w:val="center"/>
              <w:rPr>
                <w:rFonts w:asciiTheme="majorHAnsi" w:hAnsiTheme="majorHAnsi" w:cstheme="majorHAnsi"/>
                <w:b/>
                <w:sz w:val="26"/>
                <w:szCs w:val="26"/>
                <w:lang w:val="vi-VN"/>
              </w:rPr>
            </w:pPr>
            <w:r w:rsidRPr="00490733">
              <w:rPr>
                <w:rFonts w:asciiTheme="majorHAnsi" w:hAnsiTheme="majorHAnsi" w:cstheme="majorHAnsi"/>
                <w:b/>
                <w:sz w:val="26"/>
                <w:szCs w:val="26"/>
                <w:lang w:val="nl-NL"/>
              </w:rPr>
              <w:t>CHỦ THỂ GÓP Ý/</w:t>
            </w:r>
            <w:r w:rsidRPr="00490733">
              <w:rPr>
                <w:rFonts w:asciiTheme="majorHAnsi" w:hAnsiTheme="majorHAnsi" w:cstheme="majorHAnsi"/>
                <w:b/>
                <w:sz w:val="26"/>
                <w:szCs w:val="26"/>
                <w:lang w:val="vi-VN"/>
              </w:rPr>
              <w:t xml:space="preserve"> </w:t>
            </w:r>
            <w:r w:rsidRPr="00490733">
              <w:rPr>
                <w:rFonts w:asciiTheme="majorHAnsi" w:hAnsiTheme="majorHAnsi" w:cstheme="majorHAnsi"/>
                <w:b/>
                <w:sz w:val="26"/>
                <w:szCs w:val="26"/>
                <w:lang w:val="nl-NL"/>
              </w:rPr>
              <w:t>THAM VẤN/</w:t>
            </w:r>
            <w:r w:rsidRPr="00490733">
              <w:rPr>
                <w:rFonts w:asciiTheme="majorHAnsi" w:hAnsiTheme="majorHAnsi" w:cstheme="majorHAnsi"/>
                <w:b/>
                <w:sz w:val="26"/>
                <w:szCs w:val="26"/>
                <w:lang w:val="vi-VN"/>
              </w:rPr>
              <w:t xml:space="preserve"> </w:t>
            </w:r>
            <w:r w:rsidRPr="00490733">
              <w:rPr>
                <w:rFonts w:asciiTheme="majorHAnsi" w:hAnsiTheme="majorHAnsi" w:cstheme="majorHAnsi"/>
                <w:b/>
                <w:sz w:val="26"/>
                <w:szCs w:val="26"/>
                <w:lang w:val="nl-NL"/>
              </w:rPr>
              <w:t>PHẢN BIỆN</w:t>
            </w:r>
          </w:p>
        </w:tc>
        <w:tc>
          <w:tcPr>
            <w:tcW w:w="6150" w:type="dxa"/>
            <w:vAlign w:val="center"/>
          </w:tcPr>
          <w:p w14:paraId="5264F3A0" w14:textId="77777777" w:rsidR="00E20873" w:rsidRPr="00490733" w:rsidRDefault="00E20873" w:rsidP="00490733">
            <w:pPr>
              <w:jc w:val="both"/>
              <w:rPr>
                <w:rFonts w:asciiTheme="majorHAnsi" w:hAnsiTheme="majorHAnsi" w:cstheme="majorHAnsi"/>
                <w:b/>
                <w:sz w:val="26"/>
                <w:szCs w:val="26"/>
                <w:lang w:val="vi-VN"/>
              </w:rPr>
            </w:pPr>
            <w:r w:rsidRPr="00490733">
              <w:rPr>
                <w:rFonts w:asciiTheme="majorHAnsi" w:hAnsiTheme="majorHAnsi" w:cstheme="majorHAnsi"/>
                <w:b/>
                <w:sz w:val="26"/>
                <w:szCs w:val="26"/>
                <w:lang w:val="vi-VN"/>
              </w:rPr>
              <w:t>NỘI DUNG GÓP Ý/THAM VẤN/PHẢN BIỆN</w:t>
            </w:r>
          </w:p>
        </w:tc>
        <w:tc>
          <w:tcPr>
            <w:tcW w:w="4879" w:type="dxa"/>
            <w:vAlign w:val="center"/>
          </w:tcPr>
          <w:p w14:paraId="05E31101" w14:textId="77777777" w:rsidR="00E20873" w:rsidRPr="00490733" w:rsidRDefault="00E20873" w:rsidP="00490733">
            <w:pPr>
              <w:ind w:right="-8"/>
              <w:jc w:val="center"/>
              <w:rPr>
                <w:rFonts w:asciiTheme="majorHAnsi" w:hAnsiTheme="majorHAnsi" w:cstheme="majorHAnsi"/>
                <w:b/>
                <w:sz w:val="26"/>
                <w:szCs w:val="26"/>
                <w:lang w:val="vi-VN"/>
              </w:rPr>
            </w:pPr>
            <w:r w:rsidRPr="00490733">
              <w:rPr>
                <w:rFonts w:asciiTheme="majorHAnsi" w:hAnsiTheme="majorHAnsi" w:cstheme="majorHAnsi"/>
                <w:b/>
                <w:sz w:val="26"/>
                <w:szCs w:val="26"/>
                <w:lang w:val="vi-VN"/>
              </w:rPr>
              <w:t>NỘI DUNG TIẾP THU, GIẢI TRÌNH</w:t>
            </w:r>
          </w:p>
        </w:tc>
      </w:tr>
      <w:tr w:rsidR="00526F35" w:rsidRPr="00490733" w14:paraId="6B60155F" w14:textId="77777777" w:rsidTr="00C25E65">
        <w:trPr>
          <w:trHeight w:val="371"/>
        </w:trPr>
        <w:tc>
          <w:tcPr>
            <w:tcW w:w="1667" w:type="dxa"/>
            <w:shd w:val="clear" w:color="auto" w:fill="FFFF00"/>
            <w:vAlign w:val="center"/>
          </w:tcPr>
          <w:p w14:paraId="2834F930" w14:textId="421CD7A5" w:rsidR="00CF7BDB" w:rsidRPr="00490733" w:rsidRDefault="00CF7BDB" w:rsidP="00490733">
            <w:pPr>
              <w:ind w:right="-8"/>
              <w:jc w:val="center"/>
              <w:rPr>
                <w:rFonts w:asciiTheme="majorHAnsi" w:hAnsiTheme="majorHAnsi" w:cstheme="majorHAnsi"/>
                <w:b/>
                <w:sz w:val="26"/>
                <w:szCs w:val="26"/>
                <w:highlight w:val="yellow"/>
                <w:lang w:val="nl-NL"/>
              </w:rPr>
            </w:pPr>
            <w:r w:rsidRPr="00490733">
              <w:rPr>
                <w:rFonts w:asciiTheme="majorHAnsi" w:hAnsiTheme="majorHAnsi" w:cstheme="majorHAnsi"/>
                <w:b/>
                <w:sz w:val="26"/>
                <w:szCs w:val="26"/>
                <w:highlight w:val="yellow"/>
                <w:lang w:val="nl-NL"/>
              </w:rPr>
              <w:t>I</w:t>
            </w:r>
          </w:p>
        </w:tc>
        <w:tc>
          <w:tcPr>
            <w:tcW w:w="7967" w:type="dxa"/>
            <w:gridSpan w:val="2"/>
            <w:shd w:val="clear" w:color="auto" w:fill="FFFF00"/>
            <w:vAlign w:val="center"/>
          </w:tcPr>
          <w:p w14:paraId="5E909F6C" w14:textId="539440D4" w:rsidR="00CF7BDB" w:rsidRPr="00490733" w:rsidRDefault="00844248" w:rsidP="00490733">
            <w:pPr>
              <w:jc w:val="both"/>
              <w:rPr>
                <w:rFonts w:asciiTheme="majorHAnsi" w:hAnsiTheme="majorHAnsi" w:cstheme="majorHAnsi"/>
                <w:b/>
                <w:sz w:val="26"/>
                <w:szCs w:val="26"/>
                <w:lang w:val="nl-NL"/>
              </w:rPr>
            </w:pPr>
            <w:r w:rsidRPr="00490733">
              <w:rPr>
                <w:rFonts w:asciiTheme="majorHAnsi" w:hAnsiTheme="majorHAnsi" w:cstheme="majorHAnsi"/>
                <w:b/>
                <w:sz w:val="26"/>
                <w:szCs w:val="26"/>
                <w:lang w:val="nl-NL"/>
              </w:rPr>
              <w:t>K</w:t>
            </w:r>
            <w:r w:rsidR="00417493" w:rsidRPr="00490733">
              <w:rPr>
                <w:rFonts w:asciiTheme="majorHAnsi" w:hAnsiTheme="majorHAnsi" w:cstheme="majorHAnsi"/>
                <w:b/>
                <w:sz w:val="26"/>
                <w:szCs w:val="26"/>
                <w:lang w:val="nl-NL"/>
              </w:rPr>
              <w:t xml:space="preserve">HỐI CÁC ĐƠN VỊ </w:t>
            </w:r>
            <w:r w:rsidR="000F2E1B" w:rsidRPr="00490733">
              <w:rPr>
                <w:rFonts w:asciiTheme="majorHAnsi" w:hAnsiTheme="majorHAnsi" w:cstheme="majorHAnsi"/>
                <w:b/>
                <w:sz w:val="26"/>
                <w:szCs w:val="26"/>
                <w:lang w:val="nl-NL"/>
              </w:rPr>
              <w:t>THUỘC BỘ XÂY DỰNG</w:t>
            </w:r>
          </w:p>
        </w:tc>
        <w:tc>
          <w:tcPr>
            <w:tcW w:w="4879" w:type="dxa"/>
            <w:shd w:val="clear" w:color="auto" w:fill="FFFF00"/>
            <w:vAlign w:val="center"/>
          </w:tcPr>
          <w:p w14:paraId="6D40D609" w14:textId="77777777" w:rsidR="00CF7BDB" w:rsidRPr="00490733" w:rsidRDefault="00CF7BDB" w:rsidP="00490733">
            <w:pPr>
              <w:ind w:right="-8"/>
              <w:jc w:val="center"/>
              <w:rPr>
                <w:rFonts w:asciiTheme="majorHAnsi" w:hAnsiTheme="majorHAnsi" w:cstheme="majorHAnsi"/>
                <w:b/>
                <w:sz w:val="26"/>
                <w:szCs w:val="26"/>
                <w:lang w:val="nl-NL"/>
              </w:rPr>
            </w:pPr>
          </w:p>
        </w:tc>
      </w:tr>
      <w:tr w:rsidR="00591FB7" w:rsidRPr="00490733" w14:paraId="4A46F161" w14:textId="77777777" w:rsidTr="00C25E65">
        <w:trPr>
          <w:trHeight w:val="204"/>
        </w:trPr>
        <w:tc>
          <w:tcPr>
            <w:tcW w:w="1667" w:type="dxa"/>
          </w:tcPr>
          <w:p w14:paraId="46913376" w14:textId="140D4C9C" w:rsidR="00591FB7" w:rsidRPr="00490733" w:rsidRDefault="00770C61" w:rsidP="00490733">
            <w:pPr>
              <w:jc w:val="center"/>
              <w:rPr>
                <w:rFonts w:asciiTheme="majorHAnsi" w:hAnsiTheme="majorHAnsi" w:cstheme="majorHAnsi"/>
                <w:b/>
                <w:bCs/>
                <w:sz w:val="26"/>
                <w:szCs w:val="26"/>
              </w:rPr>
            </w:pPr>
            <w:r w:rsidRPr="00490733">
              <w:rPr>
                <w:rFonts w:asciiTheme="majorHAnsi" w:hAnsiTheme="majorHAnsi" w:cstheme="majorHAnsi"/>
                <w:b/>
                <w:sz w:val="26"/>
                <w:szCs w:val="26"/>
              </w:rPr>
              <w:t xml:space="preserve">Điều </w:t>
            </w:r>
            <w:r w:rsidRPr="00490733">
              <w:rPr>
                <w:rFonts w:asciiTheme="majorHAnsi" w:hAnsiTheme="majorHAnsi" w:cstheme="majorHAnsi"/>
                <w:b/>
                <w:sz w:val="26"/>
                <w:szCs w:val="26"/>
                <w:lang w:val="vi-VN"/>
              </w:rPr>
              <w:t>1 khoản</w:t>
            </w:r>
            <w:r w:rsidRPr="00490733">
              <w:rPr>
                <w:rFonts w:asciiTheme="majorHAnsi" w:hAnsiTheme="majorHAnsi" w:cstheme="majorHAnsi"/>
                <w:b/>
                <w:spacing w:val="-4"/>
                <w:sz w:val="26"/>
                <w:szCs w:val="26"/>
                <w:lang w:val="vi-VN"/>
              </w:rPr>
              <w:t xml:space="preserve"> </w:t>
            </w:r>
            <w:r w:rsidRPr="00490733">
              <w:rPr>
                <w:rFonts w:asciiTheme="majorHAnsi" w:hAnsiTheme="majorHAnsi" w:cstheme="majorHAnsi"/>
                <w:b/>
                <w:sz w:val="26"/>
                <w:szCs w:val="26"/>
                <w:lang w:val="vi-VN"/>
              </w:rPr>
              <w:t>1</w:t>
            </w:r>
          </w:p>
        </w:tc>
        <w:tc>
          <w:tcPr>
            <w:tcW w:w="1817" w:type="dxa"/>
          </w:tcPr>
          <w:p w14:paraId="4B70212A" w14:textId="7A5A8828" w:rsidR="00591FB7" w:rsidRPr="00490733" w:rsidRDefault="00A60121"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27B5264B" w14:textId="31958616" w:rsidR="00591FB7" w:rsidRPr="00490733" w:rsidRDefault="00A60121" w:rsidP="00490733">
            <w:pPr>
              <w:tabs>
                <w:tab w:val="left" w:pos="987"/>
              </w:tabs>
              <w:jc w:val="both"/>
              <w:rPr>
                <w:rFonts w:asciiTheme="majorHAnsi" w:hAnsiTheme="majorHAnsi" w:cstheme="majorHAnsi"/>
                <w:sz w:val="26"/>
                <w:szCs w:val="26"/>
                <w:lang w:val="vi-VN"/>
              </w:rPr>
            </w:pPr>
            <w:r w:rsidRPr="00490733">
              <w:rPr>
                <w:rFonts w:asciiTheme="majorHAnsi" w:hAnsiTheme="majorHAnsi" w:cstheme="majorHAnsi"/>
                <w:sz w:val="26"/>
                <w:szCs w:val="26"/>
              </w:rPr>
              <w:t xml:space="preserve">Điều </w:t>
            </w:r>
            <w:r w:rsidRPr="00490733">
              <w:rPr>
                <w:rFonts w:asciiTheme="majorHAnsi" w:hAnsiTheme="majorHAnsi" w:cstheme="majorHAnsi"/>
                <w:sz w:val="26"/>
                <w:szCs w:val="26"/>
                <w:lang w:val="vi-VN"/>
              </w:rPr>
              <w:t>1</w:t>
            </w:r>
            <w:r w:rsidR="00C17B61" w:rsidRPr="00490733">
              <w:rPr>
                <w:rFonts w:asciiTheme="majorHAnsi" w:hAnsiTheme="majorHAnsi" w:cstheme="majorHAnsi"/>
                <w:sz w:val="26"/>
                <w:szCs w:val="26"/>
                <w:lang w:val="vi-VN"/>
              </w:rPr>
              <w:t xml:space="preserve"> khoản</w:t>
            </w:r>
            <w:r w:rsidR="00C17B61" w:rsidRPr="00490733">
              <w:rPr>
                <w:rFonts w:asciiTheme="majorHAnsi" w:hAnsiTheme="majorHAnsi" w:cstheme="majorHAnsi"/>
                <w:spacing w:val="-4"/>
                <w:sz w:val="26"/>
                <w:szCs w:val="26"/>
                <w:lang w:val="vi-VN"/>
              </w:rPr>
              <w:t xml:space="preserve"> </w:t>
            </w:r>
            <w:r w:rsidR="00C17B61" w:rsidRPr="00490733">
              <w:rPr>
                <w:rFonts w:asciiTheme="majorHAnsi" w:hAnsiTheme="majorHAnsi" w:cstheme="majorHAnsi"/>
                <w:sz w:val="26"/>
                <w:szCs w:val="26"/>
                <w:lang w:val="vi-VN"/>
              </w:rPr>
              <w:t>1</w:t>
            </w:r>
            <w:r w:rsidRPr="00490733">
              <w:rPr>
                <w:rFonts w:asciiTheme="majorHAnsi" w:hAnsiTheme="majorHAnsi" w:cstheme="majorHAnsi"/>
                <w:sz w:val="26"/>
                <w:szCs w:val="26"/>
                <w:lang w:val="vi-VN"/>
              </w:rPr>
              <w:t>:</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chỉnh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lý</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đáp</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ứng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yêu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cầu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quy định</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65</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số</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78/2025/NĐ-CP</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(đã</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được</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sửa</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đổi,</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bổ</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 xml:space="preserve">sung </w:t>
            </w:r>
            <w:r w:rsidR="0086269E" w:rsidRPr="00490733">
              <w:rPr>
                <w:rFonts w:asciiTheme="majorHAnsi" w:hAnsiTheme="majorHAnsi" w:cstheme="majorHAnsi"/>
                <w:sz w:val="26"/>
                <w:szCs w:val="26"/>
              </w:rPr>
              <w:t>bởi</w:t>
            </w:r>
            <w:r w:rsidRPr="00490733">
              <w:rPr>
                <w:rFonts w:asciiTheme="majorHAnsi" w:hAnsiTheme="majorHAnsi" w:cstheme="majorHAnsi"/>
                <w:sz w:val="26"/>
                <w:szCs w:val="26"/>
                <w:lang w:val="vi-VN"/>
              </w:rPr>
              <w:t xml:space="preserve"> Nghị </w:t>
            </w:r>
            <w:r w:rsidR="0086269E" w:rsidRPr="00490733">
              <w:rPr>
                <w:rFonts w:asciiTheme="majorHAnsi" w:hAnsiTheme="majorHAnsi" w:cstheme="majorHAnsi"/>
                <w:sz w:val="26"/>
                <w:szCs w:val="26"/>
              </w:rPr>
              <w:t>định</w:t>
            </w:r>
            <w:r w:rsidRPr="00490733">
              <w:rPr>
                <w:rFonts w:asciiTheme="majorHAnsi" w:hAnsiTheme="majorHAnsi" w:cstheme="majorHAnsi"/>
                <w:sz w:val="26"/>
                <w:szCs w:val="26"/>
                <w:lang w:val="vi-VN"/>
              </w:rPr>
              <w:t xml:space="preserve"> số 187/2025/NĐ-CP).</w:t>
            </w:r>
          </w:p>
        </w:tc>
        <w:tc>
          <w:tcPr>
            <w:tcW w:w="4879" w:type="dxa"/>
          </w:tcPr>
          <w:p w14:paraId="4DBB9693" w14:textId="43F8925D" w:rsidR="000D7215" w:rsidRPr="00490733" w:rsidRDefault="006573D4"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Cục HKVN tiếp thu và sửa lại vào dự thảo như sau:</w:t>
            </w:r>
          </w:p>
          <w:p w14:paraId="3213D473" w14:textId="7C97E2EF" w:rsidR="00936DE2" w:rsidRPr="00490733" w:rsidRDefault="00936DE2"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“Thông tư này quy định về nội dung, tổ chức thực hiện Chương trình an toàn hàng không dân dụng Việt Nam theo quy định tại Điều 80 và điểm d khoản 3 Điều 99 Luật Hàng không dân dụng Việt Nam”</w:t>
            </w:r>
          </w:p>
          <w:p w14:paraId="6B8AE382" w14:textId="7FC85496" w:rsidR="006573D4" w:rsidRPr="00490733" w:rsidRDefault="006573D4" w:rsidP="00490733">
            <w:pPr>
              <w:ind w:right="-8"/>
              <w:jc w:val="both"/>
              <w:rPr>
                <w:rFonts w:asciiTheme="majorHAnsi" w:hAnsiTheme="majorHAnsi" w:cstheme="majorHAnsi"/>
                <w:bCs/>
                <w:sz w:val="26"/>
                <w:szCs w:val="26"/>
                <w:lang w:val="vi-VN"/>
              </w:rPr>
            </w:pPr>
          </w:p>
        </w:tc>
      </w:tr>
      <w:tr w:rsidR="00CD0918" w:rsidRPr="00490733" w14:paraId="441611CB" w14:textId="77777777" w:rsidTr="00C25E65">
        <w:trPr>
          <w:trHeight w:val="204"/>
        </w:trPr>
        <w:tc>
          <w:tcPr>
            <w:tcW w:w="1667" w:type="dxa"/>
          </w:tcPr>
          <w:p w14:paraId="02CDBAB8" w14:textId="4CEF6A78" w:rsidR="00CD0918" w:rsidRPr="00490733" w:rsidRDefault="00660BDD" w:rsidP="00490733">
            <w:pPr>
              <w:jc w:val="center"/>
              <w:rPr>
                <w:rFonts w:asciiTheme="majorHAnsi" w:hAnsiTheme="majorHAnsi" w:cstheme="majorHAnsi"/>
                <w:b/>
                <w:sz w:val="26"/>
                <w:szCs w:val="26"/>
              </w:rPr>
            </w:pPr>
            <w:r w:rsidRPr="00490733">
              <w:rPr>
                <w:rFonts w:asciiTheme="majorHAnsi" w:hAnsiTheme="majorHAnsi" w:cstheme="majorHAnsi"/>
                <w:b/>
                <w:sz w:val="26"/>
                <w:szCs w:val="26"/>
              </w:rPr>
              <w:t xml:space="preserve">Điều </w:t>
            </w:r>
            <w:r w:rsidRPr="00490733">
              <w:rPr>
                <w:rFonts w:asciiTheme="majorHAnsi" w:hAnsiTheme="majorHAnsi" w:cstheme="majorHAnsi"/>
                <w:b/>
                <w:sz w:val="26"/>
                <w:szCs w:val="26"/>
                <w:lang w:val="vi-VN"/>
              </w:rPr>
              <w:t>1 Khoản 2</w:t>
            </w:r>
          </w:p>
        </w:tc>
        <w:tc>
          <w:tcPr>
            <w:tcW w:w="1817" w:type="dxa"/>
          </w:tcPr>
          <w:p w14:paraId="2980E5BC" w14:textId="42A37B6A"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50FA1C50" w14:textId="0C634B0A" w:rsidR="00CD0918" w:rsidRPr="00490733" w:rsidRDefault="00CD0918" w:rsidP="00490733">
            <w:pPr>
              <w:tabs>
                <w:tab w:val="left" w:pos="886"/>
              </w:tabs>
              <w:jc w:val="both"/>
              <w:rPr>
                <w:rFonts w:asciiTheme="majorHAnsi" w:hAnsiTheme="majorHAnsi" w:cstheme="majorHAnsi"/>
                <w:sz w:val="26"/>
                <w:szCs w:val="26"/>
                <w:lang w:val="vi-VN"/>
              </w:rPr>
            </w:pPr>
            <w:r w:rsidRPr="00490733">
              <w:rPr>
                <w:rFonts w:asciiTheme="majorHAnsi" w:hAnsiTheme="majorHAnsi" w:cstheme="majorHAnsi"/>
                <w:sz w:val="26"/>
                <w:szCs w:val="26"/>
              </w:rPr>
              <w:t xml:space="preserve">Điều </w:t>
            </w:r>
            <w:r w:rsidR="00FE5D84" w:rsidRPr="00490733">
              <w:rPr>
                <w:rFonts w:asciiTheme="majorHAnsi" w:hAnsiTheme="majorHAnsi" w:cstheme="majorHAnsi"/>
                <w:sz w:val="26"/>
                <w:szCs w:val="26"/>
                <w:lang w:val="vi-VN"/>
              </w:rPr>
              <w:t xml:space="preserve">1 </w:t>
            </w:r>
            <w:r w:rsidR="00FE5D84" w:rsidRPr="00490733">
              <w:rPr>
                <w:rFonts w:asciiTheme="majorHAnsi" w:hAnsiTheme="majorHAnsi" w:cstheme="majorHAnsi"/>
                <w:sz w:val="26"/>
                <w:szCs w:val="26"/>
              </w:rPr>
              <w:t>k</w:t>
            </w:r>
            <w:r w:rsidRPr="00490733">
              <w:rPr>
                <w:rFonts w:asciiTheme="majorHAnsi" w:hAnsiTheme="majorHAnsi" w:cstheme="majorHAnsi"/>
                <w:sz w:val="26"/>
                <w:szCs w:val="26"/>
                <w:lang w:val="vi-VN"/>
              </w:rPr>
              <w:t>hoản 2: đề nghị bỏ để tránh trùng lặp với nguyên tắc ban hành văn bản quy</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phạm</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pháp</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luật</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Luật</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Ban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lastRenderedPageBreak/>
              <w:t>hành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văn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bản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phạm</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pháp</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luật</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tránh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xung đột với Luật Điều ước quốc tế.</w:t>
            </w:r>
          </w:p>
        </w:tc>
        <w:tc>
          <w:tcPr>
            <w:tcW w:w="4879" w:type="dxa"/>
          </w:tcPr>
          <w:p w14:paraId="261D10B1" w14:textId="0A2A2187" w:rsidR="00CD0918" w:rsidRPr="00490733" w:rsidRDefault="004152F6"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vi-VN"/>
              </w:rPr>
              <w:lastRenderedPageBreak/>
              <w:t>Cục HKVN tiếp thu và đã đưa ra khỏi dự thảo.</w:t>
            </w:r>
          </w:p>
        </w:tc>
      </w:tr>
      <w:tr w:rsidR="00CD0918" w:rsidRPr="00490733" w14:paraId="0AEFA42D" w14:textId="77777777" w:rsidTr="00C25E65">
        <w:trPr>
          <w:trHeight w:val="204"/>
        </w:trPr>
        <w:tc>
          <w:tcPr>
            <w:tcW w:w="1667" w:type="dxa"/>
          </w:tcPr>
          <w:p w14:paraId="7C3A8877" w14:textId="04EEFFCF"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lastRenderedPageBreak/>
              <w:t>Điều 2</w:t>
            </w:r>
          </w:p>
        </w:tc>
        <w:tc>
          <w:tcPr>
            <w:tcW w:w="1817" w:type="dxa"/>
          </w:tcPr>
          <w:p w14:paraId="6C9246F2" w14:textId="14C2637B" w:rsidR="00CD0918" w:rsidRPr="00490733" w:rsidRDefault="00CD0918" w:rsidP="00490733">
            <w:pPr>
              <w:jc w:val="center"/>
              <w:rPr>
                <w:rFonts w:asciiTheme="majorHAnsi" w:hAnsiTheme="majorHAnsi" w:cstheme="majorHAnsi"/>
                <w:b/>
                <w:bCs/>
                <w:i/>
                <w:iCs/>
                <w:sz w:val="26"/>
                <w:szCs w:val="26"/>
              </w:rPr>
            </w:pPr>
            <w:r w:rsidRPr="00490733">
              <w:rPr>
                <w:rFonts w:asciiTheme="majorHAnsi" w:hAnsiTheme="majorHAnsi" w:cstheme="majorHAnsi"/>
                <w:b/>
                <w:bCs/>
                <w:sz w:val="26"/>
                <w:szCs w:val="26"/>
              </w:rPr>
              <w:t>Vụ Pháp chế</w:t>
            </w:r>
          </w:p>
        </w:tc>
        <w:tc>
          <w:tcPr>
            <w:tcW w:w="6150" w:type="dxa"/>
          </w:tcPr>
          <w:p w14:paraId="42B8ACB9" w14:textId="4A61708A" w:rsidR="00CD0918" w:rsidRPr="00490733" w:rsidRDefault="00CD0918" w:rsidP="00490733">
            <w:pPr>
              <w:tabs>
                <w:tab w:val="left" w:pos="100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2: đề nghị chỉnh lý để đảm bảo phù hợp với quy định tại khoản 1 Điều</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1</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mở</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rộng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đến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thuộc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phạm</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vi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chỉnh</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dự thảo Thông tư này).</w:t>
            </w:r>
          </w:p>
        </w:tc>
        <w:tc>
          <w:tcPr>
            <w:tcW w:w="4879" w:type="dxa"/>
          </w:tcPr>
          <w:p w14:paraId="3026F2A0" w14:textId="77777777" w:rsidR="00030987" w:rsidRPr="00490733" w:rsidRDefault="00030987"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Cục HKVN tiếp thu và sửa lại vào dự thảo như sau:</w:t>
            </w:r>
          </w:p>
          <w:p w14:paraId="41C703F5" w14:textId="0870606F" w:rsidR="00CD0918" w:rsidRPr="00490733" w:rsidRDefault="00CE314C"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“Thông tư này áp dụng đối với cơ quan, tổ chức, cá nhân có liên quan đến việc tổ chức thực hiện Chương trình an toàn hàng không dân dụng Việt Nam theo quy định của pháp luật về hàng không dân dụng”</w:t>
            </w:r>
          </w:p>
        </w:tc>
      </w:tr>
      <w:tr w:rsidR="00CD0918" w:rsidRPr="00490733" w14:paraId="017CADFD" w14:textId="77777777" w:rsidTr="00C25E65">
        <w:trPr>
          <w:trHeight w:val="204"/>
        </w:trPr>
        <w:tc>
          <w:tcPr>
            <w:tcW w:w="1667" w:type="dxa"/>
          </w:tcPr>
          <w:p w14:paraId="3D8717A6" w14:textId="27543985" w:rsidR="00CD0918" w:rsidRPr="00490733" w:rsidRDefault="00770C61"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Điều 3 khoản 1</w:t>
            </w:r>
          </w:p>
        </w:tc>
        <w:tc>
          <w:tcPr>
            <w:tcW w:w="1817" w:type="dxa"/>
          </w:tcPr>
          <w:p w14:paraId="02A30111" w14:textId="006F3496"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426CA0C6" w14:textId="157C84D2" w:rsidR="00CD0918" w:rsidRPr="00490733" w:rsidRDefault="00CD0918" w:rsidP="00490733">
            <w:pPr>
              <w:tabs>
                <w:tab w:val="left" w:pos="85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3 khoản 1: đề nghị bỏ để tránh trùng lặp với quy định tại khoản 1 Điều 80 Luật Hàng không dân dụng Việt Nam 2025 (sau đây gọi là Luật HKDDVN) và phù hợp với nguyên tắc của Luật Ban hành văn bản quy phạm pháp luật.</w:t>
            </w:r>
          </w:p>
        </w:tc>
        <w:tc>
          <w:tcPr>
            <w:tcW w:w="4879" w:type="dxa"/>
          </w:tcPr>
          <w:p w14:paraId="5C609D3A" w14:textId="5C045E4C" w:rsidR="00CD0918" w:rsidRPr="00490733" w:rsidRDefault="00CE314C"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Cục HKVN tiếp thu và đã đưa ra khỏi dự thảo.</w:t>
            </w:r>
          </w:p>
        </w:tc>
      </w:tr>
      <w:tr w:rsidR="00CD0918" w:rsidRPr="00490733" w14:paraId="560BD5AE" w14:textId="77777777" w:rsidTr="00C25E65">
        <w:trPr>
          <w:trHeight w:val="204"/>
        </w:trPr>
        <w:tc>
          <w:tcPr>
            <w:tcW w:w="1667" w:type="dxa"/>
          </w:tcPr>
          <w:p w14:paraId="2BA5F733" w14:textId="7325C3DC" w:rsidR="00CD0918" w:rsidRPr="00490733" w:rsidRDefault="00770C61" w:rsidP="00490733">
            <w:pPr>
              <w:jc w:val="center"/>
              <w:rPr>
                <w:rFonts w:asciiTheme="majorHAnsi" w:hAnsiTheme="majorHAnsi" w:cstheme="majorHAnsi"/>
                <w:b/>
                <w:bCs/>
                <w:sz w:val="26"/>
                <w:szCs w:val="26"/>
              </w:rPr>
            </w:pPr>
            <w:r w:rsidRPr="00490733">
              <w:rPr>
                <w:rFonts w:asciiTheme="majorHAnsi" w:hAnsiTheme="majorHAnsi" w:cstheme="majorHAnsi"/>
                <w:b/>
                <w:sz w:val="26"/>
                <w:szCs w:val="26"/>
              </w:rPr>
              <w:t>Điều 3</w:t>
            </w:r>
            <w:r w:rsidRPr="00490733">
              <w:rPr>
                <w:rFonts w:asciiTheme="majorHAnsi" w:hAnsiTheme="majorHAnsi" w:cstheme="majorHAnsi"/>
                <w:b/>
                <w:sz w:val="26"/>
                <w:szCs w:val="26"/>
                <w:lang w:val="vi-VN"/>
              </w:rPr>
              <w:t xml:space="preserve"> Khoản</w:t>
            </w:r>
            <w:r w:rsidRPr="00490733">
              <w:rPr>
                <w:rFonts w:asciiTheme="majorHAnsi" w:hAnsiTheme="majorHAnsi" w:cstheme="majorHAnsi"/>
                <w:b/>
                <w:spacing w:val="-13"/>
                <w:sz w:val="26"/>
                <w:szCs w:val="26"/>
                <w:lang w:val="vi-VN"/>
              </w:rPr>
              <w:t xml:space="preserve"> </w:t>
            </w:r>
            <w:r w:rsidRPr="00490733">
              <w:rPr>
                <w:rFonts w:asciiTheme="majorHAnsi" w:hAnsiTheme="majorHAnsi" w:cstheme="majorHAnsi"/>
                <w:b/>
                <w:sz w:val="26"/>
                <w:szCs w:val="26"/>
                <w:lang w:val="vi-VN"/>
              </w:rPr>
              <w:t>2</w:t>
            </w:r>
          </w:p>
        </w:tc>
        <w:tc>
          <w:tcPr>
            <w:tcW w:w="1817" w:type="dxa"/>
          </w:tcPr>
          <w:p w14:paraId="19091A0D" w14:textId="45411C3C"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0D3912E2" w14:textId="1A70E63D" w:rsidR="00CD0918" w:rsidRPr="00490733" w:rsidRDefault="00CD0918" w:rsidP="00490733">
            <w:pPr>
              <w:tabs>
                <w:tab w:val="left" w:pos="872"/>
              </w:tabs>
              <w:jc w:val="both"/>
              <w:rPr>
                <w:rFonts w:asciiTheme="majorHAnsi" w:hAnsiTheme="majorHAnsi" w:cstheme="majorHAnsi"/>
                <w:sz w:val="26"/>
                <w:szCs w:val="26"/>
                <w:lang w:val="vi-VN"/>
              </w:rPr>
            </w:pPr>
            <w:r w:rsidRPr="00490733">
              <w:rPr>
                <w:rFonts w:asciiTheme="majorHAnsi" w:hAnsiTheme="majorHAnsi" w:cstheme="majorHAnsi"/>
                <w:sz w:val="26"/>
                <w:szCs w:val="26"/>
              </w:rPr>
              <w:t>Điều 3</w:t>
            </w:r>
            <w:r w:rsidRPr="00490733">
              <w:rPr>
                <w:rFonts w:asciiTheme="majorHAnsi" w:hAnsiTheme="majorHAnsi" w:cstheme="majorHAnsi"/>
                <w:sz w:val="26"/>
                <w:szCs w:val="26"/>
                <w:lang w:val="vi-VN"/>
              </w:rPr>
              <w:t xml:space="preserve"> Khoản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lại</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tránh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trùng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 xml:space="preserve">lặp </w:t>
            </w:r>
            <w:r w:rsidRPr="00490733">
              <w:rPr>
                <w:rFonts w:asciiTheme="majorHAnsi" w:hAnsiTheme="majorHAnsi" w:cstheme="majorHAnsi"/>
                <w:spacing w:val="-4"/>
                <w:sz w:val="26"/>
                <w:szCs w:val="26"/>
                <w:lang w:val="vi-VN"/>
              </w:rPr>
              <w:t>với</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dự</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thảo</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Nghị</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định</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về</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Nhà</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chức</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trách</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hàng</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không</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và</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quản</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lý</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an</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toàn</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hàng</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4"/>
                <w:sz w:val="26"/>
                <w:szCs w:val="26"/>
                <w:lang w:val="vi-VN"/>
              </w:rPr>
              <w:t>không</w:t>
            </w:r>
          </w:p>
        </w:tc>
        <w:tc>
          <w:tcPr>
            <w:tcW w:w="4879" w:type="dxa"/>
          </w:tcPr>
          <w:p w14:paraId="61961761" w14:textId="2EA274D5" w:rsidR="00CD0918" w:rsidRPr="00490733" w:rsidRDefault="00CE314C"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Cục HKVN tiếp thu và đã đưa ra khỏi dự thảo.</w:t>
            </w:r>
          </w:p>
        </w:tc>
      </w:tr>
      <w:tr w:rsidR="00CD0918" w:rsidRPr="00490733" w14:paraId="1C408B63" w14:textId="77777777" w:rsidTr="00C25E65">
        <w:trPr>
          <w:trHeight w:val="204"/>
        </w:trPr>
        <w:tc>
          <w:tcPr>
            <w:tcW w:w="1667" w:type="dxa"/>
          </w:tcPr>
          <w:p w14:paraId="244C917B" w14:textId="5B16CB3E" w:rsidR="00CD0918" w:rsidRPr="00490733" w:rsidRDefault="00770C61" w:rsidP="00490733">
            <w:pPr>
              <w:jc w:val="center"/>
              <w:rPr>
                <w:rFonts w:asciiTheme="majorHAnsi" w:hAnsiTheme="majorHAnsi" w:cstheme="majorHAnsi"/>
                <w:b/>
                <w:bCs/>
                <w:sz w:val="26"/>
                <w:szCs w:val="26"/>
              </w:rPr>
            </w:pPr>
            <w:r w:rsidRPr="00490733">
              <w:rPr>
                <w:rFonts w:asciiTheme="majorHAnsi" w:hAnsiTheme="majorHAnsi" w:cstheme="majorHAnsi"/>
                <w:b/>
                <w:sz w:val="26"/>
                <w:szCs w:val="26"/>
              </w:rPr>
              <w:t>Điều 3</w:t>
            </w:r>
            <w:r w:rsidRPr="00490733">
              <w:rPr>
                <w:rFonts w:asciiTheme="majorHAnsi" w:hAnsiTheme="majorHAnsi" w:cstheme="majorHAnsi"/>
                <w:b/>
                <w:sz w:val="26"/>
                <w:szCs w:val="26"/>
                <w:lang w:val="vi-VN"/>
              </w:rPr>
              <w:t xml:space="preserve"> Khoản</w:t>
            </w:r>
            <w:r w:rsidRPr="00490733">
              <w:rPr>
                <w:rFonts w:asciiTheme="majorHAnsi" w:hAnsiTheme="majorHAnsi" w:cstheme="majorHAnsi"/>
                <w:b/>
                <w:spacing w:val="24"/>
                <w:sz w:val="26"/>
                <w:szCs w:val="26"/>
                <w:lang w:val="vi-VN"/>
              </w:rPr>
              <w:t xml:space="preserve"> </w:t>
            </w:r>
            <w:r w:rsidRPr="00490733">
              <w:rPr>
                <w:rFonts w:asciiTheme="majorHAnsi" w:hAnsiTheme="majorHAnsi" w:cstheme="majorHAnsi"/>
                <w:b/>
                <w:sz w:val="26"/>
                <w:szCs w:val="26"/>
                <w:lang w:val="vi-VN"/>
              </w:rPr>
              <w:t>3</w:t>
            </w:r>
          </w:p>
        </w:tc>
        <w:tc>
          <w:tcPr>
            <w:tcW w:w="1817" w:type="dxa"/>
          </w:tcPr>
          <w:p w14:paraId="2875D980" w14:textId="6DE4F70C"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4C25D7B8" w14:textId="34BD9FD1" w:rsidR="00CD0918" w:rsidRPr="00490733" w:rsidRDefault="00CD0918" w:rsidP="00490733">
            <w:pPr>
              <w:pStyle w:val="BodyText"/>
              <w:spacing w:after="0"/>
              <w:jc w:val="both"/>
              <w:rPr>
                <w:rFonts w:asciiTheme="majorHAnsi" w:hAnsiTheme="majorHAnsi" w:cstheme="majorHAnsi"/>
                <w:sz w:val="26"/>
                <w:szCs w:val="26"/>
                <w:lang w:val="vi-VN"/>
              </w:rPr>
            </w:pPr>
            <w:r w:rsidRPr="00490733">
              <w:rPr>
                <w:rFonts w:asciiTheme="majorHAnsi" w:hAnsiTheme="majorHAnsi" w:cstheme="majorHAnsi"/>
                <w:sz w:val="26"/>
                <w:szCs w:val="26"/>
              </w:rPr>
              <w:t>Điều 3</w:t>
            </w:r>
            <w:r w:rsidRPr="00490733">
              <w:rPr>
                <w:rFonts w:asciiTheme="majorHAnsi" w:hAnsiTheme="majorHAnsi" w:cstheme="majorHAnsi"/>
                <w:sz w:val="26"/>
                <w:szCs w:val="26"/>
                <w:lang w:val="vi-VN"/>
              </w:rPr>
              <w:t xml:space="preserve"> Khoản</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3:</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bỏ</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vì</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đã</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được</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82</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pacing w:val="-4"/>
                <w:sz w:val="26"/>
                <w:szCs w:val="26"/>
                <w:lang w:val="vi-VN"/>
              </w:rPr>
              <w:t>Luật</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lang w:val="vi-VN"/>
              </w:rPr>
              <w:t>HKDDVN.</w:t>
            </w:r>
          </w:p>
        </w:tc>
        <w:tc>
          <w:tcPr>
            <w:tcW w:w="4879" w:type="dxa"/>
          </w:tcPr>
          <w:p w14:paraId="62D18DFA" w14:textId="6D17BE02" w:rsidR="00CD0918" w:rsidRPr="00490733" w:rsidRDefault="00CE314C"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Cục HKVN tiếp thu và đã đưa ra khỏi dự thảo.</w:t>
            </w:r>
          </w:p>
        </w:tc>
      </w:tr>
      <w:tr w:rsidR="00CD0918" w:rsidRPr="00490733" w14:paraId="38B82560" w14:textId="77777777" w:rsidTr="00C25E65">
        <w:trPr>
          <w:trHeight w:val="204"/>
        </w:trPr>
        <w:tc>
          <w:tcPr>
            <w:tcW w:w="1667" w:type="dxa"/>
          </w:tcPr>
          <w:p w14:paraId="1D7E1A11" w14:textId="1835A941" w:rsidR="00CD0918" w:rsidRPr="00490733" w:rsidRDefault="00770C61" w:rsidP="00490733">
            <w:pPr>
              <w:jc w:val="center"/>
              <w:rPr>
                <w:rFonts w:asciiTheme="majorHAnsi" w:hAnsiTheme="majorHAnsi" w:cstheme="majorHAnsi"/>
                <w:b/>
                <w:bCs/>
                <w:sz w:val="26"/>
                <w:szCs w:val="26"/>
              </w:rPr>
            </w:pPr>
            <w:r w:rsidRPr="00490733">
              <w:rPr>
                <w:rFonts w:asciiTheme="majorHAnsi" w:hAnsiTheme="majorHAnsi" w:cstheme="majorHAnsi"/>
                <w:b/>
                <w:sz w:val="26"/>
                <w:szCs w:val="26"/>
              </w:rPr>
              <w:t>Điều 3</w:t>
            </w:r>
            <w:r w:rsidRPr="00490733">
              <w:rPr>
                <w:rFonts w:asciiTheme="majorHAnsi" w:hAnsiTheme="majorHAnsi" w:cstheme="majorHAnsi"/>
                <w:b/>
                <w:sz w:val="26"/>
                <w:szCs w:val="26"/>
                <w:lang w:val="vi-VN"/>
              </w:rPr>
              <w:t xml:space="preserve"> Khoản</w:t>
            </w:r>
            <w:r w:rsidRPr="00490733">
              <w:rPr>
                <w:rFonts w:asciiTheme="majorHAnsi" w:hAnsiTheme="majorHAnsi" w:cstheme="majorHAnsi"/>
                <w:b/>
                <w:spacing w:val="24"/>
                <w:sz w:val="26"/>
                <w:szCs w:val="26"/>
                <w:lang w:val="vi-VN"/>
              </w:rPr>
              <w:t xml:space="preserve"> </w:t>
            </w:r>
            <w:r w:rsidRPr="00490733">
              <w:rPr>
                <w:rFonts w:asciiTheme="majorHAnsi" w:hAnsiTheme="majorHAnsi" w:cstheme="majorHAnsi"/>
                <w:b/>
                <w:sz w:val="26"/>
                <w:szCs w:val="26"/>
                <w:lang w:val="vi-VN"/>
              </w:rPr>
              <w:t>4</w:t>
            </w:r>
          </w:p>
        </w:tc>
        <w:tc>
          <w:tcPr>
            <w:tcW w:w="1817" w:type="dxa"/>
          </w:tcPr>
          <w:p w14:paraId="09BAAF42" w14:textId="03E67715"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59E2297A" w14:textId="1B152E74" w:rsidR="00CD0918" w:rsidRPr="00490733" w:rsidRDefault="00CD0918" w:rsidP="00490733">
            <w:pPr>
              <w:tabs>
                <w:tab w:val="left" w:pos="896"/>
              </w:tabs>
              <w:jc w:val="both"/>
              <w:rPr>
                <w:rFonts w:asciiTheme="majorHAnsi" w:hAnsiTheme="majorHAnsi" w:cstheme="majorHAnsi"/>
                <w:sz w:val="26"/>
                <w:szCs w:val="26"/>
                <w:lang w:val="vi-VN"/>
              </w:rPr>
            </w:pPr>
            <w:r w:rsidRPr="00490733">
              <w:rPr>
                <w:rFonts w:asciiTheme="majorHAnsi" w:hAnsiTheme="majorHAnsi" w:cstheme="majorHAnsi"/>
                <w:sz w:val="26"/>
                <w:szCs w:val="26"/>
              </w:rPr>
              <w:t>Điều 3</w:t>
            </w:r>
            <w:r w:rsidRPr="00490733">
              <w:rPr>
                <w:rFonts w:asciiTheme="majorHAnsi" w:hAnsiTheme="majorHAnsi" w:cstheme="majorHAnsi"/>
                <w:sz w:val="26"/>
                <w:szCs w:val="26"/>
                <w:lang w:val="vi-VN"/>
              </w:rPr>
              <w:t xml:space="preserve"> Khoản</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4:</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bỏ</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vì</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đã</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được</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1</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81</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pacing w:val="-4"/>
                <w:sz w:val="26"/>
                <w:szCs w:val="26"/>
                <w:lang w:val="vi-VN"/>
              </w:rPr>
              <w:t>Luật</w:t>
            </w:r>
            <w:r w:rsidRPr="00490733">
              <w:rPr>
                <w:rFonts w:asciiTheme="majorHAnsi" w:hAnsiTheme="majorHAnsi" w:cstheme="majorHAnsi"/>
                <w:spacing w:val="-4"/>
                <w:sz w:val="26"/>
                <w:szCs w:val="26"/>
              </w:rPr>
              <w:t xml:space="preserve"> </w:t>
            </w:r>
            <w:r w:rsidRPr="00490733">
              <w:rPr>
                <w:rFonts w:asciiTheme="majorHAnsi" w:hAnsiTheme="majorHAnsi" w:cstheme="majorHAnsi"/>
                <w:spacing w:val="-2"/>
                <w:sz w:val="26"/>
                <w:szCs w:val="26"/>
                <w:lang w:val="vi-VN"/>
              </w:rPr>
              <w:t>HKDDVN.</w:t>
            </w:r>
          </w:p>
        </w:tc>
        <w:tc>
          <w:tcPr>
            <w:tcW w:w="4879" w:type="dxa"/>
          </w:tcPr>
          <w:p w14:paraId="545E177E" w14:textId="221F38BF" w:rsidR="00CD0918" w:rsidRPr="00490733" w:rsidRDefault="00CE314C"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Cục HKVN tiếp thu và đã đưa ra khỏi dự thảo.</w:t>
            </w:r>
          </w:p>
        </w:tc>
      </w:tr>
      <w:tr w:rsidR="00CD0918" w:rsidRPr="00490733" w14:paraId="02CBACED" w14:textId="77777777" w:rsidTr="00C25E65">
        <w:trPr>
          <w:trHeight w:val="204"/>
        </w:trPr>
        <w:tc>
          <w:tcPr>
            <w:tcW w:w="1667" w:type="dxa"/>
          </w:tcPr>
          <w:p w14:paraId="0B7E9D3C" w14:textId="2B042037" w:rsidR="00CD0918" w:rsidRPr="00490733" w:rsidRDefault="00770C61" w:rsidP="00490733">
            <w:pPr>
              <w:jc w:val="center"/>
              <w:rPr>
                <w:rFonts w:asciiTheme="majorHAnsi" w:hAnsiTheme="majorHAnsi" w:cstheme="majorHAnsi"/>
                <w:b/>
                <w:bCs/>
                <w:sz w:val="26"/>
                <w:szCs w:val="26"/>
              </w:rPr>
            </w:pPr>
            <w:r w:rsidRPr="00490733">
              <w:rPr>
                <w:rFonts w:asciiTheme="majorHAnsi" w:hAnsiTheme="majorHAnsi" w:cstheme="majorHAnsi"/>
                <w:b/>
                <w:sz w:val="26"/>
                <w:szCs w:val="26"/>
              </w:rPr>
              <w:t>Điều 3</w:t>
            </w:r>
            <w:r w:rsidRPr="00490733">
              <w:rPr>
                <w:rFonts w:asciiTheme="majorHAnsi" w:hAnsiTheme="majorHAnsi" w:cstheme="majorHAnsi"/>
                <w:b/>
                <w:sz w:val="26"/>
                <w:szCs w:val="26"/>
                <w:lang w:val="vi-VN"/>
              </w:rPr>
              <w:t xml:space="preserve"> Khoản 5</w:t>
            </w:r>
          </w:p>
        </w:tc>
        <w:tc>
          <w:tcPr>
            <w:tcW w:w="1817" w:type="dxa"/>
          </w:tcPr>
          <w:p w14:paraId="1362B39B" w14:textId="3B730D83"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4C910C9C" w14:textId="6331882B" w:rsidR="00CD0918" w:rsidRPr="00490733" w:rsidRDefault="00CD0918" w:rsidP="00490733">
            <w:pPr>
              <w:tabs>
                <w:tab w:val="left" w:pos="872"/>
              </w:tabs>
              <w:jc w:val="both"/>
              <w:rPr>
                <w:rFonts w:asciiTheme="majorHAnsi" w:hAnsiTheme="majorHAnsi" w:cstheme="majorHAnsi"/>
                <w:sz w:val="26"/>
                <w:szCs w:val="26"/>
                <w:lang w:val="vi-VN"/>
              </w:rPr>
            </w:pPr>
            <w:r w:rsidRPr="00490733">
              <w:rPr>
                <w:rFonts w:asciiTheme="majorHAnsi" w:hAnsiTheme="majorHAnsi" w:cstheme="majorHAnsi"/>
                <w:sz w:val="26"/>
                <w:szCs w:val="26"/>
              </w:rPr>
              <w:t>Điều 3</w:t>
            </w:r>
            <w:r w:rsidRPr="00490733">
              <w:rPr>
                <w:rFonts w:asciiTheme="majorHAnsi" w:hAnsiTheme="majorHAnsi" w:cstheme="majorHAnsi"/>
                <w:sz w:val="26"/>
                <w:szCs w:val="26"/>
                <w:lang w:val="vi-VN"/>
              </w:rPr>
              <w:t xml:space="preserve"> Khoản 5: đề nghị làm rõ quy định “tổ chức hoặc hệ thống hàng không”, đồng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thời</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cần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nghiên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cứu</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bổ</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sung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SPI</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ICAO</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hướng đây</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chỉ</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chỉ</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số</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dõi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mà</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còn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chỉ</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số</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đo</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lường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mức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độ</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thực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hiện an toàn.</w:t>
            </w:r>
          </w:p>
        </w:tc>
        <w:tc>
          <w:tcPr>
            <w:tcW w:w="4879" w:type="dxa"/>
          </w:tcPr>
          <w:p w14:paraId="77C1653D" w14:textId="77777777" w:rsidR="00F7089D" w:rsidRPr="00490733" w:rsidRDefault="00F7089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Cục HKVN tiếp thu và sửa lại vào dự thảo như sau:</w:t>
            </w:r>
          </w:p>
          <w:p w14:paraId="739DAB90" w14:textId="595F5B1A" w:rsidR="00CD0918" w:rsidRPr="00490733" w:rsidRDefault="00F7089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“1. </w:t>
            </w:r>
            <w:r w:rsidRPr="00490733">
              <w:rPr>
                <w:rFonts w:asciiTheme="majorHAnsi" w:hAnsiTheme="majorHAnsi" w:cstheme="majorHAnsi"/>
                <w:b/>
                <w:sz w:val="26"/>
                <w:szCs w:val="26"/>
                <w:lang w:val="vi-VN"/>
              </w:rPr>
              <w:t>Chỉ số thực hiện an toàn (SPI)</w:t>
            </w:r>
            <w:r w:rsidRPr="00490733">
              <w:rPr>
                <w:rFonts w:asciiTheme="majorHAnsi" w:hAnsiTheme="majorHAnsi" w:cstheme="majorHAnsi"/>
                <w:bCs/>
                <w:sz w:val="26"/>
                <w:szCs w:val="26"/>
                <w:lang w:val="vi-VN"/>
              </w:rPr>
              <w:t xml:space="preserve"> là tham số dựa trên dữ liệu, được sử dụng để theo dõi, đo lường và đánh giá mức độ thực hiện an toàn ở cấp quốc gia hoặc cấp tổ chức cung cấp dịch vụ hàng không.”</w:t>
            </w:r>
          </w:p>
        </w:tc>
      </w:tr>
      <w:tr w:rsidR="00CD0918" w:rsidRPr="00490733" w14:paraId="07C31F7E" w14:textId="77777777" w:rsidTr="00C25E65">
        <w:trPr>
          <w:trHeight w:val="204"/>
        </w:trPr>
        <w:tc>
          <w:tcPr>
            <w:tcW w:w="1667" w:type="dxa"/>
          </w:tcPr>
          <w:p w14:paraId="6E021528" w14:textId="2DED5422" w:rsidR="00CD0918" w:rsidRPr="00490733" w:rsidRDefault="00770C61" w:rsidP="00490733">
            <w:pPr>
              <w:jc w:val="center"/>
              <w:rPr>
                <w:rFonts w:asciiTheme="majorHAnsi" w:hAnsiTheme="majorHAnsi" w:cstheme="majorHAnsi"/>
                <w:b/>
                <w:bCs/>
                <w:sz w:val="26"/>
                <w:szCs w:val="26"/>
              </w:rPr>
            </w:pPr>
            <w:r w:rsidRPr="00490733">
              <w:rPr>
                <w:rFonts w:asciiTheme="majorHAnsi" w:hAnsiTheme="majorHAnsi" w:cstheme="majorHAnsi"/>
                <w:b/>
                <w:sz w:val="26"/>
                <w:szCs w:val="26"/>
              </w:rPr>
              <w:t>Điều 3</w:t>
            </w:r>
            <w:r w:rsidRPr="00490733">
              <w:rPr>
                <w:rFonts w:asciiTheme="majorHAnsi" w:hAnsiTheme="majorHAnsi" w:cstheme="majorHAnsi"/>
                <w:b/>
                <w:spacing w:val="-6"/>
                <w:sz w:val="26"/>
                <w:szCs w:val="26"/>
                <w:lang w:val="vi-VN"/>
              </w:rPr>
              <w:t xml:space="preserve"> Khoản</w:t>
            </w:r>
            <w:r w:rsidRPr="00490733">
              <w:rPr>
                <w:rFonts w:asciiTheme="majorHAnsi" w:hAnsiTheme="majorHAnsi" w:cstheme="majorHAnsi"/>
                <w:b/>
                <w:spacing w:val="-12"/>
                <w:sz w:val="26"/>
                <w:szCs w:val="26"/>
                <w:lang w:val="vi-VN"/>
              </w:rPr>
              <w:t xml:space="preserve"> </w:t>
            </w:r>
            <w:r w:rsidRPr="00490733">
              <w:rPr>
                <w:rFonts w:asciiTheme="majorHAnsi" w:hAnsiTheme="majorHAnsi" w:cstheme="majorHAnsi"/>
                <w:b/>
                <w:spacing w:val="-6"/>
                <w:sz w:val="26"/>
                <w:szCs w:val="26"/>
                <w:lang w:val="vi-VN"/>
              </w:rPr>
              <w:t>6</w:t>
            </w:r>
          </w:p>
        </w:tc>
        <w:tc>
          <w:tcPr>
            <w:tcW w:w="1817" w:type="dxa"/>
          </w:tcPr>
          <w:p w14:paraId="60F28FEC" w14:textId="47DA2CDC"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54883C41" w14:textId="2E1A3DA3" w:rsidR="00CD0918" w:rsidRPr="00490733" w:rsidRDefault="00CD0918" w:rsidP="00490733">
            <w:pPr>
              <w:tabs>
                <w:tab w:val="left" w:pos="872"/>
              </w:tabs>
              <w:jc w:val="both"/>
              <w:rPr>
                <w:rFonts w:asciiTheme="majorHAnsi" w:hAnsiTheme="majorHAnsi" w:cstheme="majorHAnsi"/>
                <w:sz w:val="26"/>
                <w:szCs w:val="26"/>
                <w:lang w:val="vi-VN"/>
              </w:rPr>
            </w:pPr>
            <w:r w:rsidRPr="00490733">
              <w:rPr>
                <w:rFonts w:asciiTheme="majorHAnsi" w:hAnsiTheme="majorHAnsi" w:cstheme="majorHAnsi"/>
                <w:sz w:val="26"/>
                <w:szCs w:val="26"/>
              </w:rPr>
              <w:t>Điều 3</w:t>
            </w:r>
            <w:r w:rsidRPr="00490733">
              <w:rPr>
                <w:rFonts w:asciiTheme="majorHAnsi" w:hAnsiTheme="majorHAnsi" w:cstheme="majorHAnsi"/>
                <w:spacing w:val="-6"/>
                <w:sz w:val="26"/>
                <w:szCs w:val="26"/>
                <w:lang w:val="vi-VN"/>
              </w:rPr>
              <w:t xml:space="preserve"> Khoản</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6:</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đề</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nghị</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làm</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rõ</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cụm</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từ</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“chỉ</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số</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thực</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hiện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an</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toàn”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có</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phải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là</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chỉ</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số</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 xml:space="preserve">SPI </w:t>
            </w:r>
            <w:r w:rsidRPr="00490733">
              <w:rPr>
                <w:rFonts w:asciiTheme="majorHAnsi" w:hAnsiTheme="majorHAnsi" w:cstheme="majorHAnsi"/>
                <w:spacing w:val="-4"/>
                <w:sz w:val="26"/>
                <w:szCs w:val="26"/>
                <w:lang w:val="vi-VN"/>
              </w:rPr>
              <w:t>tại</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khoản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5</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không,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nếu</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đúng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thì</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phải</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sử</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dụng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thống</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nhất</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thuật</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ngữ;</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tương</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tự</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như</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 xml:space="preserve">vậy </w:t>
            </w:r>
            <w:r w:rsidRPr="00490733">
              <w:rPr>
                <w:rFonts w:asciiTheme="majorHAnsi" w:hAnsiTheme="majorHAnsi" w:cstheme="majorHAnsi"/>
                <w:sz w:val="26"/>
                <w:szCs w:val="26"/>
                <w:lang w:val="vi-VN"/>
              </w:rPr>
              <w:t>đối</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lastRenderedPageBreak/>
              <w:t>cụm</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từ</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“mối</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nguy”</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7</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“mối</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nguy</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hiểm”</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8.</w:t>
            </w:r>
          </w:p>
        </w:tc>
        <w:tc>
          <w:tcPr>
            <w:tcW w:w="4879" w:type="dxa"/>
          </w:tcPr>
          <w:p w14:paraId="4C1E3230" w14:textId="77777777" w:rsidR="00642C20" w:rsidRPr="00490733" w:rsidRDefault="00642C2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Cục HKVN tiếp thu và sửa lại vào dự thảo như sau:</w:t>
            </w:r>
          </w:p>
          <w:p w14:paraId="097C7C8F" w14:textId="52A22003" w:rsidR="00642C20" w:rsidRPr="00490733" w:rsidRDefault="00642C20" w:rsidP="00490733">
            <w:pPr>
              <w:ind w:right="-8"/>
              <w:jc w:val="both"/>
              <w:rPr>
                <w:rFonts w:asciiTheme="majorHAnsi" w:hAnsiTheme="majorHAnsi" w:cstheme="majorHAnsi"/>
                <w:bCs/>
                <w:sz w:val="26"/>
                <w:szCs w:val="26"/>
                <w:lang w:val="vi-VN"/>
              </w:rPr>
            </w:pPr>
            <w:r w:rsidRPr="00490733">
              <w:rPr>
                <w:rFonts w:asciiTheme="majorHAnsi" w:hAnsiTheme="majorHAnsi" w:cstheme="majorHAnsi"/>
                <w:b/>
                <w:bCs/>
                <w:sz w:val="26"/>
                <w:szCs w:val="26"/>
                <w:lang w:val="vi-VN"/>
              </w:rPr>
              <w:t>2. Chỉ tiêu thực hiện an toàn (SPT)</w:t>
            </w:r>
            <w:r w:rsidRPr="00490733">
              <w:rPr>
                <w:rFonts w:asciiTheme="majorHAnsi" w:hAnsiTheme="majorHAnsi" w:cstheme="majorHAnsi"/>
                <w:sz w:val="26"/>
                <w:szCs w:val="26"/>
                <w:lang w:val="vi-VN"/>
              </w:rPr>
              <w:t xml:space="preserve"> là mức </w:t>
            </w:r>
            <w:r w:rsidRPr="00490733">
              <w:rPr>
                <w:rFonts w:asciiTheme="majorHAnsi" w:hAnsiTheme="majorHAnsi" w:cstheme="majorHAnsi"/>
                <w:sz w:val="26"/>
                <w:szCs w:val="26"/>
                <w:lang w:val="vi-VN"/>
              </w:rPr>
              <w:lastRenderedPageBreak/>
              <w:t>mục tiêu cần đạt được của một chỉ số thực hiện an toàn trong một khoảng thời gian xác định</w:t>
            </w:r>
          </w:p>
        </w:tc>
      </w:tr>
      <w:tr w:rsidR="00CD0918" w:rsidRPr="00490733" w14:paraId="5538320F" w14:textId="77777777" w:rsidTr="00C25E65">
        <w:trPr>
          <w:trHeight w:val="204"/>
        </w:trPr>
        <w:tc>
          <w:tcPr>
            <w:tcW w:w="1667" w:type="dxa"/>
          </w:tcPr>
          <w:p w14:paraId="639BD852" w14:textId="6859D77D" w:rsidR="00CD0918" w:rsidRPr="00490733" w:rsidRDefault="00770C61" w:rsidP="00490733">
            <w:pPr>
              <w:jc w:val="center"/>
              <w:rPr>
                <w:rFonts w:asciiTheme="majorHAnsi" w:hAnsiTheme="majorHAnsi" w:cstheme="majorHAnsi"/>
                <w:b/>
                <w:bCs/>
                <w:sz w:val="26"/>
                <w:szCs w:val="26"/>
              </w:rPr>
            </w:pPr>
            <w:r w:rsidRPr="00490733">
              <w:rPr>
                <w:rFonts w:asciiTheme="majorHAnsi" w:hAnsiTheme="majorHAnsi" w:cstheme="majorHAnsi"/>
                <w:b/>
                <w:sz w:val="26"/>
                <w:szCs w:val="26"/>
              </w:rPr>
              <w:lastRenderedPageBreak/>
              <w:t>Điều 3</w:t>
            </w:r>
            <w:r w:rsidRPr="00490733">
              <w:rPr>
                <w:rFonts w:asciiTheme="majorHAnsi" w:hAnsiTheme="majorHAnsi" w:cstheme="majorHAnsi"/>
                <w:b/>
                <w:spacing w:val="-6"/>
                <w:sz w:val="26"/>
                <w:szCs w:val="26"/>
                <w:lang w:val="vi-VN"/>
              </w:rPr>
              <w:t xml:space="preserve"> Khoản</w:t>
            </w:r>
            <w:r w:rsidRPr="00490733">
              <w:rPr>
                <w:rFonts w:asciiTheme="majorHAnsi" w:hAnsiTheme="majorHAnsi" w:cstheme="majorHAnsi"/>
                <w:b/>
                <w:spacing w:val="-11"/>
                <w:sz w:val="26"/>
                <w:szCs w:val="26"/>
                <w:lang w:val="vi-VN"/>
              </w:rPr>
              <w:t xml:space="preserve"> </w:t>
            </w:r>
            <w:r w:rsidRPr="00490733">
              <w:rPr>
                <w:rFonts w:asciiTheme="majorHAnsi" w:hAnsiTheme="majorHAnsi" w:cstheme="majorHAnsi"/>
                <w:b/>
                <w:spacing w:val="-6"/>
                <w:sz w:val="26"/>
                <w:szCs w:val="26"/>
                <w:lang w:val="vi-VN"/>
              </w:rPr>
              <w:t>8</w:t>
            </w:r>
          </w:p>
        </w:tc>
        <w:tc>
          <w:tcPr>
            <w:tcW w:w="1817" w:type="dxa"/>
          </w:tcPr>
          <w:p w14:paraId="6CC6C0CA" w14:textId="17F7DEB3"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1FDF0104" w14:textId="37716F12" w:rsidR="00CD0918" w:rsidRPr="00490733" w:rsidRDefault="00CD0918" w:rsidP="00490733">
            <w:pPr>
              <w:tabs>
                <w:tab w:val="left" w:pos="872"/>
              </w:tabs>
              <w:jc w:val="both"/>
              <w:rPr>
                <w:rFonts w:asciiTheme="majorHAnsi" w:hAnsiTheme="majorHAnsi" w:cstheme="majorHAnsi"/>
                <w:sz w:val="26"/>
                <w:szCs w:val="26"/>
              </w:rPr>
            </w:pPr>
            <w:r w:rsidRPr="00490733">
              <w:rPr>
                <w:rFonts w:asciiTheme="majorHAnsi" w:hAnsiTheme="majorHAnsi" w:cstheme="majorHAnsi"/>
                <w:sz w:val="26"/>
                <w:szCs w:val="26"/>
              </w:rPr>
              <w:t>Điều 3</w:t>
            </w:r>
            <w:r w:rsidRPr="00490733">
              <w:rPr>
                <w:rFonts w:asciiTheme="majorHAnsi" w:hAnsiTheme="majorHAnsi" w:cstheme="majorHAnsi"/>
                <w:spacing w:val="-6"/>
                <w:sz w:val="26"/>
                <w:szCs w:val="26"/>
                <w:lang w:val="vi-VN"/>
              </w:rPr>
              <w:t xml:space="preserve"> Khoản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8:</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đề</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nghị</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rà</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soát</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lại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định</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nghĩa</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này</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để</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bám</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sát</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định</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nghĩa</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tại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Annex</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 xml:space="preserve">19 </w:t>
            </w:r>
            <w:r w:rsidRPr="00490733">
              <w:rPr>
                <w:rFonts w:asciiTheme="majorHAnsi" w:hAnsiTheme="majorHAnsi" w:cstheme="majorHAnsi"/>
                <w:spacing w:val="-8"/>
                <w:sz w:val="26"/>
                <w:szCs w:val="26"/>
                <w:lang w:val="vi-VN"/>
              </w:rPr>
              <w:t xml:space="preserve">của ICAO theo đó, mối nguy hiểm là điều kiện, đối tượng hoặc hoạt động có khả năng </w:t>
            </w:r>
            <w:r w:rsidRPr="00490733">
              <w:rPr>
                <w:rFonts w:asciiTheme="majorHAnsi" w:hAnsiTheme="majorHAnsi" w:cstheme="majorHAnsi"/>
                <w:sz w:val="26"/>
                <w:szCs w:val="26"/>
                <w:lang w:val="vi-VN"/>
              </w:rPr>
              <w:t>gây</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ra</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hoặc</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góp</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phần</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dẫn</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đến</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cố,</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tai</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nạn</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tàu</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bay</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hoặc</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hệ</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quả</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hại</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khác</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đối với an toàn hàng không</w:t>
            </w:r>
            <w:r w:rsidR="00E2130A" w:rsidRPr="00490733">
              <w:rPr>
                <w:rFonts w:asciiTheme="majorHAnsi" w:hAnsiTheme="majorHAnsi" w:cstheme="majorHAnsi"/>
                <w:sz w:val="26"/>
                <w:szCs w:val="26"/>
              </w:rPr>
              <w:t>.</w:t>
            </w:r>
          </w:p>
        </w:tc>
        <w:tc>
          <w:tcPr>
            <w:tcW w:w="4879" w:type="dxa"/>
          </w:tcPr>
          <w:p w14:paraId="3868EE6F" w14:textId="77777777" w:rsidR="000A4250" w:rsidRPr="00490733" w:rsidRDefault="000A425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Cục HKVN tiếp thu và sửa lại vào dự thảo như sau:</w:t>
            </w:r>
          </w:p>
          <w:p w14:paraId="4936C534" w14:textId="521FA189" w:rsidR="00CD0918" w:rsidRPr="00490733" w:rsidRDefault="000A425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w:t>
            </w:r>
            <w:r w:rsidRPr="00490733">
              <w:rPr>
                <w:rFonts w:asciiTheme="majorHAnsi" w:hAnsiTheme="majorHAnsi" w:cstheme="majorHAnsi"/>
                <w:b/>
                <w:sz w:val="26"/>
                <w:szCs w:val="26"/>
                <w:lang w:val="vi-VN"/>
              </w:rPr>
              <w:t>4. Mối nguy</w:t>
            </w:r>
            <w:r w:rsidRPr="00490733">
              <w:rPr>
                <w:rFonts w:asciiTheme="majorHAnsi" w:hAnsiTheme="majorHAnsi" w:cstheme="majorHAnsi"/>
                <w:bCs/>
                <w:sz w:val="26"/>
                <w:szCs w:val="26"/>
                <w:lang w:val="vi-VN"/>
              </w:rPr>
              <w:t xml:space="preserve"> là điều kiện, đối tượng hoặc tình huống có khả năng gây ra hoặc góp phần dẫn đến sự cố, tai nạn tàu bay.”</w:t>
            </w:r>
          </w:p>
        </w:tc>
      </w:tr>
      <w:tr w:rsidR="00CD0918" w:rsidRPr="00490733" w14:paraId="2E6238B6" w14:textId="77777777" w:rsidTr="00C25E65">
        <w:trPr>
          <w:trHeight w:val="204"/>
        </w:trPr>
        <w:tc>
          <w:tcPr>
            <w:tcW w:w="1667" w:type="dxa"/>
          </w:tcPr>
          <w:p w14:paraId="67E53EF1" w14:textId="00EA99E1" w:rsidR="00CD0918" w:rsidRPr="00490733" w:rsidRDefault="00770C61" w:rsidP="00490733">
            <w:pPr>
              <w:jc w:val="center"/>
              <w:rPr>
                <w:rFonts w:asciiTheme="majorHAnsi" w:hAnsiTheme="majorHAnsi" w:cstheme="majorHAnsi"/>
                <w:b/>
                <w:bCs/>
                <w:sz w:val="26"/>
                <w:szCs w:val="26"/>
              </w:rPr>
            </w:pPr>
            <w:r w:rsidRPr="00490733">
              <w:rPr>
                <w:rFonts w:asciiTheme="majorHAnsi" w:hAnsiTheme="majorHAnsi" w:cstheme="majorHAnsi"/>
                <w:b/>
                <w:sz w:val="26"/>
                <w:szCs w:val="26"/>
              </w:rPr>
              <w:t>Điều 3</w:t>
            </w:r>
            <w:r w:rsidRPr="00490733">
              <w:rPr>
                <w:rFonts w:asciiTheme="majorHAnsi" w:hAnsiTheme="majorHAnsi" w:cstheme="majorHAnsi"/>
                <w:b/>
                <w:sz w:val="26"/>
                <w:szCs w:val="26"/>
                <w:lang w:val="vi-VN"/>
              </w:rPr>
              <w:t xml:space="preserve"> Khoản</w:t>
            </w:r>
            <w:r w:rsidRPr="00490733">
              <w:rPr>
                <w:rFonts w:asciiTheme="majorHAnsi" w:hAnsiTheme="majorHAnsi" w:cstheme="majorHAnsi"/>
                <w:b/>
                <w:spacing w:val="-15"/>
                <w:sz w:val="26"/>
                <w:szCs w:val="26"/>
                <w:lang w:val="vi-VN"/>
              </w:rPr>
              <w:t xml:space="preserve"> </w:t>
            </w:r>
            <w:r w:rsidRPr="00490733">
              <w:rPr>
                <w:rFonts w:asciiTheme="majorHAnsi" w:hAnsiTheme="majorHAnsi" w:cstheme="majorHAnsi"/>
                <w:b/>
                <w:sz w:val="26"/>
                <w:szCs w:val="26"/>
                <w:lang w:val="vi-VN"/>
              </w:rPr>
              <w:t>11</w:t>
            </w:r>
          </w:p>
        </w:tc>
        <w:tc>
          <w:tcPr>
            <w:tcW w:w="1817" w:type="dxa"/>
          </w:tcPr>
          <w:p w14:paraId="60AC870E" w14:textId="1B272649"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55C60651" w14:textId="50DE19A7" w:rsidR="00CD0918" w:rsidRPr="00490733" w:rsidRDefault="00CD0918" w:rsidP="00490733">
            <w:pPr>
              <w:tabs>
                <w:tab w:val="left" w:pos="872"/>
              </w:tabs>
              <w:jc w:val="both"/>
              <w:rPr>
                <w:rFonts w:asciiTheme="majorHAnsi" w:hAnsiTheme="majorHAnsi" w:cstheme="majorHAnsi"/>
                <w:sz w:val="26"/>
                <w:szCs w:val="26"/>
                <w:lang w:val="vi-VN"/>
              </w:rPr>
            </w:pPr>
            <w:r w:rsidRPr="00490733">
              <w:rPr>
                <w:rFonts w:asciiTheme="majorHAnsi" w:hAnsiTheme="majorHAnsi" w:cstheme="majorHAnsi"/>
                <w:sz w:val="26"/>
                <w:szCs w:val="26"/>
              </w:rPr>
              <w:t>Điều 3</w:t>
            </w:r>
            <w:r w:rsidRPr="00490733">
              <w:rPr>
                <w:rFonts w:asciiTheme="majorHAnsi" w:hAnsiTheme="majorHAnsi" w:cstheme="majorHAnsi"/>
                <w:sz w:val="26"/>
                <w:szCs w:val="26"/>
                <w:lang w:val="vi-VN"/>
              </w:rPr>
              <w:t xml:space="preserve"> Khoản</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11:</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bỏ</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vì</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đã</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được</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4</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82 Luật HKDDVN.</w:t>
            </w:r>
          </w:p>
        </w:tc>
        <w:tc>
          <w:tcPr>
            <w:tcW w:w="4879" w:type="dxa"/>
          </w:tcPr>
          <w:p w14:paraId="28ED3049" w14:textId="654E6B43" w:rsidR="00CD0918" w:rsidRPr="00490733" w:rsidRDefault="000A425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Cục HKVN tiếp thu và đã đưa ra khỏi dự thảo.</w:t>
            </w:r>
          </w:p>
        </w:tc>
      </w:tr>
      <w:tr w:rsidR="00CD0918" w:rsidRPr="00490733" w14:paraId="3EE5CC3C" w14:textId="77777777" w:rsidTr="00C25E65">
        <w:trPr>
          <w:trHeight w:val="204"/>
        </w:trPr>
        <w:tc>
          <w:tcPr>
            <w:tcW w:w="1667" w:type="dxa"/>
          </w:tcPr>
          <w:p w14:paraId="09266FF1" w14:textId="1B325237" w:rsidR="00CD0918" w:rsidRPr="00490733" w:rsidRDefault="00770C61" w:rsidP="00490733">
            <w:pPr>
              <w:jc w:val="center"/>
              <w:rPr>
                <w:rFonts w:asciiTheme="majorHAnsi" w:hAnsiTheme="majorHAnsi" w:cstheme="majorHAnsi"/>
                <w:b/>
                <w:bCs/>
                <w:sz w:val="26"/>
                <w:szCs w:val="26"/>
              </w:rPr>
            </w:pPr>
            <w:r w:rsidRPr="00490733">
              <w:rPr>
                <w:rFonts w:asciiTheme="majorHAnsi" w:hAnsiTheme="majorHAnsi" w:cstheme="majorHAnsi"/>
                <w:b/>
                <w:sz w:val="26"/>
                <w:szCs w:val="26"/>
              </w:rPr>
              <w:t>Điều 3</w:t>
            </w:r>
            <w:r w:rsidRPr="00490733">
              <w:rPr>
                <w:rFonts w:asciiTheme="majorHAnsi" w:hAnsiTheme="majorHAnsi" w:cstheme="majorHAnsi"/>
                <w:b/>
                <w:spacing w:val="-8"/>
                <w:sz w:val="26"/>
                <w:szCs w:val="26"/>
                <w:lang w:val="vi-VN"/>
              </w:rPr>
              <w:t xml:space="preserve"> Khoản 12</w:t>
            </w:r>
          </w:p>
        </w:tc>
        <w:tc>
          <w:tcPr>
            <w:tcW w:w="1817" w:type="dxa"/>
          </w:tcPr>
          <w:p w14:paraId="22A13184" w14:textId="47F48D45"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1CF55AF0" w14:textId="73BBF47B" w:rsidR="00CD0918" w:rsidRPr="00490733" w:rsidRDefault="00CD0918" w:rsidP="00490733">
            <w:pPr>
              <w:tabs>
                <w:tab w:val="left" w:pos="872"/>
              </w:tabs>
              <w:jc w:val="both"/>
              <w:rPr>
                <w:rFonts w:asciiTheme="majorHAnsi" w:hAnsiTheme="majorHAnsi" w:cstheme="majorHAnsi"/>
                <w:sz w:val="26"/>
                <w:szCs w:val="26"/>
                <w:lang w:val="vi-VN"/>
              </w:rPr>
            </w:pPr>
            <w:r w:rsidRPr="00490733">
              <w:rPr>
                <w:rFonts w:asciiTheme="majorHAnsi" w:hAnsiTheme="majorHAnsi" w:cstheme="majorHAnsi"/>
                <w:sz w:val="26"/>
                <w:szCs w:val="26"/>
              </w:rPr>
              <w:t>Điều 3</w:t>
            </w:r>
            <w:r w:rsidRPr="00490733">
              <w:rPr>
                <w:rFonts w:asciiTheme="majorHAnsi" w:hAnsiTheme="majorHAnsi" w:cstheme="majorHAnsi"/>
                <w:spacing w:val="-8"/>
                <w:sz w:val="26"/>
                <w:szCs w:val="26"/>
                <w:lang w:val="vi-VN"/>
              </w:rPr>
              <w:t xml:space="preserve"> Khoản 12: đề</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8"/>
                <w:sz w:val="26"/>
                <w:szCs w:val="26"/>
                <w:lang w:val="vi-VN"/>
              </w:rPr>
              <w:t>nghị rà soát</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8"/>
                <w:sz w:val="26"/>
                <w:szCs w:val="26"/>
                <w:lang w:val="vi-VN"/>
              </w:rPr>
              <w:t>lại định nghĩa</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8"/>
                <w:sz w:val="26"/>
                <w:szCs w:val="26"/>
                <w:lang w:val="vi-VN"/>
              </w:rPr>
              <w:t>này để bám</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8"/>
                <w:sz w:val="26"/>
                <w:szCs w:val="26"/>
                <w:lang w:val="vi-VN"/>
              </w:rPr>
              <w:t>sát các quy</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8"/>
                <w:sz w:val="26"/>
                <w:szCs w:val="26"/>
                <w:lang w:val="vi-VN"/>
              </w:rPr>
              <w:t xml:space="preserve">định của ICAO </w:t>
            </w:r>
            <w:r w:rsidRPr="00490733">
              <w:rPr>
                <w:rFonts w:asciiTheme="majorHAnsi" w:hAnsiTheme="majorHAnsi" w:cstheme="majorHAnsi"/>
                <w:spacing w:val="-4"/>
                <w:sz w:val="26"/>
                <w:szCs w:val="26"/>
                <w:lang w:val="vi-VN"/>
              </w:rPr>
              <w:t>tại</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Annex</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18</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và</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đảm</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bảo</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tính</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minh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bạch</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của</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ngôn</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ngữ</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quy</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phạm</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pháp</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luật,</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đảm</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 xml:space="preserve">bảo </w:t>
            </w:r>
            <w:r w:rsidRPr="00490733">
              <w:rPr>
                <w:rFonts w:asciiTheme="majorHAnsi" w:hAnsiTheme="majorHAnsi" w:cstheme="majorHAnsi"/>
                <w:sz w:val="26"/>
                <w:szCs w:val="26"/>
                <w:lang w:val="vi-VN"/>
              </w:rPr>
              <w:t>tính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khả</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thi</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văn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bản.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đó,</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giảm</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thiểu</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rủi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ro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quá trình áp dụng các biện pháp kiểm soát và phòng vệ nhằm giảm thiểu mức độ nghiêm trọng và khả năng xảy</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ra</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hệ</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quả</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tiềm</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tàng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xuống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mức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thấp</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nhất</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thể</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thực</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hiện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được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hoặc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mức có thể chấp nhận được.</w:t>
            </w:r>
          </w:p>
        </w:tc>
        <w:tc>
          <w:tcPr>
            <w:tcW w:w="4879" w:type="dxa"/>
          </w:tcPr>
          <w:p w14:paraId="319D3E50" w14:textId="77777777" w:rsidR="000A4250" w:rsidRPr="00490733" w:rsidRDefault="000A425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Cục HKVN tiếp thu và sửa lại vào dự thảo như sau:</w:t>
            </w:r>
          </w:p>
          <w:p w14:paraId="0BAE75B1" w14:textId="0140279F" w:rsidR="000A4250" w:rsidRPr="00490733" w:rsidRDefault="000A4250" w:rsidP="00490733">
            <w:pPr>
              <w:ind w:right="-8"/>
              <w:jc w:val="both"/>
              <w:rPr>
                <w:rFonts w:asciiTheme="majorHAnsi" w:hAnsiTheme="majorHAnsi" w:cstheme="majorHAnsi"/>
                <w:bCs/>
                <w:sz w:val="26"/>
                <w:szCs w:val="26"/>
                <w:lang w:val="vi-VN"/>
              </w:rPr>
            </w:pPr>
            <w:r w:rsidRPr="00490733">
              <w:rPr>
                <w:rFonts w:asciiTheme="majorHAnsi" w:hAnsiTheme="majorHAnsi" w:cstheme="majorHAnsi"/>
                <w:b/>
                <w:sz w:val="26"/>
                <w:szCs w:val="26"/>
                <w:lang w:val="vi-VN"/>
              </w:rPr>
              <w:t>7. Giảm thiểu rủi ro</w:t>
            </w:r>
            <w:r w:rsidRPr="00490733">
              <w:rPr>
                <w:rFonts w:asciiTheme="majorHAnsi" w:hAnsiTheme="majorHAnsi" w:cstheme="majorHAnsi"/>
                <w:bCs/>
                <w:sz w:val="26"/>
                <w:szCs w:val="26"/>
                <w:lang w:val="vi-VN"/>
              </w:rPr>
              <w:t xml:space="preserve"> là quá trình áp dụng các biện pháp kiểm soát, phòng ngừa hoặc khắc phục nhằm làm giảm mức độ nghiêm trọng và khả năng xảy ra hậu quả do mối nguy gây ra.</w:t>
            </w:r>
          </w:p>
        </w:tc>
      </w:tr>
      <w:tr w:rsidR="00CD0918" w:rsidRPr="00490733" w14:paraId="52D892A7" w14:textId="77777777" w:rsidTr="00C25E65">
        <w:trPr>
          <w:trHeight w:val="204"/>
        </w:trPr>
        <w:tc>
          <w:tcPr>
            <w:tcW w:w="1667" w:type="dxa"/>
          </w:tcPr>
          <w:p w14:paraId="258BE530" w14:textId="770FA2A4" w:rsidR="00CD0918" w:rsidRPr="00490733" w:rsidRDefault="00770C61"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Điều 4</w:t>
            </w:r>
          </w:p>
        </w:tc>
        <w:tc>
          <w:tcPr>
            <w:tcW w:w="1817" w:type="dxa"/>
          </w:tcPr>
          <w:p w14:paraId="02E42893" w14:textId="0BDC663D"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05F5437B" w14:textId="0804F564" w:rsidR="00CD0918" w:rsidRPr="00490733" w:rsidRDefault="00CD0918" w:rsidP="00490733">
            <w:pPr>
              <w:tabs>
                <w:tab w:val="left" w:pos="1015"/>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4: đề nghị điều chỉnh lại để đảm bảo thuận lợi cho việc áp dụng: Tiếng Việt - Tiếng Anh - từ viết tắt.</w:t>
            </w:r>
          </w:p>
        </w:tc>
        <w:tc>
          <w:tcPr>
            <w:tcW w:w="4879" w:type="dxa"/>
            <w:tcBorders>
              <w:bottom w:val="single" w:sz="4" w:space="0" w:color="auto"/>
            </w:tcBorders>
          </w:tcPr>
          <w:p w14:paraId="2D2A8261" w14:textId="5C854D05" w:rsidR="00CD0918" w:rsidRPr="00490733" w:rsidRDefault="00D6296A"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Cục HKVN tiếp thu và </w:t>
            </w:r>
            <w:r w:rsidR="008B6A56" w:rsidRPr="00490733">
              <w:rPr>
                <w:rFonts w:asciiTheme="majorHAnsi" w:hAnsiTheme="majorHAnsi" w:cstheme="majorHAnsi"/>
                <w:bCs/>
                <w:sz w:val="26"/>
                <w:szCs w:val="26"/>
                <w:lang w:val="vi-VN"/>
              </w:rPr>
              <w:t xml:space="preserve">đã </w:t>
            </w:r>
            <w:r w:rsidRPr="00490733">
              <w:rPr>
                <w:rFonts w:asciiTheme="majorHAnsi" w:hAnsiTheme="majorHAnsi" w:cstheme="majorHAnsi"/>
                <w:bCs/>
                <w:sz w:val="26"/>
                <w:szCs w:val="26"/>
                <w:lang w:val="vi-VN"/>
              </w:rPr>
              <w:t xml:space="preserve">sửa lại vào dự thảo </w:t>
            </w:r>
          </w:p>
        </w:tc>
      </w:tr>
      <w:tr w:rsidR="00CD0918" w:rsidRPr="00490733" w14:paraId="5B1970F8" w14:textId="77777777" w:rsidTr="00C25E65">
        <w:trPr>
          <w:trHeight w:val="204"/>
        </w:trPr>
        <w:tc>
          <w:tcPr>
            <w:tcW w:w="1667" w:type="dxa"/>
          </w:tcPr>
          <w:p w14:paraId="2175C6DB" w14:textId="6E4FFCED" w:rsidR="00CD0918" w:rsidRPr="00490733" w:rsidRDefault="00770C61"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Điều 5</w:t>
            </w:r>
          </w:p>
        </w:tc>
        <w:tc>
          <w:tcPr>
            <w:tcW w:w="1817" w:type="dxa"/>
          </w:tcPr>
          <w:p w14:paraId="3E5A7848" w14:textId="214AE14B"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2FC528E4" w14:textId="644B0B7B" w:rsidR="00CD0918" w:rsidRPr="00490733" w:rsidRDefault="00CD0918" w:rsidP="00490733">
            <w:pPr>
              <w:tabs>
                <w:tab w:val="left" w:pos="100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5: đề nghị bỏ để đảm bảo tuân thủ nguyên tắc không trùng lặp và không có tính quy phạm trong văn bản quy phạm pháp luật.</w:t>
            </w:r>
          </w:p>
        </w:tc>
        <w:tc>
          <w:tcPr>
            <w:tcW w:w="4879" w:type="dxa"/>
            <w:tcBorders>
              <w:bottom w:val="single" w:sz="4" w:space="0" w:color="auto"/>
            </w:tcBorders>
          </w:tcPr>
          <w:p w14:paraId="48584C0C" w14:textId="185DFB6A" w:rsidR="00C67FD8" w:rsidRPr="00490733" w:rsidRDefault="00C67FD8" w:rsidP="00490733">
            <w:pPr>
              <w:ind w:right="-8"/>
              <w:jc w:val="both"/>
              <w:rPr>
                <w:rFonts w:asciiTheme="majorHAnsi" w:hAnsiTheme="majorHAnsi" w:cstheme="majorHAnsi"/>
                <w:bCs/>
                <w:sz w:val="26"/>
                <w:szCs w:val="26"/>
                <w:lang w:val="vi-VN"/>
              </w:rPr>
            </w:pPr>
            <w:r w:rsidRPr="00490733">
              <w:rPr>
                <w:rFonts w:asciiTheme="majorHAnsi" w:hAnsiTheme="majorHAnsi" w:cstheme="majorHAnsi"/>
                <w:b/>
                <w:bCs/>
                <w:sz w:val="26"/>
                <w:szCs w:val="26"/>
                <w:lang w:val="vi-VN"/>
              </w:rPr>
              <w:t>Cục HKVN tiếp thu, giải trình và đề nghị giữ lại Điều và sửa đổi, bổ sung theo hướng như sau:</w:t>
            </w:r>
          </w:p>
          <w:p w14:paraId="686EDE6A" w14:textId="7F04ABE8" w:rsidR="00B8722B" w:rsidRPr="00490733" w:rsidRDefault="00B8722B"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Điều 5 vẫn cần được giữ để bảo đảm phù hợp với Chương trình an toàn quốc gia (SSP) theo Annex 19, vì Component 1 của SSP là “State safety policy, objectives and resources”. ICAO nêu rõ Component 1 là cấu phần xác định cách Nhà nước quản lý an toàn trong toàn hệ thống hàng không, bao gồm các yêu cầu, nghĩa vụ, chức năng, hoạt động của các </w:t>
            </w:r>
            <w:r w:rsidRPr="00490733">
              <w:rPr>
                <w:rFonts w:asciiTheme="majorHAnsi" w:hAnsiTheme="majorHAnsi" w:cstheme="majorHAnsi"/>
                <w:bCs/>
                <w:sz w:val="26"/>
                <w:szCs w:val="26"/>
                <w:lang w:val="vi-VN"/>
              </w:rPr>
              <w:lastRenderedPageBreak/>
              <w:t>cơ quan hàng không nhà nước và các mục tiêu an toàn tổng quát cần đạt được. Annex 19 cũng yêu cầu mỗi Nhà nước phải thiết lập SSP để quản lý an toàn.</w:t>
            </w:r>
          </w:p>
          <w:p w14:paraId="55AB9016" w14:textId="13F00BF0" w:rsidR="00B8722B" w:rsidRPr="00490733" w:rsidRDefault="00B8722B"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Vì vậy, cơ quan soạn thảo chỉnh lý Điều 5 theo hướng làm rõ nội dung chính sách an toàn hàng không và trách nhiệm tổ chức thực hiện của Cục Hàng không Việt Nam, cơ quan, tổ chức, cá nhân có liên quan, bảo đảm tính quy phạm và khả năng áp dụng trực tiếp.</w:t>
            </w:r>
          </w:p>
          <w:p w14:paraId="54808FA6" w14:textId="77777777" w:rsidR="000252D5" w:rsidRPr="00490733" w:rsidRDefault="000252D5" w:rsidP="00490733">
            <w:pPr>
              <w:ind w:right="-8"/>
              <w:jc w:val="both"/>
              <w:rPr>
                <w:rFonts w:asciiTheme="majorHAnsi" w:hAnsiTheme="majorHAnsi" w:cstheme="majorHAnsi"/>
                <w:bCs/>
                <w:sz w:val="26"/>
                <w:szCs w:val="26"/>
                <w:lang w:val="vi-VN"/>
              </w:rPr>
            </w:pPr>
            <w:r w:rsidRPr="00490733">
              <w:rPr>
                <w:rFonts w:asciiTheme="majorHAnsi" w:hAnsiTheme="majorHAnsi" w:cstheme="majorHAnsi"/>
                <w:b/>
                <w:bCs/>
                <w:sz w:val="26"/>
                <w:szCs w:val="26"/>
                <w:lang w:val="vi-VN"/>
              </w:rPr>
              <w:t>Dự thảo sửa đổi Điều 5</w:t>
            </w:r>
            <w:r w:rsidRPr="00490733">
              <w:rPr>
                <w:rFonts w:asciiTheme="majorHAnsi" w:hAnsiTheme="majorHAnsi" w:cstheme="majorHAnsi"/>
                <w:bCs/>
                <w:sz w:val="26"/>
                <w:szCs w:val="26"/>
                <w:lang w:val="vi-VN"/>
              </w:rPr>
              <w:t>:</w:t>
            </w:r>
          </w:p>
          <w:p w14:paraId="6A1DA940" w14:textId="77777777" w:rsidR="00C67FD8" w:rsidRPr="00490733" w:rsidRDefault="00C67FD8" w:rsidP="00490733">
            <w:pPr>
              <w:ind w:right="-8"/>
              <w:jc w:val="both"/>
              <w:rPr>
                <w:rFonts w:asciiTheme="majorHAnsi" w:hAnsiTheme="majorHAnsi" w:cstheme="majorHAnsi"/>
                <w:bCs/>
                <w:sz w:val="26"/>
                <w:szCs w:val="26"/>
                <w:lang w:val="vi-VN"/>
              </w:rPr>
            </w:pPr>
            <w:r w:rsidRPr="00490733">
              <w:rPr>
                <w:rFonts w:asciiTheme="majorHAnsi" w:hAnsiTheme="majorHAnsi" w:cstheme="majorHAnsi"/>
                <w:b/>
                <w:bCs/>
                <w:sz w:val="26"/>
                <w:szCs w:val="26"/>
                <w:lang w:val="vi-VN"/>
              </w:rPr>
              <w:t>Điều 5. Chính sách an toàn hàng không Việt Nam</w:t>
            </w:r>
          </w:p>
          <w:p w14:paraId="0EF2E501" w14:textId="77777777" w:rsidR="00C67FD8" w:rsidRPr="00490733" w:rsidRDefault="00C67FD8" w:rsidP="00490733">
            <w:pPr>
              <w:ind w:right="-8"/>
              <w:rPr>
                <w:rFonts w:asciiTheme="majorHAnsi" w:hAnsiTheme="majorHAnsi" w:cstheme="majorHAnsi"/>
                <w:bCs/>
                <w:sz w:val="26"/>
                <w:szCs w:val="26"/>
                <w:lang w:val="vi-VN"/>
              </w:rPr>
            </w:pPr>
            <w:r w:rsidRPr="00490733">
              <w:rPr>
                <w:rFonts w:asciiTheme="majorHAnsi" w:hAnsiTheme="majorHAnsi" w:cstheme="majorHAnsi"/>
                <w:b/>
                <w:bCs/>
                <w:sz w:val="26"/>
                <w:szCs w:val="26"/>
                <w:lang w:val="vi-VN"/>
              </w:rPr>
              <w:t>1.</w:t>
            </w:r>
            <w:r w:rsidRPr="00490733">
              <w:rPr>
                <w:rFonts w:asciiTheme="majorHAnsi" w:hAnsiTheme="majorHAnsi" w:cstheme="majorHAnsi"/>
                <w:bCs/>
                <w:sz w:val="26"/>
                <w:szCs w:val="26"/>
                <w:lang w:val="vi-VN"/>
              </w:rPr>
              <w:t xml:space="preserve"> Chính sách an toàn hàng không Việt Nam bao gồm các nội dung sau đây:</w:t>
            </w:r>
            <w:r w:rsidRPr="00490733">
              <w:rPr>
                <w:rFonts w:asciiTheme="majorHAnsi" w:hAnsiTheme="majorHAnsi" w:cstheme="majorHAnsi"/>
                <w:bCs/>
                <w:sz w:val="26"/>
                <w:szCs w:val="26"/>
                <w:lang w:val="vi-VN"/>
              </w:rPr>
              <w:br/>
              <w:t>a) Ưu tiên bảo đảm an toàn hàng không trong hoạt động hàng không dân dụng;</w:t>
            </w:r>
            <w:r w:rsidRPr="00490733">
              <w:rPr>
                <w:rFonts w:asciiTheme="majorHAnsi" w:hAnsiTheme="majorHAnsi" w:cstheme="majorHAnsi"/>
                <w:bCs/>
                <w:sz w:val="26"/>
                <w:szCs w:val="26"/>
                <w:lang w:val="vi-VN"/>
              </w:rPr>
              <w:br/>
              <w:t>b) Quản lý an toàn trên cơ sở chủ động nhận diện mối nguy, đánh giá, kiểm soát và giảm thiểu rủi ro an toàn;</w:t>
            </w:r>
            <w:r w:rsidRPr="00490733">
              <w:rPr>
                <w:rFonts w:asciiTheme="majorHAnsi" w:hAnsiTheme="majorHAnsi" w:cstheme="majorHAnsi"/>
                <w:bCs/>
                <w:sz w:val="26"/>
                <w:szCs w:val="26"/>
                <w:lang w:val="vi-VN"/>
              </w:rPr>
              <w:br/>
              <w:t>c) Kết hợp giám sát tuân thủ với giám sát dựa trên rủi ro và theo kết quả thực hiện an toàn;</w:t>
            </w:r>
            <w:r w:rsidRPr="00490733">
              <w:rPr>
                <w:rFonts w:asciiTheme="majorHAnsi" w:hAnsiTheme="majorHAnsi" w:cstheme="majorHAnsi"/>
                <w:bCs/>
                <w:sz w:val="26"/>
                <w:szCs w:val="26"/>
                <w:lang w:val="vi-VN"/>
              </w:rPr>
              <w:br/>
              <w:t>d) Thúc đẩy báo cáo an toàn, chia sẻ thông tin an toàn và áp dụng văn hóa công bằng theo quy định của pháp luật;</w:t>
            </w:r>
            <w:r w:rsidRPr="00490733">
              <w:rPr>
                <w:rFonts w:asciiTheme="majorHAnsi" w:hAnsiTheme="majorHAnsi" w:cstheme="majorHAnsi"/>
                <w:bCs/>
                <w:sz w:val="26"/>
                <w:szCs w:val="26"/>
                <w:lang w:val="vi-VN"/>
              </w:rPr>
              <w:br/>
              <w:t>đ) Bảo đảm nguồn lực, nhân lực và điều kiện cần thiết cho việc thực hiện Chương trình an toàn hàng không quốc gia.</w:t>
            </w:r>
          </w:p>
          <w:p w14:paraId="1748084B" w14:textId="77777777" w:rsidR="00C67FD8" w:rsidRPr="00490733" w:rsidRDefault="00C67FD8" w:rsidP="00490733">
            <w:pPr>
              <w:ind w:right="-8"/>
              <w:jc w:val="both"/>
              <w:rPr>
                <w:rFonts w:asciiTheme="majorHAnsi" w:hAnsiTheme="majorHAnsi" w:cstheme="majorHAnsi"/>
                <w:bCs/>
                <w:sz w:val="26"/>
                <w:szCs w:val="26"/>
                <w:lang w:val="vi-VN"/>
              </w:rPr>
            </w:pPr>
            <w:r w:rsidRPr="00490733">
              <w:rPr>
                <w:rFonts w:asciiTheme="majorHAnsi" w:hAnsiTheme="majorHAnsi" w:cstheme="majorHAnsi"/>
                <w:b/>
                <w:bCs/>
                <w:sz w:val="26"/>
                <w:szCs w:val="26"/>
                <w:lang w:val="vi-VN"/>
              </w:rPr>
              <w:t>2.</w:t>
            </w:r>
            <w:r w:rsidRPr="00490733">
              <w:rPr>
                <w:rFonts w:asciiTheme="majorHAnsi" w:hAnsiTheme="majorHAnsi" w:cstheme="majorHAnsi"/>
                <w:bCs/>
                <w:sz w:val="26"/>
                <w:szCs w:val="26"/>
                <w:lang w:val="vi-VN"/>
              </w:rPr>
              <w:t xml:space="preserve"> Cục Hàng không Việt Nam có trách nhiệm tổ chức thực hiện chính sách quy định tại </w:t>
            </w:r>
            <w:r w:rsidRPr="00490733">
              <w:rPr>
                <w:rFonts w:asciiTheme="majorHAnsi" w:hAnsiTheme="majorHAnsi" w:cstheme="majorHAnsi"/>
                <w:bCs/>
                <w:sz w:val="26"/>
                <w:szCs w:val="26"/>
                <w:lang w:val="vi-VN"/>
              </w:rPr>
              <w:lastRenderedPageBreak/>
              <w:t>khoản 1 Điều này; hướng dẫn, kiểm tra, giám sát việc thực hiện trong toàn ngành hàng không dân dụng.</w:t>
            </w:r>
          </w:p>
          <w:p w14:paraId="39BE784A" w14:textId="11592012" w:rsidR="000252D5" w:rsidRPr="00490733" w:rsidRDefault="00C67FD8" w:rsidP="00490733">
            <w:pPr>
              <w:ind w:right="-8"/>
              <w:jc w:val="both"/>
              <w:rPr>
                <w:rFonts w:asciiTheme="majorHAnsi" w:hAnsiTheme="majorHAnsi" w:cstheme="majorHAnsi"/>
                <w:bCs/>
                <w:sz w:val="26"/>
                <w:szCs w:val="26"/>
                <w:lang w:val="vi-VN"/>
              </w:rPr>
            </w:pPr>
            <w:r w:rsidRPr="00490733">
              <w:rPr>
                <w:rFonts w:asciiTheme="majorHAnsi" w:hAnsiTheme="majorHAnsi" w:cstheme="majorHAnsi"/>
                <w:b/>
                <w:bCs/>
                <w:sz w:val="26"/>
                <w:szCs w:val="26"/>
                <w:lang w:val="vi-VN"/>
              </w:rPr>
              <w:t>3.</w:t>
            </w:r>
            <w:r w:rsidRPr="00490733">
              <w:rPr>
                <w:rFonts w:asciiTheme="majorHAnsi" w:hAnsiTheme="majorHAnsi" w:cstheme="majorHAnsi"/>
                <w:bCs/>
                <w:sz w:val="26"/>
                <w:szCs w:val="26"/>
                <w:lang w:val="vi-VN"/>
              </w:rPr>
              <w:t xml:space="preserve"> Cơ quan, tổ chức, cá nhân tham gia hoạt động hàng không dân dụng có trách nhiệm thực hiện các yêu cầu về nhận diện mối nguy, quản lý rủi ro an toàn, báo cáo an toàn, chia sẻ thông tin an toàn và các biện pháp bảo đảm an toàn theo quy định của pháp luật.</w:t>
            </w:r>
          </w:p>
        </w:tc>
      </w:tr>
      <w:tr w:rsidR="00CD0918" w:rsidRPr="00490733" w14:paraId="2C19438F" w14:textId="77777777" w:rsidTr="00C25E65">
        <w:trPr>
          <w:trHeight w:val="204"/>
        </w:trPr>
        <w:tc>
          <w:tcPr>
            <w:tcW w:w="1667" w:type="dxa"/>
          </w:tcPr>
          <w:p w14:paraId="522C1B7C" w14:textId="72731A72" w:rsidR="00CD0918" w:rsidRPr="00490733" w:rsidRDefault="00770C61"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lastRenderedPageBreak/>
              <w:t>Điều 6</w:t>
            </w:r>
          </w:p>
        </w:tc>
        <w:tc>
          <w:tcPr>
            <w:tcW w:w="1817" w:type="dxa"/>
          </w:tcPr>
          <w:p w14:paraId="01275531" w14:textId="50B1B763" w:rsidR="00CD0918" w:rsidRPr="00490733" w:rsidRDefault="00CD0918" w:rsidP="00490733">
            <w:pPr>
              <w:jc w:val="center"/>
              <w:rPr>
                <w:rFonts w:asciiTheme="majorHAnsi" w:hAnsiTheme="majorHAnsi" w:cstheme="majorHAnsi"/>
                <w:b/>
                <w:bCs/>
                <w:i/>
                <w:iCs/>
                <w:sz w:val="26"/>
                <w:szCs w:val="26"/>
              </w:rPr>
            </w:pPr>
            <w:r w:rsidRPr="00490733">
              <w:rPr>
                <w:rFonts w:asciiTheme="majorHAnsi" w:hAnsiTheme="majorHAnsi" w:cstheme="majorHAnsi"/>
                <w:b/>
                <w:bCs/>
                <w:sz w:val="26"/>
                <w:szCs w:val="26"/>
              </w:rPr>
              <w:t>Vụ Pháp chế</w:t>
            </w:r>
          </w:p>
        </w:tc>
        <w:tc>
          <w:tcPr>
            <w:tcW w:w="6150" w:type="dxa"/>
          </w:tcPr>
          <w:p w14:paraId="5CFBF6EA" w14:textId="5BE07451" w:rsidR="00CD0918" w:rsidRPr="00490733" w:rsidRDefault="00CD0918" w:rsidP="00490733">
            <w:pPr>
              <w:tabs>
                <w:tab w:val="left" w:pos="1023"/>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6: đang quy định mang tính liệt kê các mục tiêu mang tính định hướng, thiếu tính quy phạm và không đảm bảo tính khả thi. Vì vậy đề nghị sửa Điều 6 theo hướng quy định trách nhiệm của cơ quan có thẩm quyền trong việc ban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hành,</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dõi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đánh</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giá</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Chỉ</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số</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thực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hiện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(SPI)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Chỉ</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tiêu</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thực hiện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(SPT)</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kỳ.</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đó,</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mục</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tiêu</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dân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dụng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VN phải đảm bảo các nội dung: (1) mục tiêu an toàn hàng không được thiết lập dựa trên các chỉ số thực hiện an toàn (SPI) và chỉ tiêu thực hiện an toàn (SPT) nhằm duy trì mức độ an toàn quốc gia chấp nhận được; (2) Cơ quan có thẩm quyền có trách nhiệm công bố mục tiêu an toàn cho từng giai đoạn và thực hiện việc giám sát,</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đánh</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giá</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kỳ</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mức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độ</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đạt</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được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mục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tiêu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(3)</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mục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tiêu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toàn phải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tính</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lượng,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khả</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thi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phù</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Chương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trình</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hàng không dân dụng quốc gia.</w:t>
            </w:r>
          </w:p>
        </w:tc>
        <w:tc>
          <w:tcPr>
            <w:tcW w:w="4879" w:type="dxa"/>
            <w:tcBorders>
              <w:top w:val="single" w:sz="4" w:space="0" w:color="auto"/>
            </w:tcBorders>
          </w:tcPr>
          <w:p w14:paraId="51AF0759" w14:textId="751E8855" w:rsidR="00C67FD8" w:rsidRPr="00490733" w:rsidRDefault="00C67FD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Cục HKVN tiếp thu và sửa lại vào dự thảo như sau: cơ quan soạn thảo chỉnh lý Điều 6 theo hướng quy định trách nhiệm của Cục Hàng không Việt Nam trong việc thiết lập mục tiêu an toàn hàng không quốc gia trên cơ sở các chỉ số thực hiện an toàn (SPI) và chỉ tiêu thực hiện an toàn (SPT), công bố mục tiêu theo từng giai đoạn, tổ chức theo dõi, giám sát, đánh giá định kỳ mức độ đạt được các mục tiêu này và rà soát, điều chỉnh khi cần thiết nhằm duy trì mức độ an toàn quốc gia chấp nhận được. Việc chỉnh lý này bảo đảm tăng tính quy phạm, tính khả thi và phù hợp với cấu trúc quản lý an toàn theo Chương trình an toàn hàng không quốc gia.</w:t>
            </w:r>
          </w:p>
          <w:p w14:paraId="3CC0E1ED" w14:textId="77777777" w:rsidR="00C67FD8" w:rsidRPr="00490733" w:rsidRDefault="00C67FD8" w:rsidP="00490733">
            <w:pPr>
              <w:ind w:right="-8"/>
              <w:jc w:val="both"/>
              <w:rPr>
                <w:rFonts w:asciiTheme="majorHAnsi" w:hAnsiTheme="majorHAnsi" w:cstheme="majorHAnsi"/>
                <w:bCs/>
                <w:sz w:val="26"/>
                <w:szCs w:val="26"/>
                <w:lang w:val="vi-VN"/>
              </w:rPr>
            </w:pPr>
            <w:r w:rsidRPr="00490733">
              <w:rPr>
                <w:rFonts w:asciiTheme="majorHAnsi" w:hAnsiTheme="majorHAnsi" w:cstheme="majorHAnsi"/>
                <w:b/>
                <w:bCs/>
                <w:sz w:val="26"/>
                <w:szCs w:val="26"/>
                <w:lang w:val="vi-VN"/>
              </w:rPr>
              <w:t>Điều 6. Mục tiêu an toàn hàng không Việt Nam</w:t>
            </w:r>
          </w:p>
          <w:p w14:paraId="3934C7E3" w14:textId="67EEA8F6" w:rsidR="00AA674C" w:rsidRPr="00490733" w:rsidRDefault="00AA674C"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  1. Cục Hàng không Việt Nam có trách nhiệm thiết lập và công bố mục tiêu an toàn hàng không Việt Nam cho từng giai đoạn trên cơ sở các chỉ số thực hiện an toàn, chỉ tiêu thực hiện an toàn nhằm duy trì</w:t>
            </w:r>
            <w:r w:rsidR="00830632" w:rsidRPr="00490733">
              <w:rPr>
                <w:rFonts w:asciiTheme="majorHAnsi" w:hAnsiTheme="majorHAnsi" w:cstheme="majorHAnsi"/>
                <w:sz w:val="26"/>
                <w:szCs w:val="26"/>
                <w:lang w:val="vi-VN"/>
              </w:rPr>
              <w:t xml:space="preserve">, liên tục cải </w:t>
            </w:r>
            <w:r w:rsidR="00830632" w:rsidRPr="00490733">
              <w:rPr>
                <w:rFonts w:asciiTheme="majorHAnsi" w:hAnsiTheme="majorHAnsi" w:cstheme="majorHAnsi"/>
                <w:sz w:val="26"/>
                <w:szCs w:val="26"/>
                <w:lang w:val="vi-VN"/>
              </w:rPr>
              <w:lastRenderedPageBreak/>
              <w:t>thiện và nâng cao</w:t>
            </w:r>
            <w:r w:rsidRPr="00490733">
              <w:rPr>
                <w:rFonts w:asciiTheme="majorHAnsi" w:hAnsiTheme="majorHAnsi" w:cstheme="majorHAnsi"/>
                <w:sz w:val="26"/>
                <w:szCs w:val="26"/>
                <w:lang w:val="vi-VN"/>
              </w:rPr>
              <w:t xml:space="preserve"> mức độ thực hiện an toàn</w:t>
            </w:r>
            <w:r w:rsidR="00926402" w:rsidRPr="00490733">
              <w:rPr>
                <w:rFonts w:asciiTheme="majorHAnsi" w:hAnsiTheme="majorHAnsi" w:cstheme="majorHAnsi"/>
                <w:sz w:val="26"/>
                <w:szCs w:val="26"/>
                <w:lang w:val="vi-VN"/>
              </w:rPr>
              <w:t>.</w:t>
            </w:r>
            <w:r w:rsidRPr="00490733">
              <w:rPr>
                <w:rFonts w:asciiTheme="majorHAnsi" w:hAnsiTheme="majorHAnsi" w:cstheme="majorHAnsi"/>
                <w:sz w:val="26"/>
                <w:szCs w:val="26"/>
                <w:lang w:val="vi-VN"/>
              </w:rPr>
              <w:t xml:space="preserve"> </w:t>
            </w:r>
            <w:r w:rsidR="00830632" w:rsidRPr="00490733">
              <w:rPr>
                <w:rFonts w:asciiTheme="majorHAnsi" w:hAnsiTheme="majorHAnsi" w:cstheme="majorHAnsi"/>
                <w:sz w:val="26"/>
                <w:szCs w:val="26"/>
                <w:lang w:val="vi-VN"/>
              </w:rPr>
              <w:t xml:space="preserve"> </w:t>
            </w:r>
          </w:p>
          <w:p w14:paraId="38E51DEA" w14:textId="5928D386" w:rsidR="00AA674C" w:rsidRPr="00490733" w:rsidRDefault="00AA674C"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2. Việc thiết lập mục tiêu an toàn hàng không Việt Nam phải căn cứ vào dữ liệu an toàn, kết quả giám sát an toàn, các mối nguy và rủi ro an toàn, mục tiêu an toàn hàng không toàn cầu và điều kiện thực tiễn của Việt Nam; đồng thời bảo đảm tính định lượng, khả thi</w:t>
            </w:r>
            <w:r w:rsidR="00926402" w:rsidRPr="00490733">
              <w:rPr>
                <w:rFonts w:asciiTheme="majorHAnsi" w:hAnsiTheme="majorHAnsi" w:cstheme="majorHAnsi"/>
                <w:sz w:val="26"/>
                <w:szCs w:val="26"/>
                <w:lang w:val="vi-VN"/>
              </w:rPr>
              <w:t>.</w:t>
            </w:r>
          </w:p>
          <w:p w14:paraId="493C5F1A" w14:textId="1874A5B0" w:rsidR="00CD0918" w:rsidRPr="00490733" w:rsidRDefault="00AA674C"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3. Cục Hàng không Việt Nam có trách nhiệm theo dõi, giám sát, đánh giá định kỳ mức độ đạt được các mục tiêu an toàn hàng không và </w:t>
            </w:r>
            <w:r w:rsidR="00C77EC2" w:rsidRPr="00490733">
              <w:rPr>
                <w:rFonts w:asciiTheme="majorHAnsi" w:hAnsiTheme="majorHAnsi" w:cstheme="majorHAnsi"/>
                <w:sz w:val="26"/>
                <w:szCs w:val="26"/>
                <w:lang w:val="vi-VN"/>
              </w:rPr>
              <w:t>đ</w:t>
            </w:r>
            <w:r w:rsidRPr="00490733">
              <w:rPr>
                <w:rFonts w:asciiTheme="majorHAnsi" w:hAnsiTheme="majorHAnsi" w:cstheme="majorHAnsi"/>
                <w:sz w:val="26"/>
                <w:szCs w:val="26"/>
                <w:lang w:val="vi-VN"/>
              </w:rPr>
              <w:t>iều chỉnh khi cần thiết.</w:t>
            </w:r>
          </w:p>
        </w:tc>
      </w:tr>
      <w:tr w:rsidR="00CD0918" w:rsidRPr="00490733" w14:paraId="2637213A" w14:textId="77777777" w:rsidTr="00C25E65">
        <w:trPr>
          <w:trHeight w:val="204"/>
        </w:trPr>
        <w:tc>
          <w:tcPr>
            <w:tcW w:w="1667" w:type="dxa"/>
          </w:tcPr>
          <w:p w14:paraId="1D98D545" w14:textId="78DAAE35"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6 Khoản 2  điểm đ, e, h</w:t>
            </w:r>
          </w:p>
        </w:tc>
        <w:tc>
          <w:tcPr>
            <w:tcW w:w="1817" w:type="dxa"/>
          </w:tcPr>
          <w:p w14:paraId="0B3A7EBA" w14:textId="4CD53332" w:rsidR="00CD0918" w:rsidRPr="00490733" w:rsidRDefault="00CD0918" w:rsidP="00490733">
            <w:pPr>
              <w:jc w:val="center"/>
              <w:rPr>
                <w:rFonts w:asciiTheme="majorHAnsi" w:hAnsiTheme="majorHAnsi" w:cstheme="majorHAnsi"/>
                <w:b/>
                <w:bCs/>
                <w:i/>
                <w:iCs/>
                <w:sz w:val="26"/>
                <w:szCs w:val="26"/>
              </w:rPr>
            </w:pPr>
            <w:r w:rsidRPr="00490733">
              <w:rPr>
                <w:rFonts w:asciiTheme="majorHAnsi" w:hAnsiTheme="majorHAnsi" w:cstheme="majorHAnsi"/>
                <w:b/>
                <w:bCs/>
                <w:sz w:val="26"/>
                <w:szCs w:val="26"/>
              </w:rPr>
              <w:t>Vụ Pháp chế</w:t>
            </w:r>
          </w:p>
        </w:tc>
        <w:tc>
          <w:tcPr>
            <w:tcW w:w="6150" w:type="dxa"/>
          </w:tcPr>
          <w:p w14:paraId="5E1C640F" w14:textId="40B0B032" w:rsidR="00CD0918" w:rsidRPr="00490733" w:rsidRDefault="00CD0918" w:rsidP="00490733">
            <w:pPr>
              <w:tabs>
                <w:tab w:val="left" w:pos="894"/>
              </w:tabs>
              <w:jc w:val="both"/>
              <w:rPr>
                <w:rFonts w:asciiTheme="majorHAnsi" w:hAnsiTheme="majorHAnsi" w:cstheme="majorHAnsi"/>
                <w:sz w:val="26"/>
                <w:szCs w:val="26"/>
                <w:lang w:val="vi-VN"/>
              </w:rPr>
            </w:pPr>
            <w:r w:rsidRPr="00490733">
              <w:rPr>
                <w:rFonts w:asciiTheme="majorHAnsi" w:hAnsiTheme="majorHAnsi" w:cstheme="majorHAnsi"/>
                <w:sz w:val="26"/>
                <w:szCs w:val="26"/>
              </w:rPr>
              <w:t>Điều 6</w:t>
            </w:r>
            <w:r w:rsidRPr="00490733">
              <w:rPr>
                <w:rFonts w:asciiTheme="majorHAnsi" w:hAnsiTheme="majorHAnsi" w:cstheme="majorHAnsi"/>
                <w:sz w:val="26"/>
                <w:szCs w:val="26"/>
                <w:lang w:val="vi-VN"/>
              </w:rPr>
              <w:t xml:space="preserve"> Khoản 2 </w:t>
            </w:r>
            <w:r w:rsidRPr="00490733">
              <w:rPr>
                <w:rFonts w:asciiTheme="majorHAnsi" w:hAnsiTheme="majorHAnsi" w:cstheme="majorHAnsi"/>
                <w:sz w:val="26"/>
                <w:szCs w:val="26"/>
              </w:rPr>
              <w:t xml:space="preserve"> </w:t>
            </w:r>
            <w:r w:rsidRPr="00490733">
              <w:rPr>
                <w:rFonts w:asciiTheme="majorHAnsi" w:hAnsiTheme="majorHAnsi" w:cstheme="majorHAnsi"/>
                <w:sz w:val="26"/>
                <w:szCs w:val="26"/>
                <w:lang w:val="vi-VN"/>
              </w:rPr>
              <w:t>điểm đ, e, h: đề nghị rà soát lại vì nội dung này thuộc về chức năng, nhiệm vụ không phải mục tiêu.</w:t>
            </w:r>
          </w:p>
        </w:tc>
        <w:tc>
          <w:tcPr>
            <w:tcW w:w="4879" w:type="dxa"/>
          </w:tcPr>
          <w:p w14:paraId="52276081" w14:textId="77777777" w:rsidR="00CD0918" w:rsidRPr="00490733" w:rsidRDefault="004C6407"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Cục HKVN tiếp thu và sửa lại vào dự thảo như sau:</w:t>
            </w:r>
          </w:p>
          <w:p w14:paraId="4BAE0436" w14:textId="77777777" w:rsidR="004C6407" w:rsidRPr="00490733" w:rsidRDefault="004C6407" w:rsidP="00490733">
            <w:pPr>
              <w:ind w:right="-8"/>
              <w:jc w:val="both"/>
              <w:rPr>
                <w:rFonts w:asciiTheme="majorHAnsi" w:hAnsiTheme="majorHAnsi" w:cstheme="majorHAnsi"/>
                <w:bCs/>
                <w:sz w:val="26"/>
                <w:szCs w:val="26"/>
                <w:lang w:val="vi-VN"/>
              </w:rPr>
            </w:pPr>
            <w:r w:rsidRPr="00490733">
              <w:rPr>
                <w:rFonts w:asciiTheme="majorHAnsi" w:hAnsiTheme="majorHAnsi" w:cstheme="majorHAnsi"/>
                <w:b/>
                <w:bCs/>
                <w:sz w:val="26"/>
                <w:szCs w:val="26"/>
                <w:lang w:val="vi-VN"/>
              </w:rPr>
              <w:t>Điều 6. Mục tiêu an toàn hàng không Việt Nam</w:t>
            </w:r>
          </w:p>
          <w:p w14:paraId="6DE4732A" w14:textId="77777777" w:rsidR="004C6407" w:rsidRPr="00490733" w:rsidRDefault="004C6407"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  1. Cục Hàng không Việt Nam có trách nhiệm thiết lập và công bố mục tiêu an toàn hàng không Việt Nam cho từng giai đoạn trên cơ sở các chỉ số thực hiện an toàn, chỉ tiêu thực hiện an toàn nhằm duy trì, liên tục cải thiện và nâng cao mức độ thực hiện an toàn.  </w:t>
            </w:r>
          </w:p>
          <w:p w14:paraId="70231382" w14:textId="77777777" w:rsidR="004C6407" w:rsidRPr="00490733" w:rsidRDefault="004C6407"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2. Việc thiết lập mục tiêu an toàn hàng không Việt Nam phải căn cứ vào dữ liệu an toàn, kết quả giám sát an toàn, các mối nguy và rủi ro an toàn, mục tiêu an toàn hàng không toàn cầu và điều kiện thực tiễn của Việt Nam; đồng thời bảo đảm tính định lượng, khả thi.</w:t>
            </w:r>
          </w:p>
          <w:p w14:paraId="02378006" w14:textId="12118704" w:rsidR="004C6407" w:rsidRPr="00490733" w:rsidRDefault="004C6407"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3. Cục Hàng không Việt Nam có trách nhiệm theo dõi, giám sát, đánh giá định kỳ mức độ đạt được các mục tiêu an toàn hàng không và điều chỉnh khi cần thiết.</w:t>
            </w:r>
          </w:p>
        </w:tc>
      </w:tr>
      <w:tr w:rsidR="00CD0918" w:rsidRPr="00490733" w14:paraId="614EF59D" w14:textId="77777777" w:rsidTr="00C25E65">
        <w:trPr>
          <w:trHeight w:val="204"/>
        </w:trPr>
        <w:tc>
          <w:tcPr>
            <w:tcW w:w="1667" w:type="dxa"/>
          </w:tcPr>
          <w:p w14:paraId="7F3668CB" w14:textId="340C9AF5"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7</w:t>
            </w:r>
          </w:p>
        </w:tc>
        <w:tc>
          <w:tcPr>
            <w:tcW w:w="1817" w:type="dxa"/>
          </w:tcPr>
          <w:p w14:paraId="655F2616" w14:textId="2A19E406"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53FB070A" w14:textId="77777777" w:rsidR="00CD0918" w:rsidRPr="00490733" w:rsidRDefault="00CD0918" w:rsidP="00490733">
            <w:pPr>
              <w:tabs>
                <w:tab w:val="left" w:pos="1051"/>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7: đang quy định lặp lại nội dung đã được quy định tại Luật HKDDVN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phạm</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vào</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nguyên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tắc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cấu</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tổ</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dự thảo</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tư</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1,</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Vì</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vậy,</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cân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nhắc</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cần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thiết của việc quy định các nội dung tại Điều 7 để đảm bảo việc Luật HKDDVN giao quy định chi tiết về chương trình an toàn hàng không dân dụng Việt Nam.</w:t>
            </w:r>
          </w:p>
          <w:p w14:paraId="0E44FB07" w14:textId="54762876" w:rsidR="00CD0918" w:rsidRPr="00490733" w:rsidRDefault="00CD0918" w:rsidP="00490733">
            <w:pPr>
              <w:jc w:val="both"/>
              <w:rPr>
                <w:rFonts w:asciiTheme="majorHAnsi" w:hAnsiTheme="majorHAnsi" w:cstheme="majorHAnsi"/>
                <w:sz w:val="26"/>
                <w:szCs w:val="26"/>
                <w:lang w:val="vi-VN"/>
              </w:rPr>
            </w:pPr>
          </w:p>
        </w:tc>
        <w:tc>
          <w:tcPr>
            <w:tcW w:w="4879" w:type="dxa"/>
          </w:tcPr>
          <w:p w14:paraId="0A3B9067" w14:textId="45F8ABA6" w:rsidR="004C6407" w:rsidRPr="00490733" w:rsidRDefault="004C6407"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Cục HKVN tiếp thu </w:t>
            </w:r>
            <w:r w:rsidR="00530E41" w:rsidRPr="00490733">
              <w:rPr>
                <w:rFonts w:asciiTheme="majorHAnsi" w:hAnsiTheme="majorHAnsi" w:cstheme="majorHAnsi"/>
                <w:bCs/>
                <w:sz w:val="26"/>
                <w:szCs w:val="26"/>
                <w:lang w:val="vi-VN"/>
              </w:rPr>
              <w:t>và giải trình như sau:</w:t>
            </w:r>
          </w:p>
          <w:p w14:paraId="2BB53F91" w14:textId="1D433AB4" w:rsidR="00530E41" w:rsidRPr="00490733" w:rsidRDefault="00530E4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Cơ quan soạn thảo rà soát, chỉnh lý Điều 7 theo hướng bỏ các quy định về cơ cấu tổ chức, đầu mối, bộ phận trực thuộc để bảo đảm phù hợp với phạm vi Luật giao và tính chất của Thông tư. Đồng thời, để bảo đảm phù hợp với </w:t>
            </w:r>
            <w:r w:rsidRPr="00490733">
              <w:rPr>
                <w:rFonts w:asciiTheme="majorHAnsi" w:hAnsiTheme="majorHAnsi" w:cstheme="majorHAnsi"/>
                <w:b/>
                <w:bCs/>
                <w:sz w:val="26"/>
                <w:szCs w:val="26"/>
                <w:lang w:val="vi-VN"/>
              </w:rPr>
              <w:t>Annex 19</w:t>
            </w:r>
            <w:r w:rsidRPr="00490733">
              <w:rPr>
                <w:rFonts w:asciiTheme="majorHAnsi" w:hAnsiTheme="majorHAnsi" w:cstheme="majorHAnsi"/>
                <w:bCs/>
                <w:sz w:val="26"/>
                <w:szCs w:val="26"/>
                <w:lang w:val="vi-VN"/>
              </w:rPr>
              <w:t xml:space="preserve"> về </w:t>
            </w:r>
            <w:r w:rsidRPr="00490733">
              <w:rPr>
                <w:rFonts w:asciiTheme="majorHAnsi" w:hAnsiTheme="majorHAnsi" w:cstheme="majorHAnsi"/>
                <w:b/>
                <w:bCs/>
                <w:sz w:val="26"/>
                <w:szCs w:val="26"/>
                <w:lang w:val="vi-VN"/>
              </w:rPr>
              <w:t>State safety policy, objectives and resources</w:t>
            </w:r>
            <w:r w:rsidRPr="00490733">
              <w:rPr>
                <w:rFonts w:asciiTheme="majorHAnsi" w:hAnsiTheme="majorHAnsi" w:cstheme="majorHAnsi"/>
                <w:bCs/>
                <w:sz w:val="26"/>
                <w:szCs w:val="26"/>
                <w:lang w:val="vi-VN"/>
              </w:rPr>
              <w:t>, Điều 7 được chỉnh lý theo hướng quy định về nguồn lực, nhân lực, hạ tầng kỹ thuật, hệ thống thông tin, dữ liệu an toàn và cơ chế phối hợp cần thiết để thực hiện Chương trình an toàn hàng không quốc gia:</w:t>
            </w:r>
          </w:p>
          <w:p w14:paraId="4C83427D" w14:textId="77777777" w:rsidR="004C6407" w:rsidRPr="00490733" w:rsidRDefault="004C6407" w:rsidP="00490733">
            <w:pPr>
              <w:ind w:right="-8"/>
              <w:jc w:val="both"/>
              <w:rPr>
                <w:rFonts w:asciiTheme="majorHAnsi" w:hAnsiTheme="majorHAnsi" w:cstheme="majorHAnsi"/>
                <w:bCs/>
                <w:sz w:val="26"/>
                <w:szCs w:val="26"/>
                <w:lang w:val="vi-VN"/>
              </w:rPr>
            </w:pPr>
            <w:r w:rsidRPr="00490733">
              <w:rPr>
                <w:rFonts w:asciiTheme="majorHAnsi" w:hAnsiTheme="majorHAnsi" w:cstheme="majorHAnsi"/>
                <w:b/>
                <w:bCs/>
                <w:sz w:val="26"/>
                <w:szCs w:val="26"/>
                <w:lang w:val="vi-VN"/>
              </w:rPr>
              <w:t>Điều 7. Nguồn lực thực hiện Chương trình an toàn hàng không quốc gia</w:t>
            </w:r>
          </w:p>
          <w:p w14:paraId="60BB8FF4" w14:textId="77777777" w:rsidR="001E0AF1" w:rsidRPr="00490733" w:rsidRDefault="00530E41"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 </w:t>
            </w:r>
            <w:r w:rsidR="001E0AF1" w:rsidRPr="00490733">
              <w:rPr>
                <w:rFonts w:asciiTheme="majorHAnsi" w:hAnsiTheme="majorHAnsi" w:cstheme="majorHAnsi"/>
                <w:sz w:val="26"/>
                <w:szCs w:val="26"/>
                <w:lang w:val="vi-VN"/>
              </w:rPr>
              <w:t>1. Nguồn lực thực hiện Chương trình an toàn hàng không quốc gia bao gồm các nguồn lực và điều kiện cần thiết để thực hiện các hoạt động:</w:t>
            </w:r>
          </w:p>
          <w:p w14:paraId="168E656D" w14:textId="77777777" w:rsidR="001E0AF1" w:rsidRPr="00490733" w:rsidRDefault="001E0AF1"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a) Thu thập, tiếp nhận, tổng hợp, mã hóa, xử lý, phân tích, lưu trữ và chia sẻ dữ liệu, thông tin an toàn;</w:t>
            </w:r>
          </w:p>
          <w:p w14:paraId="6FD5D2A6" w14:textId="77777777" w:rsidR="001E0AF1" w:rsidRPr="00490733" w:rsidRDefault="001E0AF1"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b) Nhận diện mối nguy, đánh giá, quản lý và giảm thiểu rủi ro an toàn;</w:t>
            </w:r>
          </w:p>
          <w:p w14:paraId="78FF1227" w14:textId="77777777" w:rsidR="001E0AF1" w:rsidRPr="00490733" w:rsidRDefault="001E0AF1"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c) Xây dựng, rà soát, cập nhật chỉ số thực hiện an toàn, chỉ tiêu thực hiện an toàn, mục tiêu an toàn và các biện pháp giám sát mức độ thực hiện an toàn;</w:t>
            </w:r>
          </w:p>
          <w:p w14:paraId="6C685914" w14:textId="77777777" w:rsidR="001E0AF1" w:rsidRPr="00490733" w:rsidRDefault="001E0AF1"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d) Tiêu chuẩn hóa, hướng dẫn, kiểm tra, giám sát và đánh giá việc thực hiện các yêu cầu về an toàn hàng không;</w:t>
            </w:r>
          </w:p>
          <w:p w14:paraId="7A2E384B" w14:textId="77777777" w:rsidR="001E0AF1" w:rsidRPr="00490733" w:rsidRDefault="001E0AF1"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lastRenderedPageBreak/>
              <w:t>đ) Thúc đẩy báo cáo an toàn, chia sẻ thông tin an toàn và áp dụng văn hóa công bằng;</w:t>
            </w:r>
          </w:p>
          <w:p w14:paraId="5A3281F7" w14:textId="77777777" w:rsidR="001E0AF1" w:rsidRPr="00490733" w:rsidRDefault="001E0AF1"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e) Duy trì năng lực chuyên môn, hạ tầng kỹ thuật, hệ thống thông tin và các điều kiện cần thiết khác để thực hiện Chương trình an toàn hàng không quốc gia.</w:t>
            </w:r>
          </w:p>
          <w:p w14:paraId="5EB0D026" w14:textId="77777777" w:rsidR="001E0AF1" w:rsidRPr="00490733" w:rsidRDefault="001E0AF1"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g) Phối hợp giữa các cơ quan, tổ chức liên quan nhằm bảo đảm thực hiện hiệu quả chương trình an toàn hàng không Việt Nam.</w:t>
            </w:r>
          </w:p>
          <w:p w14:paraId="402E1F77" w14:textId="77777777" w:rsidR="001E0AF1" w:rsidRPr="00490733" w:rsidRDefault="001E0AF1"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2. Cục Hàng không Việt Nam có trách nhiệm bảo đảm hoặc đề xuất cấp có thẩm quyền bảo đảm nguồn lực, nhân lực, hạ tầng kỹ thuật, hệ thống thông tin, dữ liệu an toàn và các điều kiện cần thiết để tổ chức thực hiện Chương trình an toàn hàng không quốc gia.</w:t>
            </w:r>
          </w:p>
          <w:p w14:paraId="4479F405" w14:textId="77777777" w:rsidR="001E0AF1" w:rsidRPr="00490733" w:rsidRDefault="001E0AF1"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3. Việc thực hiện Chương trình an toàn hàng không quốc gia phải bảo đảm có cơ chế thu thập, xử lý, phân tích, lưu trữ và chia sẻ dữ liệu, thông tin an toàn phục vụ nhận diện mối nguy, quản lý rủi ro an toàn, theo dõi mức độ thực hiện an toàn và hỗ trợ ra quyết định trong quản lý, giám sát an toàn hàng không.</w:t>
            </w:r>
          </w:p>
          <w:p w14:paraId="0365F252" w14:textId="7086FFB8" w:rsidR="004C6407" w:rsidRPr="00490733" w:rsidRDefault="001E0AF1"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4. Cơ quan, tổ chức, cá nhân có liên quan có trách nhiệm phối hợp trong việc cung cấp, chia sẻ dữ liệu, thông tin an toàn và thực hiện các điều kiện cần thiết để triển khai Chương trình an toàn hàng không quốc gia theo quy định của pháp luật.</w:t>
            </w:r>
          </w:p>
          <w:p w14:paraId="075EF7A4" w14:textId="2C2B337B"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07C4787D" w14:textId="77777777" w:rsidTr="00C25E65">
        <w:trPr>
          <w:trHeight w:val="204"/>
        </w:trPr>
        <w:tc>
          <w:tcPr>
            <w:tcW w:w="1667" w:type="dxa"/>
          </w:tcPr>
          <w:p w14:paraId="7A37C17E" w14:textId="4D20E4D5"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w:t>
            </w:r>
            <w:r w:rsidRPr="00490733">
              <w:rPr>
                <w:rFonts w:asciiTheme="majorHAnsi" w:hAnsiTheme="majorHAnsi" w:cstheme="majorHAnsi"/>
                <w:b/>
                <w:spacing w:val="40"/>
                <w:sz w:val="26"/>
                <w:szCs w:val="26"/>
                <w:lang w:val="vi-VN"/>
              </w:rPr>
              <w:t xml:space="preserve"> </w:t>
            </w:r>
            <w:r w:rsidRPr="00490733">
              <w:rPr>
                <w:rFonts w:asciiTheme="majorHAnsi" w:hAnsiTheme="majorHAnsi" w:cstheme="majorHAnsi"/>
                <w:b/>
                <w:sz w:val="26"/>
                <w:szCs w:val="26"/>
                <w:lang w:val="vi-VN"/>
              </w:rPr>
              <w:t>8</w:t>
            </w:r>
            <w:r w:rsidRPr="00490733">
              <w:rPr>
                <w:rFonts w:asciiTheme="majorHAnsi" w:hAnsiTheme="majorHAnsi" w:cstheme="majorHAnsi"/>
                <w:b/>
                <w:spacing w:val="-11"/>
                <w:sz w:val="26"/>
                <w:szCs w:val="26"/>
                <w:lang w:val="vi-VN"/>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12"/>
                <w:sz w:val="26"/>
                <w:szCs w:val="26"/>
                <w:lang w:val="vi-VN"/>
              </w:rPr>
              <w:t xml:space="preserve"> </w:t>
            </w:r>
            <w:r w:rsidRPr="00490733">
              <w:rPr>
                <w:rFonts w:asciiTheme="majorHAnsi" w:hAnsiTheme="majorHAnsi" w:cstheme="majorHAnsi"/>
                <w:b/>
                <w:sz w:val="26"/>
                <w:szCs w:val="26"/>
                <w:lang w:val="vi-VN"/>
              </w:rPr>
              <w:t>1</w:t>
            </w:r>
          </w:p>
        </w:tc>
        <w:tc>
          <w:tcPr>
            <w:tcW w:w="1817" w:type="dxa"/>
          </w:tcPr>
          <w:p w14:paraId="480701F9" w14:textId="3E4D925F"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4FE38965" w14:textId="589D2770" w:rsidR="00CD0918" w:rsidRPr="00490733" w:rsidRDefault="00CD0918" w:rsidP="00490733">
            <w:pPr>
              <w:tabs>
                <w:tab w:val="left" w:pos="980"/>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w:t>
            </w:r>
            <w:r w:rsidRPr="00490733">
              <w:rPr>
                <w:rFonts w:asciiTheme="majorHAnsi" w:hAnsiTheme="majorHAnsi" w:cstheme="majorHAnsi"/>
                <w:spacing w:val="40"/>
                <w:sz w:val="26"/>
                <w:szCs w:val="26"/>
                <w:lang w:val="vi-VN"/>
              </w:rPr>
              <w:t xml:space="preserve"> </w:t>
            </w:r>
            <w:r w:rsidRPr="00490733">
              <w:rPr>
                <w:rFonts w:asciiTheme="majorHAnsi" w:hAnsiTheme="majorHAnsi" w:cstheme="majorHAnsi"/>
                <w:sz w:val="26"/>
                <w:szCs w:val="26"/>
                <w:lang w:val="vi-VN"/>
              </w:rPr>
              <w:t>8</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1:</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yêu</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cầu</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hệ</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thống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SMS</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phải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“phù</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mô</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 xml:space="preserve">mức độ phức tạp” hiện mang tính định tính, </w:t>
            </w:r>
            <w:r w:rsidRPr="00490733">
              <w:rPr>
                <w:rFonts w:asciiTheme="majorHAnsi" w:hAnsiTheme="majorHAnsi" w:cstheme="majorHAnsi"/>
                <w:sz w:val="26"/>
                <w:szCs w:val="26"/>
                <w:lang w:val="vi-VN"/>
              </w:rPr>
              <w:lastRenderedPageBreak/>
              <w:t>thiếu các tiêu chí định lượng cụ thể, dẫn đến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khó</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khăn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áp</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dụng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kiểm</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thực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tế.</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Vì</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vậy</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lại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nội dung này để đảm bảo tính minh bạch, đồng thời quy định rõ trình tự thủ tục, hồ sơ để Nhà chức trách hàng không VN chấp thuận hệ thống này.</w:t>
            </w:r>
          </w:p>
        </w:tc>
        <w:tc>
          <w:tcPr>
            <w:tcW w:w="4879" w:type="dxa"/>
          </w:tcPr>
          <w:p w14:paraId="3EB51669" w14:textId="5F63CD33" w:rsidR="004F6EB8" w:rsidRPr="00490733" w:rsidRDefault="004F6EB8" w:rsidP="00490733">
            <w:pPr>
              <w:ind w:right="-8"/>
              <w:jc w:val="both"/>
              <w:rPr>
                <w:rFonts w:asciiTheme="majorHAnsi" w:hAnsiTheme="majorHAnsi" w:cstheme="majorHAnsi"/>
                <w:bCs/>
                <w:sz w:val="26"/>
                <w:szCs w:val="26"/>
                <w:lang w:val="vi-VN"/>
              </w:rPr>
            </w:pPr>
            <w:r w:rsidRPr="00490733">
              <w:rPr>
                <w:rFonts w:asciiTheme="majorHAnsi" w:hAnsiTheme="majorHAnsi" w:cstheme="majorHAnsi"/>
                <w:b/>
                <w:bCs/>
                <w:sz w:val="26"/>
                <w:szCs w:val="26"/>
                <w:lang w:val="vi-VN"/>
              </w:rPr>
              <w:lastRenderedPageBreak/>
              <w:t>Tiếp thu.</w:t>
            </w:r>
          </w:p>
          <w:p w14:paraId="01C4937B" w14:textId="76A4BF64" w:rsidR="00CD0918" w:rsidRPr="00490733" w:rsidRDefault="001E0AF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Cơ quan soạn thảo thống nhất với ý kiến góp </w:t>
            </w:r>
            <w:r w:rsidRPr="00490733">
              <w:rPr>
                <w:rFonts w:asciiTheme="majorHAnsi" w:hAnsiTheme="majorHAnsi" w:cstheme="majorHAnsi"/>
                <w:bCs/>
                <w:sz w:val="26"/>
                <w:szCs w:val="26"/>
                <w:lang w:val="vi-VN"/>
              </w:rPr>
              <w:lastRenderedPageBreak/>
              <w:t xml:space="preserve">ý về việc cần làm rõ hơn căn cứ áp dụng yêu cầu hệ thống quản lý an toàn “phù hợp với quy mô và mức độ phức tạp”, bảo đảm minh bạch và thuận lợi trong tổ chức thực hiện, kiểm tra, giám sát.  Trên cơ sở đó, dự thảo sẽ được chỉnh lý theo hướng quy định rõ hơn như sau: </w:t>
            </w:r>
          </w:p>
          <w:p w14:paraId="671ABCA8" w14:textId="6624F4A8" w:rsidR="00853D0F" w:rsidRPr="00490733" w:rsidRDefault="00853D0F" w:rsidP="00490733">
            <w:pPr>
              <w:ind w:right="-8"/>
              <w:jc w:val="both"/>
              <w:rPr>
                <w:rFonts w:asciiTheme="majorHAnsi" w:hAnsiTheme="majorHAnsi" w:cstheme="majorHAnsi"/>
                <w:bCs/>
                <w:sz w:val="26"/>
                <w:szCs w:val="26"/>
                <w:lang w:val="vi-VN"/>
              </w:rPr>
            </w:pPr>
            <w:r w:rsidRPr="00490733">
              <w:rPr>
                <w:rFonts w:asciiTheme="majorHAnsi" w:hAnsiTheme="majorHAnsi" w:cstheme="majorHAnsi"/>
                <w:sz w:val="26"/>
                <w:szCs w:val="26"/>
                <w:lang w:val="vi-VN"/>
              </w:rPr>
              <w:t>1.</w:t>
            </w:r>
            <w:r w:rsidRPr="00490733">
              <w:rPr>
                <w:rFonts w:asciiTheme="majorHAnsi" w:hAnsiTheme="majorHAnsi" w:cstheme="majorHAnsi"/>
                <w:bCs/>
                <w:sz w:val="26"/>
                <w:szCs w:val="26"/>
                <w:lang w:val="vi-VN"/>
              </w:rPr>
              <w:t xml:space="preserve"> Các tổ chức, cá nhân quy định tại khoản này có trách nhiệm xây dựng và triển khai hệ thống quản lý an toàn được Cục Hàng không Việt Nam chấp thuận theo quy định của pháp luật. Hệ thống quản lý an toàn phải phù hợp với loại hình hoạt động, phạm vi cung cấp dịch vụ, quy mô tổ chức, tính chất và mức độ phức tạp của sản phẩm, dịch vụ hàng không, mức độ rủi ro an toàn và các điều kiện kh</w:t>
            </w:r>
            <w:r w:rsidR="00490733">
              <w:rPr>
                <w:rFonts w:asciiTheme="majorHAnsi" w:hAnsiTheme="majorHAnsi" w:cstheme="majorHAnsi"/>
                <w:bCs/>
                <w:sz w:val="26"/>
                <w:szCs w:val="26"/>
                <w:lang w:val="vi-VN"/>
              </w:rPr>
              <w:t>ai thác có liên quan, bao gồm:</w:t>
            </w:r>
          </w:p>
        </w:tc>
      </w:tr>
      <w:tr w:rsidR="00CD0918" w:rsidRPr="00490733" w14:paraId="08B8FCC6" w14:textId="77777777" w:rsidTr="00C25E65">
        <w:trPr>
          <w:trHeight w:val="204"/>
        </w:trPr>
        <w:tc>
          <w:tcPr>
            <w:tcW w:w="1667" w:type="dxa"/>
          </w:tcPr>
          <w:p w14:paraId="7C59EE05" w14:textId="0AB7C30B"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lastRenderedPageBreak/>
              <w:t xml:space="preserve">Điều 8 </w:t>
            </w:r>
            <w:r w:rsidRPr="00490733">
              <w:rPr>
                <w:rFonts w:asciiTheme="majorHAnsi" w:hAnsiTheme="majorHAnsi" w:cstheme="majorHAnsi"/>
                <w:b/>
                <w:sz w:val="26"/>
                <w:szCs w:val="26"/>
                <w:lang w:val="vi-VN"/>
              </w:rPr>
              <w:t>Khoản</w:t>
            </w:r>
            <w:r w:rsidRPr="00490733">
              <w:rPr>
                <w:rFonts w:asciiTheme="majorHAnsi" w:hAnsiTheme="majorHAnsi" w:cstheme="majorHAnsi"/>
                <w:b/>
                <w:spacing w:val="-18"/>
                <w:sz w:val="26"/>
                <w:szCs w:val="26"/>
                <w:lang w:val="vi-VN"/>
              </w:rPr>
              <w:t xml:space="preserve"> </w:t>
            </w:r>
            <w:r w:rsidRPr="00490733">
              <w:rPr>
                <w:rFonts w:asciiTheme="majorHAnsi" w:hAnsiTheme="majorHAnsi" w:cstheme="majorHAnsi"/>
                <w:b/>
                <w:sz w:val="26"/>
                <w:szCs w:val="26"/>
                <w:lang w:val="vi-VN"/>
              </w:rPr>
              <w:t>2</w:t>
            </w:r>
          </w:p>
        </w:tc>
        <w:tc>
          <w:tcPr>
            <w:tcW w:w="1817" w:type="dxa"/>
          </w:tcPr>
          <w:p w14:paraId="210D2AA2" w14:textId="40F51855"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11294339" w14:textId="0877095C" w:rsidR="00CD0918" w:rsidRPr="00490733" w:rsidRDefault="00CD0918" w:rsidP="00490733">
            <w:pPr>
              <w:tabs>
                <w:tab w:val="left" w:pos="917"/>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8 Khoản</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chưa</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thể</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hiện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nét</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khung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cấu</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trúc</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Hệ</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thống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quản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lý</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toàn (SMS)</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tiêu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chuẩn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tế.</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tính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thống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nhất</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dễ</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dàng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triển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khai thực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hiện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sửa</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đổi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hướng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ràng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04</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thành</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phần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cốt lõi và 12 yếu tố cấu thành của SMS.</w:t>
            </w:r>
          </w:p>
        </w:tc>
        <w:tc>
          <w:tcPr>
            <w:tcW w:w="4879" w:type="dxa"/>
          </w:tcPr>
          <w:p w14:paraId="2B2337BB" w14:textId="77777777" w:rsidR="00CD0918" w:rsidRPr="00490733" w:rsidRDefault="002D4F5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sửa lại cho rõ về cách diễn đạt:</w:t>
            </w:r>
          </w:p>
          <w:p w14:paraId="796A951F" w14:textId="77777777" w:rsidR="00D24F7A" w:rsidRPr="00490733" w:rsidRDefault="00D24F7A"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2. Cấu trúc của hệ thống quản lý an toàn hàng không phải bao gồm tối thiểu các nội dung như sau:</w:t>
            </w:r>
          </w:p>
          <w:p w14:paraId="08E7B742" w14:textId="77777777" w:rsidR="00D24F7A" w:rsidRPr="00490733" w:rsidRDefault="00D24F7A"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a) Chính sách và mục tiêu an toàn bao gồm các yếu tố chính:</w:t>
            </w:r>
          </w:p>
          <w:p w14:paraId="3C6E0F28" w14:textId="77777777" w:rsidR="00D24F7A" w:rsidRPr="00490733" w:rsidRDefault="00D24F7A"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a1). Trách nhiệm và cam kết quản lý;</w:t>
            </w:r>
          </w:p>
          <w:p w14:paraId="65484380" w14:textId="77777777" w:rsidR="00D24F7A" w:rsidRPr="00490733" w:rsidRDefault="00D24F7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a2) Trách nhiệm giải trình an toàn;</w:t>
            </w:r>
          </w:p>
          <w:p w14:paraId="20527AC4" w14:textId="77777777" w:rsidR="00D24F7A" w:rsidRPr="00490733" w:rsidRDefault="00D24F7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a3) Bổ nhiệm nhân sự an toàn chủ chốt;</w:t>
            </w:r>
          </w:p>
          <w:p w14:paraId="173C6EF2" w14:textId="77777777" w:rsidR="00D24F7A" w:rsidRPr="00490733" w:rsidRDefault="00D24F7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a4) Kế hoạch ứng phó khẩn nguy;</w:t>
            </w:r>
          </w:p>
          <w:p w14:paraId="0479072B" w14:textId="77777777" w:rsidR="00D24F7A" w:rsidRPr="00490733" w:rsidRDefault="00D24F7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a5) Tài liệu Hệ thống Quản lý an toàn.</w:t>
            </w:r>
          </w:p>
          <w:p w14:paraId="3214BA83" w14:textId="77777777" w:rsidR="00D24F7A" w:rsidRPr="00490733" w:rsidRDefault="00D24F7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b) Quản lý rủi ro an toàn bao gồm các yếu tố chính:</w:t>
            </w:r>
          </w:p>
          <w:p w14:paraId="60440EC7" w14:textId="77777777" w:rsidR="00D24F7A" w:rsidRPr="00490733" w:rsidRDefault="00D24F7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b1) Nhận dạng mối nguy hiểm;</w:t>
            </w:r>
          </w:p>
          <w:p w14:paraId="2DF7C44E" w14:textId="77777777" w:rsidR="00D24F7A" w:rsidRPr="00490733" w:rsidRDefault="00D24F7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lastRenderedPageBreak/>
              <w:t>b2) Giảm thiểu và đánh giá rủi ro an toàn.</w:t>
            </w:r>
          </w:p>
          <w:p w14:paraId="1532C047" w14:textId="77777777" w:rsidR="00D24F7A" w:rsidRPr="00490733" w:rsidRDefault="00D24F7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c) Đảm bảo an toàn bao gồm các yếu tố chính:</w:t>
            </w:r>
          </w:p>
          <w:p w14:paraId="57071266" w14:textId="77777777" w:rsidR="00D24F7A" w:rsidRPr="00490733" w:rsidRDefault="00D24F7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c1) Đo lường và giám sát thực hiện an toàn;</w:t>
            </w:r>
          </w:p>
          <w:p w14:paraId="4559AC25" w14:textId="77777777" w:rsidR="00D24F7A" w:rsidRPr="00490733" w:rsidRDefault="00D24F7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c2) Quản lý sự thay đổi;</w:t>
            </w:r>
          </w:p>
          <w:p w14:paraId="1C2DE029" w14:textId="77777777" w:rsidR="00D24F7A" w:rsidRPr="00490733" w:rsidRDefault="00D24F7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c3) Cải tiến liên tục Hệ thống Quản lý an toàn.</w:t>
            </w:r>
          </w:p>
          <w:p w14:paraId="26FD3AC5" w14:textId="77777777" w:rsidR="00D24F7A" w:rsidRPr="00490733" w:rsidRDefault="00D24F7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d) Thúc đẩy an toàn bao gồm các yếu tố chính:</w:t>
            </w:r>
          </w:p>
          <w:p w14:paraId="5BC4620B" w14:textId="77777777" w:rsidR="00D24F7A" w:rsidRPr="00490733" w:rsidRDefault="00D24F7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d1) Huẩn luyện và đào tạo về an toàn hàng không; </w:t>
            </w:r>
          </w:p>
          <w:p w14:paraId="7704A849" w14:textId="17F22EF8" w:rsidR="002D4F50" w:rsidRPr="00490733" w:rsidRDefault="00D24F7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d2) Truyền đạt, phổ biến thông tin an toàn.</w:t>
            </w:r>
          </w:p>
        </w:tc>
      </w:tr>
      <w:tr w:rsidR="00CD0918" w:rsidRPr="00490733" w14:paraId="39072A38" w14:textId="77777777" w:rsidTr="00C25E65">
        <w:trPr>
          <w:trHeight w:val="204"/>
        </w:trPr>
        <w:tc>
          <w:tcPr>
            <w:tcW w:w="1667" w:type="dxa"/>
          </w:tcPr>
          <w:p w14:paraId="2611A47D" w14:textId="3CD562B3"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9 khoản 1</w:t>
            </w:r>
          </w:p>
        </w:tc>
        <w:tc>
          <w:tcPr>
            <w:tcW w:w="1817" w:type="dxa"/>
          </w:tcPr>
          <w:p w14:paraId="0DE01D90" w14:textId="15B35C35"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69DAE218" w14:textId="7B783173" w:rsidR="00CD0918" w:rsidRPr="00490733" w:rsidRDefault="00770C61" w:rsidP="00490733">
            <w:pPr>
              <w:tabs>
                <w:tab w:val="left" w:pos="993"/>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9 khoản 1</w:t>
            </w:r>
            <w:r w:rsidR="00CD0918" w:rsidRPr="00490733">
              <w:rPr>
                <w:rFonts w:asciiTheme="majorHAnsi" w:hAnsiTheme="majorHAnsi" w:cstheme="majorHAnsi"/>
                <w:sz w:val="26"/>
                <w:szCs w:val="26"/>
                <w:lang w:val="vi-VN"/>
              </w:rPr>
              <w:t>: chưa xác định rõ chủ thể có trách nhiệm thiết lập và phê duyệt Bộ chỉ số an toàn theo Phụ lục 2, gây khó khăn cho việc triển khai thực tế. Đồng</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thời,</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quy</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định</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này</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đang</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có</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sự</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trùng</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lặp</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về</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nội</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hàm</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với</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Điều</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6</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khi</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cùng</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đề cập</w:t>
            </w:r>
            <w:r w:rsidR="00CD0918" w:rsidRPr="00490733">
              <w:rPr>
                <w:rFonts w:asciiTheme="majorHAnsi" w:hAnsiTheme="majorHAnsi" w:cstheme="majorHAnsi"/>
                <w:spacing w:val="-5"/>
                <w:sz w:val="26"/>
                <w:szCs w:val="26"/>
                <w:lang w:val="vi-VN"/>
              </w:rPr>
              <w:t xml:space="preserve"> </w:t>
            </w:r>
            <w:r w:rsidR="00CD0918" w:rsidRPr="00490733">
              <w:rPr>
                <w:rFonts w:asciiTheme="majorHAnsi" w:hAnsiTheme="majorHAnsi" w:cstheme="majorHAnsi"/>
                <w:sz w:val="26"/>
                <w:szCs w:val="26"/>
                <w:lang w:val="vi-VN"/>
              </w:rPr>
              <w:t>đến</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các</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mục</w:t>
            </w:r>
            <w:r w:rsidR="00CD0918" w:rsidRPr="00490733">
              <w:rPr>
                <w:rFonts w:asciiTheme="majorHAnsi" w:hAnsiTheme="majorHAnsi" w:cstheme="majorHAnsi"/>
                <w:spacing w:val="-5"/>
                <w:sz w:val="26"/>
                <w:szCs w:val="26"/>
                <w:lang w:val="vi-VN"/>
              </w:rPr>
              <w:t xml:space="preserve"> </w:t>
            </w:r>
            <w:r w:rsidR="00CD0918" w:rsidRPr="00490733">
              <w:rPr>
                <w:rFonts w:asciiTheme="majorHAnsi" w:hAnsiTheme="majorHAnsi" w:cstheme="majorHAnsi"/>
                <w:sz w:val="26"/>
                <w:szCs w:val="26"/>
                <w:lang w:val="vi-VN"/>
              </w:rPr>
              <w:t>tiêu</w:t>
            </w:r>
            <w:r w:rsidR="00CD0918" w:rsidRPr="00490733">
              <w:rPr>
                <w:rFonts w:asciiTheme="majorHAnsi" w:hAnsiTheme="majorHAnsi" w:cstheme="majorHAnsi"/>
                <w:spacing w:val="-5"/>
                <w:sz w:val="26"/>
                <w:szCs w:val="26"/>
                <w:lang w:val="vi-VN"/>
              </w:rPr>
              <w:t xml:space="preserve"> </w:t>
            </w:r>
            <w:r w:rsidR="00CD0918" w:rsidRPr="00490733">
              <w:rPr>
                <w:rFonts w:asciiTheme="majorHAnsi" w:hAnsiTheme="majorHAnsi" w:cstheme="majorHAnsi"/>
                <w:sz w:val="26"/>
                <w:szCs w:val="26"/>
                <w:lang w:val="vi-VN"/>
              </w:rPr>
              <w:t>và</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mức</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độ</w:t>
            </w:r>
            <w:r w:rsidR="00CD0918" w:rsidRPr="00490733">
              <w:rPr>
                <w:rFonts w:asciiTheme="majorHAnsi" w:hAnsiTheme="majorHAnsi" w:cstheme="majorHAnsi"/>
                <w:spacing w:val="-5"/>
                <w:sz w:val="26"/>
                <w:szCs w:val="26"/>
                <w:lang w:val="vi-VN"/>
              </w:rPr>
              <w:t xml:space="preserve"> </w:t>
            </w:r>
            <w:r w:rsidR="00CD0918" w:rsidRPr="00490733">
              <w:rPr>
                <w:rFonts w:asciiTheme="majorHAnsi" w:hAnsiTheme="majorHAnsi" w:cstheme="majorHAnsi"/>
                <w:sz w:val="26"/>
                <w:szCs w:val="26"/>
                <w:lang w:val="vi-VN"/>
              </w:rPr>
              <w:t>an</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toàn.</w:t>
            </w:r>
            <w:r w:rsidR="00CD0918" w:rsidRPr="00490733">
              <w:rPr>
                <w:rFonts w:asciiTheme="majorHAnsi" w:hAnsiTheme="majorHAnsi" w:cstheme="majorHAnsi"/>
                <w:spacing w:val="-5"/>
                <w:sz w:val="26"/>
                <w:szCs w:val="26"/>
                <w:lang w:val="vi-VN"/>
              </w:rPr>
              <w:t xml:space="preserve"> </w:t>
            </w:r>
            <w:r w:rsidR="00CD0918" w:rsidRPr="00490733">
              <w:rPr>
                <w:rFonts w:asciiTheme="majorHAnsi" w:hAnsiTheme="majorHAnsi" w:cstheme="majorHAnsi"/>
                <w:sz w:val="26"/>
                <w:szCs w:val="26"/>
                <w:lang w:val="vi-VN"/>
              </w:rPr>
              <w:t>Vì</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vậy,</w:t>
            </w:r>
            <w:r w:rsidR="00CD0918" w:rsidRPr="00490733">
              <w:rPr>
                <w:rFonts w:asciiTheme="majorHAnsi" w:hAnsiTheme="majorHAnsi" w:cstheme="majorHAnsi"/>
                <w:spacing w:val="-5"/>
                <w:sz w:val="26"/>
                <w:szCs w:val="26"/>
                <w:lang w:val="vi-VN"/>
              </w:rPr>
              <w:t xml:space="preserve"> </w:t>
            </w:r>
            <w:r w:rsidR="00CD0918" w:rsidRPr="00490733">
              <w:rPr>
                <w:rFonts w:asciiTheme="majorHAnsi" w:hAnsiTheme="majorHAnsi" w:cstheme="majorHAnsi"/>
                <w:sz w:val="26"/>
                <w:szCs w:val="26"/>
                <w:lang w:val="vi-VN"/>
              </w:rPr>
              <w:t>đề</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nghị</w:t>
            </w:r>
            <w:r w:rsidR="00CD0918" w:rsidRPr="00490733">
              <w:rPr>
                <w:rFonts w:asciiTheme="majorHAnsi" w:hAnsiTheme="majorHAnsi" w:cstheme="majorHAnsi"/>
                <w:spacing w:val="-5"/>
                <w:sz w:val="26"/>
                <w:szCs w:val="26"/>
                <w:lang w:val="vi-VN"/>
              </w:rPr>
              <w:t xml:space="preserve"> </w:t>
            </w:r>
            <w:r w:rsidR="00CD0918" w:rsidRPr="00490733">
              <w:rPr>
                <w:rFonts w:asciiTheme="majorHAnsi" w:hAnsiTheme="majorHAnsi" w:cstheme="majorHAnsi"/>
                <w:sz w:val="26"/>
                <w:szCs w:val="26"/>
                <w:lang w:val="vi-VN"/>
              </w:rPr>
              <w:t>sửa</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khoản</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1</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theo</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hướng định</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danh</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cụ</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thể</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trách</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nhiệm</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của</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từng</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nhóm</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chủ</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thể</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(Cơ</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quan</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quản</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lý</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và</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Tổ</w:t>
            </w:r>
            <w:r w:rsidR="00CD0918" w:rsidRPr="00490733">
              <w:rPr>
                <w:rFonts w:asciiTheme="majorHAnsi" w:hAnsiTheme="majorHAnsi" w:cstheme="majorHAnsi"/>
                <w:spacing w:val="-12"/>
                <w:sz w:val="26"/>
                <w:szCs w:val="26"/>
                <w:lang w:val="vi-VN"/>
              </w:rPr>
              <w:t xml:space="preserve"> </w:t>
            </w:r>
            <w:r w:rsidR="00CD0918" w:rsidRPr="00490733">
              <w:rPr>
                <w:rFonts w:asciiTheme="majorHAnsi" w:hAnsiTheme="majorHAnsi" w:cstheme="majorHAnsi"/>
                <w:sz w:val="26"/>
                <w:szCs w:val="26"/>
                <w:lang w:val="vi-VN"/>
              </w:rPr>
              <w:t>chức cung cấp dịch vụ) trong việc xây dựng và duy trì Bộ chỉ số.</w:t>
            </w:r>
          </w:p>
        </w:tc>
        <w:tc>
          <w:tcPr>
            <w:tcW w:w="4879" w:type="dxa"/>
          </w:tcPr>
          <w:p w14:paraId="79902896" w14:textId="77777777" w:rsidR="00CD0918" w:rsidRPr="00490733" w:rsidRDefault="004E070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và sửa lại dự thảo như sau:</w:t>
            </w:r>
          </w:p>
          <w:p w14:paraId="7EA17B4C" w14:textId="41A292AB" w:rsidR="00473C04" w:rsidRPr="00490733" w:rsidRDefault="00473C04" w:rsidP="00490733">
            <w:pPr>
              <w:ind w:right="-8"/>
              <w:jc w:val="both"/>
              <w:rPr>
                <w:rFonts w:asciiTheme="majorHAnsi" w:hAnsiTheme="majorHAnsi" w:cstheme="majorHAnsi"/>
                <w:bCs/>
                <w:sz w:val="26"/>
                <w:szCs w:val="26"/>
                <w:lang w:val="vi-VN"/>
              </w:rPr>
            </w:pPr>
            <w:r w:rsidRPr="00490733">
              <w:rPr>
                <w:rFonts w:asciiTheme="majorHAnsi" w:hAnsiTheme="majorHAnsi" w:cstheme="majorHAnsi"/>
                <w:b/>
                <w:bCs/>
                <w:sz w:val="26"/>
                <w:szCs w:val="26"/>
                <w:lang w:val="vi-VN"/>
              </w:rPr>
              <w:t>Điều 9. Bộ chỉ số thực hiện an toàn và chỉ tiêu thực hiện an toàn</w:t>
            </w:r>
          </w:p>
          <w:p w14:paraId="14041477" w14:textId="77777777" w:rsidR="00473C04" w:rsidRPr="00490733" w:rsidRDefault="00473C04"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1. Cục Hàng không Việt Nam có trách nhiệm thiết lập, công bố, theo dõi, giám sát Bộ chỉ số thực hiện an toàn và chỉ tiêu thực hiện an toàn hàng không quốc gia theo Phụ lục 2 ban hành kèm theo Thông tư này.</w:t>
            </w:r>
          </w:p>
          <w:p w14:paraId="7B91C476" w14:textId="77777777" w:rsidR="00473C04" w:rsidRPr="00490733" w:rsidRDefault="00473C04"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2. Trên cơ sở Bộ chỉ số thực hiện an toàn và chỉ tiêu thực hiện an toàn hàng không quốc gia, các tổ chức cung cấp dịch vụ hàng không có trách nhiệm xây dựng, duy trì Bộ chỉ số thực hiện an toàn và chỉ tiêu thực hiện an toàn của tổ chức mình phù hợp với hệ thống quản lý an toàn, quy mô, tính chất và mức độ phức tạp của hoạt động.</w:t>
            </w:r>
          </w:p>
          <w:p w14:paraId="0D20A92F" w14:textId="127BC0B0" w:rsidR="004E0708" w:rsidRPr="00490733" w:rsidRDefault="00473C04"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3. Cục Hàng không Việt Nam tổ chức theo dõi, giám sát, đánh giá mức độ thực hiện an toàn hàng không quốc gia và việc thực hiện </w:t>
            </w:r>
            <w:r w:rsidRPr="00490733">
              <w:rPr>
                <w:rFonts w:asciiTheme="majorHAnsi" w:hAnsiTheme="majorHAnsi" w:cstheme="majorHAnsi"/>
                <w:sz w:val="26"/>
                <w:szCs w:val="26"/>
                <w:lang w:val="vi-VN"/>
              </w:rPr>
              <w:lastRenderedPageBreak/>
              <w:t>Bộ chỉ số thực hiện an toàn, chỉ tiêu thực hiện an toàn của các lĩnh vực, tổ chức cung cấp dịch vụ hàng không.</w:t>
            </w:r>
          </w:p>
        </w:tc>
      </w:tr>
      <w:tr w:rsidR="00CD0918" w:rsidRPr="00490733" w14:paraId="59725973" w14:textId="77777777" w:rsidTr="00C25E65">
        <w:trPr>
          <w:trHeight w:val="204"/>
        </w:trPr>
        <w:tc>
          <w:tcPr>
            <w:tcW w:w="1667" w:type="dxa"/>
          </w:tcPr>
          <w:p w14:paraId="2050CD04" w14:textId="353471CD"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lastRenderedPageBreak/>
              <w:t xml:space="preserve">Điều 9 </w:t>
            </w:r>
            <w:r w:rsidRPr="00490733">
              <w:rPr>
                <w:rFonts w:asciiTheme="majorHAnsi" w:hAnsiTheme="majorHAnsi" w:cstheme="majorHAnsi"/>
                <w:b/>
                <w:sz w:val="26"/>
                <w:szCs w:val="26"/>
                <w:lang w:val="vi-VN"/>
              </w:rPr>
              <w:t>Khoản 2</w:t>
            </w:r>
          </w:p>
        </w:tc>
        <w:tc>
          <w:tcPr>
            <w:tcW w:w="1817" w:type="dxa"/>
          </w:tcPr>
          <w:p w14:paraId="56D5C601" w14:textId="1CE5233D"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4FD70F0C" w14:textId="7B07EABF" w:rsidR="00CD0918" w:rsidRPr="00490733" w:rsidRDefault="00CD0918" w:rsidP="00490733">
            <w:pPr>
              <w:tabs>
                <w:tab w:val="left" w:pos="89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9 Khoản 2: tương tự như khoản 1 Điều 8, đề nghị rà soát để đảm bảo tính minh bạch và khả thi trong quá trình thực hiện. Việc xác lập các tiêu chí rõ ràng sẽ</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giúp</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doanh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nghiệp</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chủ</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động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thực</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hiện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giúp</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quản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lý</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căn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cứ</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khách quan để thanh tra, kiểm tra.</w:t>
            </w:r>
          </w:p>
          <w:p w14:paraId="6219ED00" w14:textId="77777777" w:rsidR="00CD0918" w:rsidRPr="00490733" w:rsidRDefault="00CD0918" w:rsidP="00490733">
            <w:pPr>
              <w:tabs>
                <w:tab w:val="left" w:pos="993"/>
              </w:tabs>
              <w:jc w:val="both"/>
              <w:rPr>
                <w:rFonts w:asciiTheme="majorHAnsi" w:hAnsiTheme="majorHAnsi" w:cstheme="majorHAnsi"/>
                <w:sz w:val="26"/>
                <w:szCs w:val="26"/>
                <w:lang w:val="vi-VN"/>
              </w:rPr>
            </w:pPr>
          </w:p>
        </w:tc>
        <w:tc>
          <w:tcPr>
            <w:tcW w:w="4879" w:type="dxa"/>
          </w:tcPr>
          <w:p w14:paraId="41779CE7" w14:textId="77777777" w:rsidR="00CD0918" w:rsidRPr="00490733" w:rsidRDefault="0083671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chỉnh sửa.</w:t>
            </w:r>
          </w:p>
          <w:p w14:paraId="24CB2F00" w14:textId="77777777" w:rsidR="00836719" w:rsidRPr="00490733" w:rsidRDefault="00836719" w:rsidP="00490733">
            <w:pPr>
              <w:ind w:right="-8"/>
              <w:jc w:val="both"/>
              <w:rPr>
                <w:rFonts w:asciiTheme="majorHAnsi" w:hAnsiTheme="majorHAnsi" w:cstheme="majorHAnsi"/>
                <w:bCs/>
                <w:sz w:val="26"/>
                <w:szCs w:val="26"/>
                <w:lang w:val="vi-VN"/>
              </w:rPr>
            </w:pPr>
            <w:r w:rsidRPr="00490733">
              <w:rPr>
                <w:rFonts w:asciiTheme="majorHAnsi" w:hAnsiTheme="majorHAnsi" w:cstheme="majorHAnsi"/>
                <w:b/>
                <w:bCs/>
                <w:sz w:val="26"/>
                <w:szCs w:val="26"/>
                <w:lang w:val="vi-VN"/>
              </w:rPr>
              <w:t>Điều 9. Bộ chỉ số thực hiện an toàn và chỉ tiêu thực hiện an toàn</w:t>
            </w:r>
          </w:p>
          <w:p w14:paraId="21D6C7C0" w14:textId="77777777" w:rsidR="00836719" w:rsidRPr="00490733" w:rsidRDefault="00836719"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1. Cục Hàng không Việt Nam có trách nhiệm thiết lập, công bố, theo dõi, giám sát Bộ chỉ số thực hiện an toàn và chỉ tiêu thực hiện an toàn hàng không quốc gia theo Phụ lục 2 ban hành kèm theo Thông tư này.</w:t>
            </w:r>
          </w:p>
          <w:p w14:paraId="47B9E5CB" w14:textId="77777777" w:rsidR="00836719" w:rsidRPr="00490733" w:rsidRDefault="00836719"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2. Trên cơ sở Bộ chỉ số thực hiện an toàn và chỉ tiêu thực hiện an toàn hàng không quốc gia, các tổ chức cung cấp dịch vụ hàng không có trách nhiệm xây dựng, duy trì Bộ chỉ số thực hiện an toàn và chỉ tiêu thực hiện an toàn của tổ chức mình phù hợp với hệ thống quản lý an toàn, quy mô, tính chất và mức độ phức tạp của hoạt động.</w:t>
            </w:r>
          </w:p>
          <w:p w14:paraId="17A614A2" w14:textId="63A1516B" w:rsidR="00836719" w:rsidRPr="00490733" w:rsidRDefault="00836719"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3. Cục Hàng không Việt Nam tổ chức theo dõi, giám sát, đánh giá mức độ thực hiện an toàn hàng không quốc gia và việc thực hiện Bộ chỉ số thực hiện an toàn, chỉ tiêu thực hiện an toàn của các lĩnh vực, tổ chức cung cấp dịch vụ hàng không.</w:t>
            </w:r>
          </w:p>
        </w:tc>
      </w:tr>
      <w:tr w:rsidR="00CD0918" w:rsidRPr="00490733" w14:paraId="2CB5D3CE" w14:textId="77777777" w:rsidTr="00C25E65">
        <w:trPr>
          <w:trHeight w:val="204"/>
        </w:trPr>
        <w:tc>
          <w:tcPr>
            <w:tcW w:w="1667" w:type="dxa"/>
          </w:tcPr>
          <w:p w14:paraId="5353A1F1" w14:textId="67299443"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 10 khoản 1</w:t>
            </w:r>
          </w:p>
        </w:tc>
        <w:tc>
          <w:tcPr>
            <w:tcW w:w="1817" w:type="dxa"/>
          </w:tcPr>
          <w:p w14:paraId="4A787B22" w14:textId="1D85A7AA"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0B18A65D" w14:textId="57EC3FF7" w:rsidR="00CD0918" w:rsidRPr="00490733" w:rsidRDefault="00CD0918" w:rsidP="00490733">
            <w:pPr>
              <w:tabs>
                <w:tab w:val="left" w:pos="114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10 khoản 1: đề nghị sử dụng thống nhất thuật ngữ “Cục HKVN” hoặc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“Nhà</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lại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qua</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nhằm</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nhận diện”... để làm rõ vai trò chức n</w:t>
            </w:r>
            <w:r w:rsidR="005B66B6" w:rsidRPr="00490733">
              <w:rPr>
                <w:rFonts w:asciiTheme="majorHAnsi" w:hAnsiTheme="majorHAnsi" w:cstheme="majorHAnsi"/>
                <w:sz w:val="26"/>
                <w:szCs w:val="26"/>
                <w:lang w:val="vi-VN"/>
              </w:rPr>
              <w:t>ăng, nhiệm vụ của Hội đồng này.</w:t>
            </w:r>
          </w:p>
        </w:tc>
        <w:tc>
          <w:tcPr>
            <w:tcW w:w="4879" w:type="dxa"/>
          </w:tcPr>
          <w:p w14:paraId="03FC32AA" w14:textId="77777777" w:rsidR="008D130F" w:rsidRPr="00490733" w:rsidRDefault="008D130F"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và sửa lại dự thảo như sau:</w:t>
            </w:r>
          </w:p>
          <w:p w14:paraId="1C92F5DF" w14:textId="77777777" w:rsidR="00CD0918" w:rsidRPr="00490733" w:rsidRDefault="00AD01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Điều 10 </w:t>
            </w:r>
            <w:r w:rsidR="00934CF8" w:rsidRPr="00490733">
              <w:rPr>
                <w:rFonts w:asciiTheme="majorHAnsi" w:hAnsiTheme="majorHAnsi" w:cstheme="majorHAnsi"/>
                <w:bCs/>
                <w:sz w:val="26"/>
                <w:szCs w:val="26"/>
                <w:lang w:val="vi-VN"/>
              </w:rPr>
              <w:t xml:space="preserve">đã </w:t>
            </w:r>
            <w:r w:rsidRPr="00490733">
              <w:rPr>
                <w:rFonts w:asciiTheme="majorHAnsi" w:hAnsiTheme="majorHAnsi" w:cstheme="majorHAnsi"/>
                <w:bCs/>
                <w:sz w:val="26"/>
                <w:szCs w:val="26"/>
                <w:lang w:val="vi-VN"/>
              </w:rPr>
              <w:t xml:space="preserve">được chỉnh lý theo hướng bám Annex 19 để quy định về quản lý rủi ro an toàn hàng không trong khuôn khổ Chương trình an toàn hàng không quốc gia, trên cơ sở sử dụng dữ liệu, thông tin an toàn phục vụ </w:t>
            </w:r>
            <w:r w:rsidRPr="00490733">
              <w:rPr>
                <w:rFonts w:asciiTheme="majorHAnsi" w:hAnsiTheme="majorHAnsi" w:cstheme="majorHAnsi"/>
                <w:bCs/>
                <w:sz w:val="26"/>
                <w:szCs w:val="26"/>
                <w:lang w:val="vi-VN"/>
              </w:rPr>
              <w:lastRenderedPageBreak/>
              <w:t>nhận diện mối nguy, đánh giá rủi ro, xác định biện pháp kiểm soát và theo dõi hiệu quả biện pháp kiểm soát. Đồng thời, các nội dung về điều tra sự cố, tai nạn hàng không được thể hiện theo hướng dẫn chiếu, bảo đảm phù hợp với Annex 13 và nguyên tắc độc lập của hoạt động điều tra, tránh lẫn với chức năng quản lý an toàn của Nhà chức trách hàng không.</w:t>
            </w:r>
          </w:p>
          <w:p w14:paraId="0A245393" w14:textId="111DF87A" w:rsidR="005B434C" w:rsidRPr="00490733" w:rsidRDefault="005B434C" w:rsidP="00490733">
            <w:pPr>
              <w:ind w:right="-8"/>
              <w:jc w:val="both"/>
              <w:rPr>
                <w:rFonts w:asciiTheme="majorHAnsi" w:hAnsiTheme="majorHAnsi" w:cstheme="majorHAnsi"/>
                <w:bCs/>
                <w:sz w:val="26"/>
                <w:szCs w:val="26"/>
                <w:lang w:val="vi-VN"/>
              </w:rPr>
            </w:pPr>
            <w:r w:rsidRPr="00490733">
              <w:rPr>
                <w:rFonts w:asciiTheme="majorHAnsi" w:hAnsiTheme="majorHAnsi" w:cstheme="majorHAnsi"/>
                <w:b/>
                <w:bCs/>
                <w:sz w:val="26"/>
                <w:szCs w:val="26"/>
                <w:lang w:val="vi-VN"/>
              </w:rPr>
              <w:t xml:space="preserve">Điều 10. </w:t>
            </w:r>
            <w:r w:rsidR="00216DA6" w:rsidRPr="00490733">
              <w:rPr>
                <w:rFonts w:asciiTheme="majorHAnsi" w:hAnsiTheme="majorHAnsi" w:cstheme="majorHAnsi"/>
                <w:b/>
                <w:bCs/>
                <w:sz w:val="26"/>
                <w:szCs w:val="26"/>
                <w:lang w:val="vi-VN"/>
              </w:rPr>
              <w:t xml:space="preserve">Tổ chức </w:t>
            </w:r>
            <w:r w:rsidRPr="00490733">
              <w:rPr>
                <w:rFonts w:asciiTheme="majorHAnsi" w:hAnsiTheme="majorHAnsi" w:cstheme="majorHAnsi"/>
                <w:b/>
                <w:bCs/>
                <w:sz w:val="26"/>
                <w:szCs w:val="26"/>
                <w:lang w:val="vi-VN"/>
              </w:rPr>
              <w:t>Quản lý rủi ro an toàn hàng không</w:t>
            </w:r>
          </w:p>
          <w:p w14:paraId="2EA6D1C5" w14:textId="07619F84" w:rsidR="005B434C" w:rsidRPr="00490733" w:rsidRDefault="005B434C"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1. </w:t>
            </w:r>
            <w:r w:rsidR="00D41DCA" w:rsidRPr="00490733">
              <w:rPr>
                <w:rFonts w:asciiTheme="majorHAnsi" w:hAnsiTheme="majorHAnsi" w:cstheme="majorHAnsi"/>
                <w:sz w:val="26"/>
                <w:szCs w:val="26"/>
                <w:lang w:val="vi-VN"/>
              </w:rPr>
              <w:t>Nhà chức trách hàng không</w:t>
            </w:r>
            <w:r w:rsidRPr="00490733">
              <w:rPr>
                <w:rFonts w:asciiTheme="majorHAnsi" w:hAnsiTheme="majorHAnsi" w:cstheme="majorHAnsi"/>
                <w:sz w:val="26"/>
                <w:szCs w:val="26"/>
                <w:lang w:val="vi-VN"/>
              </w:rPr>
              <w:t xml:space="preserve"> Việt Nam tổ chức thực hiện quản lý rủi ro an toàn hàng không trong khuôn khổ Chương trình an toàn hàng không quốc gia trên cơ sở dữ liệu, thông tin an toàn thu thập từ hệ thống báo cáo an toàn, hoạt động giám sát an toàn, điều tra sự cố, tai nạn hàng không và các nguồn thông tin an toàn khác theo quy định của pháp luật.</w:t>
            </w:r>
          </w:p>
          <w:p w14:paraId="50CA4237" w14:textId="77777777" w:rsidR="005B434C" w:rsidRPr="00490733" w:rsidRDefault="005B434C"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2. Việc quản lý rủi ro an toàn hàng không bao gồm nhận diện mối nguy, đánh giá rủi ro an toàn, xác định và triển khai biện pháp kiểm soát rủi ro, theo dõi hiệu quả của các biện pháp kiểm soát rủi ro và đề xuất các giải pháp, kế hoạch an toàn hàng không phù hợp.</w:t>
            </w:r>
          </w:p>
          <w:p w14:paraId="7A5B150A" w14:textId="39BDA225" w:rsidR="005B434C" w:rsidRPr="00490733" w:rsidRDefault="005B434C"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3. </w:t>
            </w:r>
            <w:r w:rsidR="00D41DCA" w:rsidRPr="00490733">
              <w:rPr>
                <w:rFonts w:asciiTheme="majorHAnsi" w:hAnsiTheme="majorHAnsi" w:cstheme="majorHAnsi"/>
                <w:sz w:val="26"/>
                <w:szCs w:val="26"/>
                <w:lang w:val="vi-VN"/>
              </w:rPr>
              <w:t xml:space="preserve">Nhà chức trách hàng không Việt Nam </w:t>
            </w:r>
            <w:r w:rsidRPr="00490733">
              <w:rPr>
                <w:rFonts w:asciiTheme="majorHAnsi" w:hAnsiTheme="majorHAnsi" w:cstheme="majorHAnsi"/>
                <w:sz w:val="26"/>
                <w:szCs w:val="26"/>
                <w:lang w:val="vi-VN"/>
              </w:rPr>
              <w:t>tổ chức theo dõi, đánh giá mức độ thực hiện an toàn thông qua các chỉ số thực hiện an toàn, chỉ tiêu thực hiện an toàn và các công cụ phân tích an toàn để phục vụ hoạch định chính sách, xác định ưu tiên giám sát và ra quyết định trong quản lý an toàn hàng không.</w:t>
            </w:r>
          </w:p>
          <w:p w14:paraId="4BB2FD8C" w14:textId="20A44B0C" w:rsidR="005B434C" w:rsidRPr="00490733" w:rsidRDefault="00915FE4" w:rsidP="00490733">
            <w:pPr>
              <w:ind w:right="-8"/>
              <w:jc w:val="both"/>
              <w:rPr>
                <w:rFonts w:asciiTheme="majorHAnsi" w:hAnsiTheme="majorHAnsi" w:cstheme="majorHAnsi"/>
                <w:bCs/>
                <w:sz w:val="26"/>
                <w:szCs w:val="26"/>
                <w:lang w:val="vi-VN"/>
              </w:rPr>
            </w:pPr>
            <w:r w:rsidRPr="00490733">
              <w:rPr>
                <w:rFonts w:asciiTheme="majorHAnsi" w:hAnsiTheme="majorHAnsi" w:cstheme="majorHAnsi"/>
                <w:sz w:val="26"/>
                <w:szCs w:val="26"/>
                <w:lang w:val="vi-VN"/>
              </w:rPr>
              <w:lastRenderedPageBreak/>
              <w:t>4.</w:t>
            </w:r>
            <w:r w:rsidRPr="00490733">
              <w:rPr>
                <w:rFonts w:asciiTheme="majorHAnsi" w:hAnsiTheme="majorHAnsi" w:cstheme="majorHAnsi"/>
                <w:bCs/>
                <w:sz w:val="26"/>
                <w:szCs w:val="26"/>
                <w:lang w:val="vi-VN"/>
              </w:rPr>
              <w:t xml:space="preserve"> Việc điều tra sự cố nghiêm trọng, tai nạn hàng không được thực hiện theo quy định của pháp luật và nguyên tắc của Phụ ước 13 của Tổ chức Hàng không dân dụng quốc tế, bảo đảm tính độc lập, khách quan của hoạt động điều tra. Dữ liệu, thông tin an toàn từ hoạt động điều tra được sử dụng để phục vụ quản lý an toàn hàng không theo quy định của pháp luật.</w:t>
            </w:r>
          </w:p>
        </w:tc>
      </w:tr>
      <w:tr w:rsidR="005B66B6" w:rsidRPr="00490733" w14:paraId="05F9899B" w14:textId="77777777" w:rsidTr="00C25E65">
        <w:trPr>
          <w:trHeight w:val="204"/>
        </w:trPr>
        <w:tc>
          <w:tcPr>
            <w:tcW w:w="1667" w:type="dxa"/>
          </w:tcPr>
          <w:p w14:paraId="40FA8778" w14:textId="70F40AC8" w:rsidR="005B66B6" w:rsidRPr="00490733" w:rsidRDefault="005B66B6" w:rsidP="00490733">
            <w:pPr>
              <w:jc w:val="center"/>
              <w:rPr>
                <w:rFonts w:asciiTheme="majorHAnsi" w:hAnsiTheme="majorHAnsi" w:cstheme="majorHAnsi"/>
                <w:b/>
                <w:sz w:val="26"/>
                <w:szCs w:val="26"/>
                <w:lang w:val="vi-VN"/>
              </w:rPr>
            </w:pPr>
            <w:r w:rsidRPr="00490733">
              <w:rPr>
                <w:rFonts w:asciiTheme="majorHAnsi" w:hAnsiTheme="majorHAnsi" w:cstheme="majorHAnsi"/>
                <w:b/>
                <w:sz w:val="26"/>
                <w:szCs w:val="26"/>
                <w:lang w:val="vi-VN"/>
              </w:rPr>
              <w:lastRenderedPageBreak/>
              <w:t>Điều 10 khoản 1</w:t>
            </w:r>
          </w:p>
        </w:tc>
        <w:tc>
          <w:tcPr>
            <w:tcW w:w="1817" w:type="dxa"/>
          </w:tcPr>
          <w:p w14:paraId="662BDBEF" w14:textId="77777777" w:rsidR="005B66B6" w:rsidRPr="00490733" w:rsidRDefault="005B66B6" w:rsidP="00490733">
            <w:pPr>
              <w:jc w:val="center"/>
              <w:rPr>
                <w:rFonts w:asciiTheme="majorHAnsi" w:hAnsiTheme="majorHAnsi" w:cstheme="majorHAnsi"/>
                <w:b/>
                <w:bCs/>
                <w:sz w:val="26"/>
                <w:szCs w:val="26"/>
              </w:rPr>
            </w:pPr>
          </w:p>
        </w:tc>
        <w:tc>
          <w:tcPr>
            <w:tcW w:w="6150" w:type="dxa"/>
          </w:tcPr>
          <w:p w14:paraId="3BA15BC2" w14:textId="76AA95AF" w:rsidR="005B66B6" w:rsidRPr="00490733" w:rsidRDefault="005B66B6" w:rsidP="00490733">
            <w:pPr>
              <w:pStyle w:val="BodyText"/>
              <w:spacing w:after="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Đề nghị rà soát để đảm bảo tính thống nhất và minh bạch trong kỹ thuật lập pháp. Thứ nhất, đề nghị sử dụng thống nhất thuật ngữ “Nhà chức trách hàng không” thay vì dùng đan xen với các tên gọi khác để phù hợp với Luật HKDDVN. Thứ hai, cụm từ “thông qua nhằm nhận diện” cần được diễn đạt lại rõ ràng hơn nhằm phân định rõ trách nhiệm: Nhà chức trách hàng không và trách nhiệm của Hội đồng kiểm soát rủi ro.</w:t>
            </w:r>
          </w:p>
        </w:tc>
        <w:tc>
          <w:tcPr>
            <w:tcW w:w="4879" w:type="dxa"/>
          </w:tcPr>
          <w:p w14:paraId="3849E596" w14:textId="3909960C" w:rsidR="005B66B6" w:rsidRPr="00490733" w:rsidRDefault="0018120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và sẽ rà soát lại toàn bộ dự thảo nội dung tên gọi Nhà chức trách hàng không Việt Nam” hay “ Cục hàng không Việt Nam” cho đồng bộ.</w:t>
            </w:r>
          </w:p>
        </w:tc>
      </w:tr>
      <w:tr w:rsidR="00CD0918" w:rsidRPr="00490733" w14:paraId="30AE1EE8" w14:textId="77777777" w:rsidTr="00C25E65">
        <w:trPr>
          <w:trHeight w:val="204"/>
        </w:trPr>
        <w:tc>
          <w:tcPr>
            <w:tcW w:w="1667" w:type="dxa"/>
          </w:tcPr>
          <w:p w14:paraId="405677EB" w14:textId="47535CA6"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 10 khoản 2</w:t>
            </w:r>
          </w:p>
        </w:tc>
        <w:tc>
          <w:tcPr>
            <w:tcW w:w="1817" w:type="dxa"/>
          </w:tcPr>
          <w:p w14:paraId="504342B2" w14:textId="2B7DE9B2"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3F6275B7" w14:textId="273FCA3B" w:rsidR="00CD0918" w:rsidRPr="00490733" w:rsidRDefault="00CD0918" w:rsidP="00490733">
            <w:pPr>
              <w:tabs>
                <w:tab w:val="left" w:pos="114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10 khoản 2: đề nghị làm rõ vai trò pháp lý của Trung tâm dữ liệu an toàn tại khoản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1</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7</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Trung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tâm</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thu</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thập</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dữ</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liệu</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10</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đảm bảo tính thống nhất, tránh việc chồng chéo chức năng, nhiệm vụ.</w:t>
            </w:r>
          </w:p>
        </w:tc>
        <w:tc>
          <w:tcPr>
            <w:tcW w:w="4879" w:type="dxa"/>
          </w:tcPr>
          <w:p w14:paraId="153943FC" w14:textId="75E41563" w:rsidR="002A6629" w:rsidRPr="00490733" w:rsidRDefault="002A662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và chỉnh sửa</w:t>
            </w:r>
            <w:r w:rsidR="00880D4E" w:rsidRPr="00490733">
              <w:rPr>
                <w:rFonts w:asciiTheme="majorHAnsi" w:hAnsiTheme="majorHAnsi" w:cstheme="majorHAnsi"/>
                <w:bCs/>
                <w:sz w:val="26"/>
                <w:szCs w:val="26"/>
                <w:lang w:val="vi-VN"/>
              </w:rPr>
              <w:t xml:space="preserve"> theo hướng không quy định rõ tổ chức thuộc Cục HKVN mà giao cho Nhà chức trách HK.</w:t>
            </w:r>
          </w:p>
          <w:p w14:paraId="3C40C25F" w14:textId="77777777" w:rsidR="00DD0CA6" w:rsidRPr="00490733" w:rsidRDefault="00DD0CA6" w:rsidP="00490733">
            <w:pPr>
              <w:ind w:right="-8"/>
              <w:jc w:val="both"/>
              <w:rPr>
                <w:rFonts w:asciiTheme="majorHAnsi" w:hAnsiTheme="majorHAnsi" w:cstheme="majorHAnsi"/>
                <w:bCs/>
                <w:sz w:val="26"/>
                <w:szCs w:val="26"/>
                <w:lang w:val="vi-VN"/>
              </w:rPr>
            </w:pPr>
            <w:r w:rsidRPr="00490733">
              <w:rPr>
                <w:rFonts w:asciiTheme="majorHAnsi" w:hAnsiTheme="majorHAnsi" w:cstheme="majorHAnsi"/>
                <w:b/>
                <w:bCs/>
                <w:sz w:val="26"/>
                <w:szCs w:val="26"/>
                <w:lang w:val="vi-VN"/>
              </w:rPr>
              <w:t>Điều 10. Tổ chức Quản lý rủi ro an toàn hàng không</w:t>
            </w:r>
          </w:p>
          <w:p w14:paraId="1B6D9A52" w14:textId="77777777" w:rsidR="00DD0CA6" w:rsidRPr="00490733" w:rsidRDefault="00DD0CA6"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1. Nhà chức trách hàng không Việt Nam tổ chức thực hiện quản lý rủi ro an toàn hàng không trong khuôn khổ Chương trình an toàn hàng không quốc gia trên cơ sở dữ liệu, thông tin an toàn thu thập từ hệ thống báo cáo an toàn, hoạt động giám sát an toàn, điều tra sự cố, tai nạn hàng không và các nguồn thông tin an toàn khác theo quy định của pháp luật.</w:t>
            </w:r>
          </w:p>
          <w:p w14:paraId="56C5ED2A" w14:textId="77777777" w:rsidR="00DD0CA6" w:rsidRPr="00490733" w:rsidRDefault="00DD0CA6"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2. Việc quản lý rủi ro an toàn hàng không bao </w:t>
            </w:r>
            <w:r w:rsidRPr="00490733">
              <w:rPr>
                <w:rFonts w:asciiTheme="majorHAnsi" w:hAnsiTheme="majorHAnsi" w:cstheme="majorHAnsi"/>
                <w:sz w:val="26"/>
                <w:szCs w:val="26"/>
                <w:lang w:val="vi-VN"/>
              </w:rPr>
              <w:lastRenderedPageBreak/>
              <w:t>gồm nhận diện mối nguy, đánh giá rủi ro an toàn, xác định và triển khai biện pháp kiểm soát rủi ro, theo dõi hiệu quả của các biện pháp kiểm soát rủi ro và đề xuất các giải pháp, kế hoạch an toàn hàng không phù hợp.</w:t>
            </w:r>
          </w:p>
          <w:p w14:paraId="02285900" w14:textId="77777777" w:rsidR="00DD0CA6" w:rsidRPr="00490733" w:rsidRDefault="00DD0CA6"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3. Nhà chức trách hàng không Việt Nam tổ chức theo dõi, đánh giá mức độ thực hiện an toàn thông qua các chỉ số thực hiện an toàn, chỉ tiêu thực hiện an toàn và các công cụ phân tích an toàn để phục vụ hoạch định chính sách, xác định ưu tiên giám sát và ra quyết định trong quản lý an toàn hàng không.</w:t>
            </w:r>
          </w:p>
          <w:p w14:paraId="3F4AB929" w14:textId="34AEEA6D" w:rsidR="00CD0918" w:rsidRPr="00490733" w:rsidRDefault="00915FE4" w:rsidP="00490733">
            <w:pPr>
              <w:ind w:right="-8"/>
              <w:jc w:val="both"/>
              <w:rPr>
                <w:rFonts w:asciiTheme="majorHAnsi" w:hAnsiTheme="majorHAnsi" w:cstheme="majorHAnsi"/>
                <w:bCs/>
                <w:sz w:val="26"/>
                <w:szCs w:val="26"/>
                <w:lang w:val="vi-VN"/>
              </w:rPr>
            </w:pPr>
            <w:r w:rsidRPr="00490733">
              <w:rPr>
                <w:rFonts w:asciiTheme="majorHAnsi" w:hAnsiTheme="majorHAnsi" w:cstheme="majorHAnsi"/>
                <w:sz w:val="26"/>
                <w:szCs w:val="26"/>
                <w:lang w:val="vi-VN"/>
              </w:rPr>
              <w:t>4.</w:t>
            </w:r>
            <w:r w:rsidRPr="00490733">
              <w:rPr>
                <w:rFonts w:asciiTheme="majorHAnsi" w:hAnsiTheme="majorHAnsi" w:cstheme="majorHAnsi"/>
                <w:bCs/>
                <w:sz w:val="26"/>
                <w:szCs w:val="26"/>
                <w:lang w:val="vi-VN"/>
              </w:rPr>
              <w:t xml:space="preserve"> Việc điều tra sự cố nghiêm trọng, tai nạn hàng không được thực hiện theo quy định của pháp luật và nguyên tắc của Phụ ước 13 của Tổ chức Hàng không dân dụng quốc tế, bảo đảm tính độc lập, khách quan của hoạt động điều tra. Dữ liệu, thông tin an toàn từ hoạt động điều tra được sử dụng để phục vụ quản lý an toàn hàng không theo quy định của pháp luật.</w:t>
            </w:r>
          </w:p>
        </w:tc>
      </w:tr>
      <w:tr w:rsidR="00CD0918" w:rsidRPr="00490733" w14:paraId="4E02D330" w14:textId="77777777" w:rsidTr="00C25E65">
        <w:trPr>
          <w:trHeight w:val="204"/>
        </w:trPr>
        <w:tc>
          <w:tcPr>
            <w:tcW w:w="1667" w:type="dxa"/>
          </w:tcPr>
          <w:p w14:paraId="388E48D5" w14:textId="79D78729"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10 khoản</w:t>
            </w:r>
            <w:r w:rsidRPr="00490733">
              <w:rPr>
                <w:rFonts w:asciiTheme="majorHAnsi" w:hAnsiTheme="majorHAnsi" w:cstheme="majorHAnsi"/>
                <w:b/>
                <w:spacing w:val="-12"/>
                <w:sz w:val="26"/>
                <w:szCs w:val="26"/>
                <w:lang w:val="vi-VN"/>
              </w:rPr>
              <w:t xml:space="preserve"> </w:t>
            </w:r>
            <w:r w:rsidRPr="00490733">
              <w:rPr>
                <w:rFonts w:asciiTheme="majorHAnsi" w:hAnsiTheme="majorHAnsi" w:cstheme="majorHAnsi"/>
                <w:b/>
                <w:sz w:val="26"/>
                <w:szCs w:val="26"/>
                <w:lang w:val="vi-VN"/>
              </w:rPr>
              <w:t>3</w:t>
            </w:r>
          </w:p>
        </w:tc>
        <w:tc>
          <w:tcPr>
            <w:tcW w:w="1817" w:type="dxa"/>
          </w:tcPr>
          <w:p w14:paraId="458CF529" w14:textId="187B0957"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4BA6014F" w14:textId="05A2F4BA" w:rsidR="00CD0918" w:rsidRPr="00490733" w:rsidRDefault="00CD0918" w:rsidP="00490733">
            <w:pPr>
              <w:tabs>
                <w:tab w:val="left" w:pos="114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10 khoản</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3:</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tránh</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trùng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lặp</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tổ</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điều tra</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cố,</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tai</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nạn</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Luật</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hướng</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dẫn</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Đồng thời đề nghị rà soát lại điểm b để không xung đột với nguyên tắc quy định tại khoản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1</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86</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Luật</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HKDDVN.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Luật,</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hoạt</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động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 xml:space="preserve">tra sự cố nghiêm trọng và tai nạn phải được thực hiện tách biệt hoàn toàn với chức năng giám sát an toàn, nhằm đảm bảo tính khách quan và trung thực trong việc xác định nguyên nhân. Việc dự thảo trộn lẫn hai vai trò này không chỉ vi phạm thứ bậc </w:t>
            </w:r>
            <w:r w:rsidRPr="00490733">
              <w:rPr>
                <w:rFonts w:asciiTheme="majorHAnsi" w:hAnsiTheme="majorHAnsi" w:cstheme="majorHAnsi"/>
                <w:sz w:val="26"/>
                <w:szCs w:val="26"/>
                <w:lang w:val="vi-VN"/>
              </w:rPr>
              <w:lastRenderedPageBreak/>
              <w:t>hiệu lực của văn bản quy phạm pháp luật mà còn dẫn đến sự tùy nghi trong</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quá</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trình</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xác</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thế</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nào</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khi</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cần</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thiết</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nhằm</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thực</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hiện</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năng</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quản lý an toàn theo quy định của Phụ ước 19 của ICAO.</w:t>
            </w:r>
          </w:p>
        </w:tc>
        <w:tc>
          <w:tcPr>
            <w:tcW w:w="4879" w:type="dxa"/>
          </w:tcPr>
          <w:p w14:paraId="3BC8F091" w14:textId="77777777" w:rsidR="00CD0918" w:rsidRPr="00490733" w:rsidRDefault="0093053B"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Tiếp thu và chỉnh sửa</w:t>
            </w:r>
          </w:p>
          <w:p w14:paraId="3A8CFE41" w14:textId="30F6F09A" w:rsidR="0093053B" w:rsidRPr="00490733" w:rsidRDefault="005B244C" w:rsidP="00490733">
            <w:pPr>
              <w:ind w:right="-8"/>
              <w:jc w:val="both"/>
              <w:rPr>
                <w:rFonts w:asciiTheme="majorHAnsi" w:hAnsiTheme="majorHAnsi" w:cstheme="majorHAnsi"/>
                <w:bCs/>
                <w:sz w:val="26"/>
                <w:szCs w:val="26"/>
                <w:lang w:val="vi-VN"/>
              </w:rPr>
            </w:pPr>
            <w:r w:rsidRPr="00490733">
              <w:rPr>
                <w:rFonts w:asciiTheme="majorHAnsi" w:hAnsiTheme="majorHAnsi" w:cstheme="majorHAnsi"/>
                <w:sz w:val="26"/>
                <w:szCs w:val="26"/>
                <w:lang w:val="vi-VN"/>
              </w:rPr>
              <w:t>4.</w:t>
            </w:r>
            <w:r w:rsidRPr="00490733">
              <w:rPr>
                <w:rFonts w:asciiTheme="majorHAnsi" w:hAnsiTheme="majorHAnsi" w:cstheme="majorHAnsi"/>
                <w:bCs/>
                <w:sz w:val="26"/>
                <w:szCs w:val="26"/>
                <w:lang w:val="vi-VN"/>
              </w:rPr>
              <w:t xml:space="preserve"> Việc điều tra sự cố</w:t>
            </w:r>
            <w:r w:rsidR="00915FE4" w:rsidRPr="00490733">
              <w:rPr>
                <w:rFonts w:asciiTheme="majorHAnsi" w:hAnsiTheme="majorHAnsi" w:cstheme="majorHAnsi"/>
                <w:bCs/>
                <w:sz w:val="26"/>
                <w:szCs w:val="26"/>
                <w:lang w:val="vi-VN"/>
              </w:rPr>
              <w:t xml:space="preserve"> nghiêm trọng</w:t>
            </w:r>
            <w:r w:rsidRPr="00490733">
              <w:rPr>
                <w:rFonts w:asciiTheme="majorHAnsi" w:hAnsiTheme="majorHAnsi" w:cstheme="majorHAnsi"/>
                <w:bCs/>
                <w:sz w:val="26"/>
                <w:szCs w:val="26"/>
                <w:lang w:val="vi-VN"/>
              </w:rPr>
              <w:t>, tai nạn hàng không được thực hiện theo quy định của pháp luật và nguyên tắc của Phụ ước 13 của Tổ chức Hàng không dân dụng quốc tế, bảo đảm tính độc lập, khách quan của hoạt động điều tra. Dữ liệu, thông tin an toàn từ hoạt động điều tra được sử dụng để phục vụ quản lý an toàn hàng không theo quy định của pháp luật.</w:t>
            </w:r>
          </w:p>
        </w:tc>
      </w:tr>
      <w:tr w:rsidR="00CD0918" w:rsidRPr="00490733" w14:paraId="2849F16B" w14:textId="77777777" w:rsidTr="00C25E65">
        <w:trPr>
          <w:trHeight w:val="204"/>
        </w:trPr>
        <w:tc>
          <w:tcPr>
            <w:tcW w:w="1667" w:type="dxa"/>
          </w:tcPr>
          <w:p w14:paraId="7F9B3AE1" w14:textId="3D0F45AF"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11</w:t>
            </w:r>
          </w:p>
        </w:tc>
        <w:tc>
          <w:tcPr>
            <w:tcW w:w="1817" w:type="dxa"/>
          </w:tcPr>
          <w:p w14:paraId="012EBE55" w14:textId="43220082"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3B2C45A7" w14:textId="77777777" w:rsidR="00CD0918" w:rsidRPr="00490733" w:rsidRDefault="00CD0918" w:rsidP="00490733">
            <w:pPr>
              <w:tabs>
                <w:tab w:val="left" w:pos="1135"/>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11: đề nghị rà soát lại kỹ thuật soạn thảo để làm rõ đối tượng điều chỉnh</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năng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giám</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sát</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hay</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bộ</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máy</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tổ</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hệ</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thống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thực hiện việc giám sát. Việc liệt kê các thực thể như Hội đồng, Trung tâm mang tính chất</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xác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lập</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cấu</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tổ</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bộ</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máy</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phù</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phạm</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chỉnh</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của dự thảo Thông tư. Đồng thời, các quy định tại điểm d khoản 1, khoản 4 và đặc biệt</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5</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“tổ</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thực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hiện”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đang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tạo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ra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chồng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chéo,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mâu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thuẫn trực tiếp với chức năng quản lý nhà nước của Nhà chức trách hàng không và vi phạm nguyên tắc độc lập của cơ quan điều tra tại Điều 86 của Luật HKDDVN.</w:t>
            </w:r>
          </w:p>
          <w:p w14:paraId="79486844" w14:textId="6CCACD20" w:rsidR="00CD0918" w:rsidRPr="00490733" w:rsidRDefault="00CD0918" w:rsidP="00490733">
            <w:pPr>
              <w:jc w:val="both"/>
              <w:rPr>
                <w:rFonts w:asciiTheme="majorHAnsi" w:hAnsiTheme="majorHAnsi" w:cstheme="majorHAnsi"/>
                <w:sz w:val="26"/>
                <w:szCs w:val="26"/>
                <w:lang w:val="vi-VN"/>
              </w:rPr>
            </w:pPr>
          </w:p>
        </w:tc>
        <w:tc>
          <w:tcPr>
            <w:tcW w:w="4879" w:type="dxa"/>
          </w:tcPr>
          <w:p w14:paraId="3F84DEB6" w14:textId="77777777" w:rsidR="00CD0918" w:rsidRPr="00490733" w:rsidRDefault="00AD798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sửa lại như sau:</w:t>
            </w:r>
          </w:p>
          <w:p w14:paraId="0914A4F0" w14:textId="77777777" w:rsidR="00AD7981" w:rsidRPr="00490733" w:rsidRDefault="00AD7981" w:rsidP="00490733">
            <w:pPr>
              <w:ind w:right="-8"/>
              <w:jc w:val="both"/>
              <w:rPr>
                <w:rFonts w:asciiTheme="majorHAnsi" w:hAnsiTheme="majorHAnsi" w:cstheme="majorHAnsi"/>
                <w:b/>
                <w:sz w:val="26"/>
                <w:szCs w:val="26"/>
                <w:lang w:val="vi-VN"/>
              </w:rPr>
            </w:pPr>
            <w:r w:rsidRPr="00490733">
              <w:rPr>
                <w:rFonts w:asciiTheme="majorHAnsi" w:hAnsiTheme="majorHAnsi" w:cstheme="majorHAnsi"/>
                <w:b/>
                <w:sz w:val="26"/>
                <w:szCs w:val="26"/>
                <w:lang w:val="vi-VN"/>
              </w:rPr>
              <w:t>Điều 11. Tổ chức thực hiện giám sát và bảo đảm an toàn hàng không</w:t>
            </w:r>
          </w:p>
          <w:p w14:paraId="70EEEEF6" w14:textId="77777777" w:rsidR="007A3885" w:rsidRPr="00490733" w:rsidRDefault="007A3885"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1. Cục Hàng không Việt Nam tổ chức thực hiện giám sát an toàn hàng không trong các lĩnh vực hàng không dân dụng theo quy định của pháp luật Việt Nam, phù hợp với tiêu chuẩn của Tổ chức Hàng không dân dụng quốc tế và Chương trình an toàn hàng không quốc gia.</w:t>
            </w:r>
          </w:p>
          <w:p w14:paraId="056E4473" w14:textId="77777777" w:rsidR="007A3885" w:rsidRPr="00490733" w:rsidRDefault="007A3885"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2. Việc giám sát an toàn hàng không được thực hiện trên cơ sở kết hợp giữa giám sát tuân thủ với giám sát dựa trên rủi ro và kết quả thực hiện an toàn, bảo đảm tập trung nguồn lực vào các lĩnh vực, hoạt động, tổ chức có mức độ rủi ro cao hoặc mức độ thực hiện an toàn thấp.</w:t>
            </w:r>
          </w:p>
          <w:p w14:paraId="4DAAEC9F" w14:textId="77777777" w:rsidR="007A3885" w:rsidRPr="00490733" w:rsidRDefault="007A3885"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3. Cục Hàng không Việt Nam có trách nhiệm:</w:t>
            </w:r>
          </w:p>
          <w:p w14:paraId="31447358" w14:textId="77777777" w:rsidR="007A3885" w:rsidRPr="00490733" w:rsidRDefault="007A3885"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a) Giám sát việc tuân thủ các quy định về an toàn hàng không trong hoạt động hàng không dân dụng;</w:t>
            </w:r>
          </w:p>
          <w:p w14:paraId="2A09B9CE" w14:textId="77777777" w:rsidR="007A3885" w:rsidRPr="00490733" w:rsidRDefault="007A3885"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b) Giám sát việc thiết lập, duy trì và cải tiến hệ thống quản lý an toàn của các tổ chức cung cấp dịch vụ hàng không theo quy định của pháp luật;</w:t>
            </w:r>
          </w:p>
          <w:p w14:paraId="5229EE93" w14:textId="77777777" w:rsidR="007A3885" w:rsidRPr="00490733" w:rsidRDefault="007A3885"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c) Theo dõi các thay đổi có ảnh hưởng đến an toàn hàng không để kịp thời áp dụng biện </w:t>
            </w:r>
            <w:r w:rsidRPr="00490733">
              <w:rPr>
                <w:rFonts w:asciiTheme="majorHAnsi" w:hAnsiTheme="majorHAnsi" w:cstheme="majorHAnsi"/>
                <w:bCs/>
                <w:sz w:val="26"/>
                <w:szCs w:val="26"/>
                <w:lang w:val="vi-VN"/>
              </w:rPr>
              <w:lastRenderedPageBreak/>
              <w:t>pháp quản lý, giám sát phù hợp;</w:t>
            </w:r>
          </w:p>
          <w:p w14:paraId="2DB255F8" w14:textId="77777777" w:rsidR="007A3885" w:rsidRPr="00490733" w:rsidRDefault="007A3885"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d) Yêu cầu tổ chức, cá nhân có liên quan thực hiện biện pháp khắc phục, phòng ngừa và cải tiến nhằm bảo đảm an toàn hàng không.</w:t>
            </w:r>
          </w:p>
          <w:p w14:paraId="69D4EB0B" w14:textId="7CEE418A" w:rsidR="00AD7981" w:rsidRPr="00490733" w:rsidRDefault="007A3885"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4. Cơ quan, tổ chức, cá nhân tham gia hoạt động hàng không dân dụng có trách nhiệm chấp hành hoạt động giám sát an toàn hàng không và thực hiện các yêu cầu, kiến nghị, biện pháp khắc phục về an toàn hàng không theo quy định của pháp luật.</w:t>
            </w:r>
          </w:p>
        </w:tc>
      </w:tr>
      <w:tr w:rsidR="00CD0918" w:rsidRPr="00490733" w14:paraId="1777E80C" w14:textId="77777777" w:rsidTr="00C25E65">
        <w:trPr>
          <w:trHeight w:val="204"/>
        </w:trPr>
        <w:tc>
          <w:tcPr>
            <w:tcW w:w="1667" w:type="dxa"/>
          </w:tcPr>
          <w:p w14:paraId="15094224" w14:textId="0D4411A5"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w:t>
            </w:r>
            <w:r w:rsidRPr="00490733">
              <w:rPr>
                <w:rFonts w:asciiTheme="majorHAnsi" w:hAnsiTheme="majorHAnsi" w:cstheme="majorHAnsi"/>
                <w:b/>
                <w:spacing w:val="-10"/>
                <w:sz w:val="26"/>
                <w:szCs w:val="26"/>
                <w:lang w:val="vi-VN"/>
              </w:rPr>
              <w:t xml:space="preserve"> </w:t>
            </w:r>
            <w:r w:rsidRPr="00490733">
              <w:rPr>
                <w:rFonts w:asciiTheme="majorHAnsi" w:hAnsiTheme="majorHAnsi" w:cstheme="majorHAnsi"/>
                <w:b/>
                <w:sz w:val="26"/>
                <w:szCs w:val="26"/>
                <w:lang w:val="vi-VN"/>
              </w:rPr>
              <w:t>12</w:t>
            </w:r>
          </w:p>
        </w:tc>
        <w:tc>
          <w:tcPr>
            <w:tcW w:w="1817" w:type="dxa"/>
          </w:tcPr>
          <w:p w14:paraId="1F3B2A15" w14:textId="0A7A5405"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3BCA3AA6" w14:textId="7E5F1FCD" w:rsidR="00CD0918" w:rsidRPr="00490733" w:rsidRDefault="00CD0918" w:rsidP="00490733">
            <w:pPr>
              <w:pStyle w:val="BodyText"/>
              <w:spacing w:after="0"/>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12:</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sử</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dụng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khái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niệm</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“rủi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ro”,</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“hiệu</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suất</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an toàn hàng không” để đảm bảo đồng bộ với các thuật ngữ được giải thích và đảm bảo tính thống nhất trong toàn bộ dự thảo Thông tư. Đồng thời đề nghị làm rõ khái niệm “hiệu suất an toàn” có phải là khái niệm “chỉ số thực thi an toàn (SPI)” không, trường hợp không phải đề nghị cần bổ sung việc giải thích thuật ngữ.</w:t>
            </w:r>
          </w:p>
        </w:tc>
        <w:tc>
          <w:tcPr>
            <w:tcW w:w="4879" w:type="dxa"/>
          </w:tcPr>
          <w:p w14:paraId="61E5A51B" w14:textId="631EBD22" w:rsidR="00CD0918" w:rsidRPr="00490733" w:rsidRDefault="000A6324" w:rsidP="00490733">
            <w:pPr>
              <w:ind w:right="-8"/>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Tiếp thu.</w:t>
            </w:r>
          </w:p>
          <w:p w14:paraId="23920891" w14:textId="6AF5CA0A" w:rsidR="000A6324" w:rsidRPr="00490733" w:rsidRDefault="000A6324"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Cơ quan soạn thảo thống nhất với ý kiến góp ý về việc cần rà soát, sử dụng thống nhất các thuật ngữ “rủi ro an toàn”, “mức độ thực hiện an toàn”, “chỉ số thực hiện an toàn (SPI)” và “chỉ tiêu thực hiện an toàn (SPT)” trong toàn bộ dự thảo Thông tư để bảo đảm đồng bộ với hệ thống thuật ngữ đã được giải thích.</w:t>
            </w:r>
          </w:p>
          <w:p w14:paraId="7E0931E4" w14:textId="77777777" w:rsidR="000A6324" w:rsidRPr="00490733" w:rsidRDefault="000A6324"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Trên cơ sở đó, cơ quan soạn thảo chỉnh lý theo hướng:</w:t>
            </w:r>
          </w:p>
          <w:p w14:paraId="47CF09E6" w14:textId="6A3FD8BA" w:rsidR="000A6324" w:rsidRPr="00490733" w:rsidRDefault="000A6324"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rPr>
              <w:t xml:space="preserve">- </w:t>
            </w:r>
            <w:r w:rsidRPr="00490733">
              <w:rPr>
                <w:rFonts w:asciiTheme="majorHAnsi" w:hAnsiTheme="majorHAnsi" w:cstheme="majorHAnsi"/>
                <w:sz w:val="26"/>
                <w:szCs w:val="26"/>
                <w:lang w:val="vi-VN"/>
              </w:rPr>
              <w:t>sử dụng thống nhất thuật ngữ “rủi ro an toàn”;</w:t>
            </w:r>
          </w:p>
          <w:p w14:paraId="6CBB986A" w14:textId="1D2C185F" w:rsidR="000A6324" w:rsidRPr="00490733" w:rsidRDefault="000A6324"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sử dụng thống nhất thuật ngữ “mức độ thực hiện an toàn” để thể hiện safety performance;</w:t>
            </w:r>
          </w:p>
          <w:p w14:paraId="73D30EDE" w14:textId="54643D32" w:rsidR="000A6324" w:rsidRPr="00490733" w:rsidRDefault="000A6324"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làm rõ “chỉ số thực hiện an toàn (SPI)” là công cụ theo dõi, đo lường, đánh giá mức độ thực hiện an toàn, không phải là khái niệm đồng nhất với “mức độ thực hiện an toàn”;</w:t>
            </w:r>
          </w:p>
          <w:p w14:paraId="753B51EA" w14:textId="40C46C6D" w:rsidR="000A6324" w:rsidRPr="00490733" w:rsidRDefault="000A6324" w:rsidP="00490733">
            <w:pPr>
              <w:rPr>
                <w:rFonts w:asciiTheme="majorHAnsi" w:hAnsiTheme="majorHAnsi" w:cstheme="majorHAnsi"/>
                <w:sz w:val="26"/>
                <w:szCs w:val="26"/>
                <w:lang w:val="vi-VN"/>
              </w:rPr>
            </w:pPr>
            <w:r w:rsidRPr="00490733">
              <w:rPr>
                <w:rFonts w:asciiTheme="majorHAnsi" w:hAnsiTheme="majorHAnsi" w:cstheme="majorHAnsi"/>
                <w:sz w:val="26"/>
                <w:szCs w:val="26"/>
                <w:lang w:val="vi-VN"/>
              </w:rPr>
              <w:t>- rà soát, chỉnh sửa các điều khoản có liên quan để bảo đảm thống nhất cách dùng thuật ngữ trong toàn bộ dự thảo.</w:t>
            </w:r>
          </w:p>
          <w:p w14:paraId="0D66D691" w14:textId="77777777" w:rsidR="000C569C" w:rsidRPr="00490733" w:rsidRDefault="000C569C" w:rsidP="00490733">
            <w:pPr>
              <w:rPr>
                <w:rFonts w:asciiTheme="majorHAnsi" w:hAnsiTheme="majorHAnsi" w:cstheme="majorHAnsi"/>
                <w:sz w:val="26"/>
                <w:szCs w:val="26"/>
                <w:lang w:val="vi-VN"/>
              </w:rPr>
            </w:pPr>
          </w:p>
          <w:p w14:paraId="03ABCC16" w14:textId="57C19648" w:rsidR="000C569C" w:rsidRPr="00490733" w:rsidRDefault="000C569C" w:rsidP="00490733">
            <w:pP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 xml:space="preserve">Điều 12. Giám sát an toàn dựa trên rủi ro và mức độ thực hiện an toàn hàng không </w:t>
            </w:r>
          </w:p>
          <w:p w14:paraId="322EF4A3" w14:textId="77777777" w:rsidR="00306EDC" w:rsidRPr="00490733" w:rsidRDefault="00306EDC" w:rsidP="00490733">
            <w:pPr>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  1. Cục Hàng không Việt Nam thực hiện giám sát an toàn hàng không đối với tổ chức, cá nhân hoạt động trong hàng không dân dụng trên cơ sở rủi ro an toàn và mức độ thực hiện an toàn.</w:t>
            </w:r>
          </w:p>
          <w:p w14:paraId="4E6BEB0E" w14:textId="77777777" w:rsidR="00306EDC" w:rsidRPr="00490733" w:rsidRDefault="00306EDC" w:rsidP="00490733">
            <w:pPr>
              <w:rPr>
                <w:rFonts w:asciiTheme="majorHAnsi" w:hAnsiTheme="majorHAnsi" w:cstheme="majorHAnsi"/>
                <w:sz w:val="26"/>
                <w:szCs w:val="26"/>
                <w:lang w:val="vi-VN"/>
              </w:rPr>
            </w:pPr>
            <w:r w:rsidRPr="00490733">
              <w:rPr>
                <w:rFonts w:asciiTheme="majorHAnsi" w:hAnsiTheme="majorHAnsi" w:cstheme="majorHAnsi"/>
                <w:sz w:val="26"/>
                <w:szCs w:val="26"/>
                <w:lang w:val="vi-VN"/>
              </w:rPr>
              <w:t>2. Việc giám sát quy định tại khoản 1 Điều này bao gồm:</w:t>
            </w:r>
          </w:p>
          <w:p w14:paraId="1D2549C3" w14:textId="77777777" w:rsidR="00306EDC" w:rsidRPr="00490733" w:rsidRDefault="00306EDC" w:rsidP="00490733">
            <w:pPr>
              <w:rPr>
                <w:rFonts w:asciiTheme="majorHAnsi" w:hAnsiTheme="majorHAnsi" w:cstheme="majorHAnsi"/>
                <w:sz w:val="26"/>
                <w:szCs w:val="26"/>
                <w:lang w:val="vi-VN"/>
              </w:rPr>
            </w:pPr>
            <w:r w:rsidRPr="00490733">
              <w:rPr>
                <w:rFonts w:asciiTheme="majorHAnsi" w:hAnsiTheme="majorHAnsi" w:cstheme="majorHAnsi"/>
                <w:sz w:val="26"/>
                <w:szCs w:val="26"/>
                <w:lang w:val="vi-VN"/>
              </w:rPr>
              <w:t>a) Theo dõi, đánh giá việc đạt được mục tiêu an toàn, chỉ số thực hiện an toàn và chỉ tiêu thực hiện an toàn;</w:t>
            </w:r>
          </w:p>
          <w:p w14:paraId="3A8B70DE" w14:textId="77777777" w:rsidR="00306EDC" w:rsidRPr="00490733" w:rsidRDefault="00306EDC" w:rsidP="00490733">
            <w:pPr>
              <w:rPr>
                <w:rFonts w:asciiTheme="majorHAnsi" w:hAnsiTheme="majorHAnsi" w:cstheme="majorHAnsi"/>
                <w:sz w:val="26"/>
                <w:szCs w:val="26"/>
                <w:lang w:val="vi-VN"/>
              </w:rPr>
            </w:pPr>
            <w:r w:rsidRPr="00490733">
              <w:rPr>
                <w:rFonts w:asciiTheme="majorHAnsi" w:hAnsiTheme="majorHAnsi" w:cstheme="majorHAnsi"/>
                <w:sz w:val="26"/>
                <w:szCs w:val="26"/>
                <w:lang w:val="vi-VN"/>
              </w:rPr>
              <w:t>b) Phân tích dữ liệu, thông tin an toàn để nhận diện mối nguy, đánh giá rủi ro an toàn và xác định ưu tiên giám sát;</w:t>
            </w:r>
          </w:p>
          <w:p w14:paraId="1275C2E0" w14:textId="77777777" w:rsidR="00306EDC" w:rsidRPr="00490733" w:rsidRDefault="00306EDC" w:rsidP="00490733">
            <w:pPr>
              <w:rPr>
                <w:rFonts w:asciiTheme="majorHAnsi" w:hAnsiTheme="majorHAnsi" w:cstheme="majorHAnsi"/>
                <w:sz w:val="26"/>
                <w:szCs w:val="26"/>
                <w:lang w:val="vi-VN"/>
              </w:rPr>
            </w:pPr>
            <w:r w:rsidRPr="00490733">
              <w:rPr>
                <w:rFonts w:asciiTheme="majorHAnsi" w:hAnsiTheme="majorHAnsi" w:cstheme="majorHAnsi"/>
                <w:sz w:val="26"/>
                <w:szCs w:val="26"/>
                <w:lang w:val="vi-VN"/>
              </w:rPr>
              <w:t>c) Kiến nghị, khuyến cáo các biện pháp khắc phục, phòng ngừa và giảm thiểu rủi ro an toàn hàng không;</w:t>
            </w:r>
          </w:p>
          <w:p w14:paraId="4AC1D721" w14:textId="77777777" w:rsidR="00306EDC" w:rsidRPr="00490733" w:rsidRDefault="00306EDC" w:rsidP="00490733">
            <w:pPr>
              <w:rPr>
                <w:rFonts w:asciiTheme="majorHAnsi" w:hAnsiTheme="majorHAnsi" w:cstheme="majorHAnsi"/>
                <w:sz w:val="26"/>
                <w:szCs w:val="26"/>
                <w:lang w:val="vi-VN"/>
              </w:rPr>
            </w:pPr>
            <w:r w:rsidRPr="00490733">
              <w:rPr>
                <w:rFonts w:asciiTheme="majorHAnsi" w:hAnsiTheme="majorHAnsi" w:cstheme="majorHAnsi"/>
                <w:sz w:val="26"/>
                <w:szCs w:val="26"/>
                <w:lang w:val="vi-VN"/>
              </w:rPr>
              <w:t>d) Áp dụng, theo dõi và đánh giá hiệu quả các biện pháp kiểm soát, giảm thiểu rủi ro an toàn của tổ chức cá nhân.</w:t>
            </w:r>
          </w:p>
          <w:p w14:paraId="5838D608" w14:textId="404A02F2" w:rsidR="000A6324" w:rsidRPr="00490733" w:rsidRDefault="00306EDC" w:rsidP="00490733">
            <w:pPr>
              <w:rPr>
                <w:rFonts w:asciiTheme="majorHAnsi" w:hAnsiTheme="majorHAnsi" w:cstheme="majorHAnsi"/>
                <w:sz w:val="26"/>
                <w:szCs w:val="26"/>
                <w:lang w:val="vi-VN"/>
              </w:rPr>
            </w:pPr>
            <w:r w:rsidRPr="00490733">
              <w:rPr>
                <w:rFonts w:asciiTheme="majorHAnsi" w:hAnsiTheme="majorHAnsi" w:cstheme="majorHAnsi"/>
                <w:sz w:val="26"/>
                <w:szCs w:val="26"/>
                <w:lang w:val="vi-VN"/>
              </w:rPr>
              <w:t>3. Cục Hàng không Việt Nam xây dựng chương trình kiểm tra, giám sát liên tục phù hợp với mức độ rủi ro an toàn và mức độ thực hiện an toàn của đối tượng được giám sát.</w:t>
            </w:r>
          </w:p>
        </w:tc>
      </w:tr>
      <w:tr w:rsidR="00CD0918" w:rsidRPr="00490733" w14:paraId="0BE9945E" w14:textId="77777777" w:rsidTr="00C25E65">
        <w:trPr>
          <w:trHeight w:val="204"/>
        </w:trPr>
        <w:tc>
          <w:tcPr>
            <w:tcW w:w="1667" w:type="dxa"/>
          </w:tcPr>
          <w:p w14:paraId="4A2BD645" w14:textId="70A55DC1"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lastRenderedPageBreak/>
              <w:t xml:space="preserve">Điều 12 </w:t>
            </w:r>
            <w:r w:rsidRPr="00490733">
              <w:rPr>
                <w:rFonts w:asciiTheme="majorHAnsi" w:hAnsiTheme="majorHAnsi" w:cstheme="majorHAnsi"/>
                <w:b/>
                <w:sz w:val="26"/>
                <w:szCs w:val="26"/>
                <w:lang w:val="vi-VN"/>
              </w:rPr>
              <w:t>khoản</w:t>
            </w:r>
            <w:r w:rsidRPr="00490733">
              <w:rPr>
                <w:rFonts w:asciiTheme="majorHAnsi" w:hAnsiTheme="majorHAnsi" w:cstheme="majorHAnsi"/>
                <w:b/>
                <w:spacing w:val="-3"/>
                <w:sz w:val="26"/>
                <w:szCs w:val="26"/>
                <w:lang w:val="vi-VN"/>
              </w:rPr>
              <w:t xml:space="preserve"> </w:t>
            </w:r>
            <w:r w:rsidRPr="00490733">
              <w:rPr>
                <w:rFonts w:asciiTheme="majorHAnsi" w:hAnsiTheme="majorHAnsi" w:cstheme="majorHAnsi"/>
                <w:b/>
                <w:sz w:val="26"/>
                <w:szCs w:val="26"/>
                <w:lang w:val="vi-VN"/>
              </w:rPr>
              <w:t>2</w:t>
            </w:r>
          </w:p>
        </w:tc>
        <w:tc>
          <w:tcPr>
            <w:tcW w:w="1817" w:type="dxa"/>
          </w:tcPr>
          <w:p w14:paraId="0EC7FFFE" w14:textId="11F600A9"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29B46E78" w14:textId="4D84B35D" w:rsidR="00CD0918" w:rsidRPr="00490733" w:rsidRDefault="00CD0918" w:rsidP="00490733">
            <w:pPr>
              <w:pStyle w:val="BodyText"/>
              <w:spacing w:after="0"/>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12 khoản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kỹ</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thuật</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lập</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pháp,</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40"/>
                <w:sz w:val="26"/>
                <w:szCs w:val="26"/>
                <w:lang w:val="vi-VN"/>
              </w:rPr>
              <w:t xml:space="preserve"> </w:t>
            </w:r>
            <w:r w:rsidRPr="00490733">
              <w:rPr>
                <w:rFonts w:asciiTheme="majorHAnsi" w:hAnsiTheme="majorHAnsi" w:cstheme="majorHAnsi"/>
                <w:sz w:val="26"/>
                <w:szCs w:val="26"/>
                <w:lang w:val="vi-VN"/>
              </w:rPr>
              <w:t>xác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chủ</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thể</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thẩm</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quyền xác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công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bố</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mức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độ</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rủi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ro,</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đồng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thời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phạm</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công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bố</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bộ</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hay công</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khai)</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tránh</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gây</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tác</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động</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tiêu</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cực</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ngoài</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kiểm</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đến</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uy</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lastRenderedPageBreak/>
              <w:t>tín</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doanh</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nghiệp. Việc đặt ngưỡng thời hạn “hai năm liên tục” là chưa phù hợp với đặc thù ngành hàng không vốn đòi hỏi sự phản ứng tức thời (đề nghị rà soát ngưỡng thời gian này theo quy định của ICAO); để tránh nguy cơ các rủi ro hệ thống không được xử lý kịp thời. Đề nghị thay thế cụm từ định tính “biện pháp hữu hiệu” bằng các tiêu chí định lượng minh bạch dựa trên kết quả thực hiện Kế hoạch hành động khắc phục (CAP) hoặc các Chỉ số thực thi an toàn (SPI). Ngoài ra, đề nghị bổ sung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chế</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tài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hành</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chính</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cụ</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thể</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sau</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công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bố</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như</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đưa</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vào</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diện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giám</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sát</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đặc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biệt hoặc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hạn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chế</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năng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tạo</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động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lực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cho</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doanh</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nghiệp</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cải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thiện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hệ</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thống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quản lý an toàn (SMS). Đồng thời đề nghị phân định rõ việc công bố được thực hiện khi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doanh</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nghiệp</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phạm</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một</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hai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kiện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biện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pháp</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khắc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phục hoặc không đáp ứng mục tiêu an toàn) hay phải hội đủ cả hai yếu tố này để đảm bảo tính thống nhất trong áp dụng pháp luật.</w:t>
            </w:r>
          </w:p>
        </w:tc>
        <w:tc>
          <w:tcPr>
            <w:tcW w:w="4879" w:type="dxa"/>
          </w:tcPr>
          <w:p w14:paraId="109F8E05" w14:textId="77777777" w:rsidR="00CD0918" w:rsidRPr="00490733" w:rsidRDefault="00071D5C"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 xml:space="preserve">Đã tiếp thu sửa đổi lại Điều này. </w:t>
            </w:r>
          </w:p>
          <w:p w14:paraId="5DB4B438" w14:textId="6E91B7A6" w:rsidR="00071D5C" w:rsidRPr="00490733" w:rsidRDefault="00071D5C" w:rsidP="00490733">
            <w:pP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 xml:space="preserve">Điều 12. Giám sát an toàn </w:t>
            </w:r>
            <w:r w:rsidR="0052191D" w:rsidRPr="00490733">
              <w:rPr>
                <w:rFonts w:asciiTheme="majorHAnsi" w:hAnsiTheme="majorHAnsi" w:cstheme="majorHAnsi"/>
                <w:b/>
                <w:bCs/>
                <w:sz w:val="26"/>
                <w:szCs w:val="26"/>
                <w:lang w:val="vi-VN"/>
              </w:rPr>
              <w:t xml:space="preserve">hàng không </w:t>
            </w:r>
            <w:r w:rsidRPr="00490733">
              <w:rPr>
                <w:rFonts w:asciiTheme="majorHAnsi" w:hAnsiTheme="majorHAnsi" w:cstheme="majorHAnsi"/>
                <w:b/>
                <w:bCs/>
                <w:sz w:val="26"/>
                <w:szCs w:val="26"/>
                <w:lang w:val="vi-VN"/>
              </w:rPr>
              <w:t xml:space="preserve">dựa trên rủi ro và mức độ thực hiện an toàn hàng không </w:t>
            </w:r>
          </w:p>
          <w:p w14:paraId="5558DD38" w14:textId="71F5E672" w:rsidR="00306EDC" w:rsidRPr="00490733" w:rsidRDefault="00306EDC" w:rsidP="00490733">
            <w:pPr>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 xml:space="preserve">  1. </w:t>
            </w:r>
            <w:r w:rsidR="000358A3" w:rsidRPr="00490733">
              <w:rPr>
                <w:rFonts w:asciiTheme="majorHAnsi" w:hAnsiTheme="majorHAnsi" w:cstheme="majorHAnsi"/>
                <w:bCs/>
                <w:sz w:val="26"/>
                <w:szCs w:val="26"/>
                <w:lang w:val="vi-VN"/>
              </w:rPr>
              <w:t>Nhà chức trách hàng không Việt Nam</w:t>
            </w:r>
            <w:r w:rsidRPr="00490733">
              <w:rPr>
                <w:rFonts w:asciiTheme="majorHAnsi" w:hAnsiTheme="majorHAnsi" w:cstheme="majorHAnsi"/>
                <w:bCs/>
                <w:sz w:val="26"/>
                <w:szCs w:val="26"/>
                <w:lang w:val="vi-VN"/>
              </w:rPr>
              <w:t xml:space="preserve"> thực hiện giám sát an toàn hàng không đối với tổ chức, cá nhân hoạt động trong hàng không dân dụng trên cơ sở rủi ro an toàn và mức độ thực hiện an toàn.</w:t>
            </w:r>
          </w:p>
          <w:p w14:paraId="4D2B8AA1" w14:textId="77777777" w:rsidR="00306EDC" w:rsidRPr="00490733" w:rsidRDefault="00306EDC" w:rsidP="00490733">
            <w:pPr>
              <w:rPr>
                <w:rFonts w:asciiTheme="majorHAnsi" w:hAnsiTheme="majorHAnsi" w:cstheme="majorHAnsi"/>
                <w:bCs/>
                <w:sz w:val="26"/>
                <w:szCs w:val="26"/>
                <w:lang w:val="vi-VN"/>
              </w:rPr>
            </w:pPr>
            <w:r w:rsidRPr="00490733">
              <w:rPr>
                <w:rFonts w:asciiTheme="majorHAnsi" w:hAnsiTheme="majorHAnsi" w:cstheme="majorHAnsi"/>
                <w:bCs/>
                <w:sz w:val="26"/>
                <w:szCs w:val="26"/>
                <w:lang w:val="vi-VN"/>
              </w:rPr>
              <w:t>2. Việc giám sát quy định tại khoản 1 Điều này bao gồm:</w:t>
            </w:r>
          </w:p>
          <w:p w14:paraId="1A7221CD" w14:textId="77777777" w:rsidR="00306EDC" w:rsidRPr="00490733" w:rsidRDefault="00306EDC" w:rsidP="00490733">
            <w:pPr>
              <w:rPr>
                <w:rFonts w:asciiTheme="majorHAnsi" w:hAnsiTheme="majorHAnsi" w:cstheme="majorHAnsi"/>
                <w:bCs/>
                <w:sz w:val="26"/>
                <w:szCs w:val="26"/>
                <w:lang w:val="vi-VN"/>
              </w:rPr>
            </w:pPr>
            <w:r w:rsidRPr="00490733">
              <w:rPr>
                <w:rFonts w:asciiTheme="majorHAnsi" w:hAnsiTheme="majorHAnsi" w:cstheme="majorHAnsi"/>
                <w:bCs/>
                <w:sz w:val="26"/>
                <w:szCs w:val="26"/>
                <w:lang w:val="vi-VN"/>
              </w:rPr>
              <w:t>a) Theo dõi, đánh giá việc đạt được mục tiêu an toàn, chỉ số thực hiện an toàn và chỉ tiêu thực hiện an toàn;</w:t>
            </w:r>
          </w:p>
          <w:p w14:paraId="27876AC0" w14:textId="77777777" w:rsidR="00306EDC" w:rsidRPr="00490733" w:rsidRDefault="00306EDC" w:rsidP="00490733">
            <w:pPr>
              <w:rPr>
                <w:rFonts w:asciiTheme="majorHAnsi" w:hAnsiTheme="majorHAnsi" w:cstheme="majorHAnsi"/>
                <w:bCs/>
                <w:sz w:val="26"/>
                <w:szCs w:val="26"/>
                <w:lang w:val="vi-VN"/>
              </w:rPr>
            </w:pPr>
            <w:r w:rsidRPr="00490733">
              <w:rPr>
                <w:rFonts w:asciiTheme="majorHAnsi" w:hAnsiTheme="majorHAnsi" w:cstheme="majorHAnsi"/>
                <w:bCs/>
                <w:sz w:val="26"/>
                <w:szCs w:val="26"/>
                <w:lang w:val="vi-VN"/>
              </w:rPr>
              <w:t>b) Phân tích dữ liệu, thông tin an toàn để nhận diện mối nguy, đánh giá rủi ro an toàn và xác định ưu tiên giám sát;</w:t>
            </w:r>
          </w:p>
          <w:p w14:paraId="111700D9" w14:textId="77777777" w:rsidR="00306EDC" w:rsidRPr="00490733" w:rsidRDefault="00306EDC" w:rsidP="00490733">
            <w:pPr>
              <w:rPr>
                <w:rFonts w:asciiTheme="majorHAnsi" w:hAnsiTheme="majorHAnsi" w:cstheme="majorHAnsi"/>
                <w:bCs/>
                <w:sz w:val="26"/>
                <w:szCs w:val="26"/>
                <w:lang w:val="vi-VN"/>
              </w:rPr>
            </w:pPr>
            <w:r w:rsidRPr="00490733">
              <w:rPr>
                <w:rFonts w:asciiTheme="majorHAnsi" w:hAnsiTheme="majorHAnsi" w:cstheme="majorHAnsi"/>
                <w:bCs/>
                <w:sz w:val="26"/>
                <w:szCs w:val="26"/>
                <w:lang w:val="vi-VN"/>
              </w:rPr>
              <w:t>c) Kiến nghị, khuyến cáo các biện pháp khắc phục, phòng ngừa và giảm thiểu rủi ro an toàn hàng không;</w:t>
            </w:r>
          </w:p>
          <w:p w14:paraId="3A88480B" w14:textId="77777777" w:rsidR="00306EDC" w:rsidRPr="00490733" w:rsidRDefault="00306EDC" w:rsidP="00490733">
            <w:pPr>
              <w:rPr>
                <w:rFonts w:asciiTheme="majorHAnsi" w:hAnsiTheme="majorHAnsi" w:cstheme="majorHAnsi"/>
                <w:bCs/>
                <w:sz w:val="26"/>
                <w:szCs w:val="26"/>
                <w:lang w:val="vi-VN"/>
              </w:rPr>
            </w:pPr>
            <w:r w:rsidRPr="00490733">
              <w:rPr>
                <w:rFonts w:asciiTheme="majorHAnsi" w:hAnsiTheme="majorHAnsi" w:cstheme="majorHAnsi"/>
                <w:bCs/>
                <w:sz w:val="26"/>
                <w:szCs w:val="26"/>
                <w:lang w:val="vi-VN"/>
              </w:rPr>
              <w:t>d) Áp dụng, theo dõi và đánh giá hiệu quả các biện pháp kiểm soát, giảm thiểu rủi ro an toàn của tổ chức cá nhân.</w:t>
            </w:r>
          </w:p>
          <w:p w14:paraId="09FEB81B" w14:textId="2AB12BF0" w:rsidR="009F04B8" w:rsidRPr="00490733" w:rsidRDefault="00306EDC" w:rsidP="00490733">
            <w:pPr>
              <w:rPr>
                <w:rFonts w:asciiTheme="majorHAnsi" w:hAnsiTheme="majorHAnsi" w:cstheme="majorHAnsi"/>
                <w:bCs/>
                <w:sz w:val="26"/>
                <w:szCs w:val="26"/>
                <w:lang w:val="nl-NL"/>
              </w:rPr>
            </w:pPr>
            <w:r w:rsidRPr="00490733">
              <w:rPr>
                <w:rFonts w:asciiTheme="majorHAnsi" w:hAnsiTheme="majorHAnsi" w:cstheme="majorHAnsi"/>
                <w:bCs/>
                <w:sz w:val="26"/>
                <w:szCs w:val="26"/>
                <w:lang w:val="vi-VN"/>
              </w:rPr>
              <w:t xml:space="preserve">3. </w:t>
            </w:r>
            <w:r w:rsidR="000358A3" w:rsidRPr="00490733">
              <w:rPr>
                <w:rFonts w:asciiTheme="majorHAnsi" w:hAnsiTheme="majorHAnsi" w:cstheme="majorHAnsi"/>
                <w:bCs/>
                <w:sz w:val="26"/>
                <w:szCs w:val="26"/>
                <w:lang w:val="vi-VN"/>
              </w:rPr>
              <w:t xml:space="preserve">Nhà chức trách hàng không Việt Nam </w:t>
            </w:r>
            <w:r w:rsidRPr="00490733">
              <w:rPr>
                <w:rFonts w:asciiTheme="majorHAnsi" w:hAnsiTheme="majorHAnsi" w:cstheme="majorHAnsi"/>
                <w:bCs/>
                <w:sz w:val="26"/>
                <w:szCs w:val="26"/>
                <w:lang w:val="vi-VN"/>
              </w:rPr>
              <w:t>xây dựng chương trình kiểm tra, giám sát liên tục phù hợp với mức độ rủi ro an toàn và mức độ thực hiện an toàn của đối tượng được giám sát.</w:t>
            </w:r>
          </w:p>
        </w:tc>
      </w:tr>
      <w:tr w:rsidR="00CD0918" w:rsidRPr="00490733" w14:paraId="276CA712" w14:textId="77777777" w:rsidTr="00C25E65">
        <w:trPr>
          <w:trHeight w:val="204"/>
        </w:trPr>
        <w:tc>
          <w:tcPr>
            <w:tcW w:w="1667" w:type="dxa"/>
          </w:tcPr>
          <w:p w14:paraId="14E11754" w14:textId="4C55B828"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lastRenderedPageBreak/>
              <w:t xml:space="preserve">Điều 12 </w:t>
            </w:r>
            <w:r w:rsidRPr="00490733">
              <w:rPr>
                <w:rFonts w:asciiTheme="majorHAnsi" w:hAnsiTheme="majorHAnsi" w:cstheme="majorHAnsi"/>
                <w:b/>
                <w:sz w:val="26"/>
                <w:szCs w:val="26"/>
                <w:lang w:val="vi-VN"/>
              </w:rPr>
              <w:t>khoản 3</w:t>
            </w:r>
          </w:p>
        </w:tc>
        <w:tc>
          <w:tcPr>
            <w:tcW w:w="1817" w:type="dxa"/>
          </w:tcPr>
          <w:p w14:paraId="1A48A5E5" w14:textId="258419C1"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7010F464" w14:textId="76E1D531" w:rsidR="00CD0918" w:rsidRPr="00490733" w:rsidRDefault="00CD0918" w:rsidP="00490733">
            <w:pPr>
              <w:pStyle w:val="BodyText"/>
              <w:spacing w:after="0"/>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12 khoản 3: đề nghị làm rõ chủ thể “thiết lập chương trình kiểm tra giám sát liên tục” nhằm đảm bảo tính thực thi.</w:t>
            </w:r>
          </w:p>
        </w:tc>
        <w:tc>
          <w:tcPr>
            <w:tcW w:w="4879" w:type="dxa"/>
          </w:tcPr>
          <w:p w14:paraId="557C94FE" w14:textId="60E80299" w:rsidR="00CD0918" w:rsidRPr="00490733" w:rsidRDefault="00214EEC"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(tương tự nội dung nêu trên)</w:t>
            </w:r>
          </w:p>
        </w:tc>
      </w:tr>
      <w:tr w:rsidR="00CD0918" w:rsidRPr="00490733" w14:paraId="6AD81B61" w14:textId="77777777" w:rsidTr="00C25E65">
        <w:trPr>
          <w:trHeight w:val="204"/>
        </w:trPr>
        <w:tc>
          <w:tcPr>
            <w:tcW w:w="1667" w:type="dxa"/>
          </w:tcPr>
          <w:p w14:paraId="32690B8A" w14:textId="379B1F31"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 xml:space="preserve">Điều 12 </w:t>
            </w:r>
            <w:r w:rsidRPr="00490733">
              <w:rPr>
                <w:rFonts w:asciiTheme="majorHAnsi" w:hAnsiTheme="majorHAnsi" w:cstheme="majorHAnsi"/>
                <w:b/>
                <w:sz w:val="26"/>
                <w:szCs w:val="26"/>
                <w:lang w:val="vi-VN"/>
              </w:rPr>
              <w:t>khoản</w:t>
            </w:r>
            <w:r w:rsidRPr="00490733">
              <w:rPr>
                <w:rFonts w:asciiTheme="majorHAnsi" w:hAnsiTheme="majorHAnsi" w:cstheme="majorHAnsi"/>
                <w:b/>
                <w:spacing w:val="-1"/>
                <w:sz w:val="26"/>
                <w:szCs w:val="26"/>
                <w:lang w:val="vi-VN"/>
              </w:rPr>
              <w:t xml:space="preserve"> </w:t>
            </w:r>
            <w:r w:rsidRPr="00490733">
              <w:rPr>
                <w:rFonts w:asciiTheme="majorHAnsi" w:hAnsiTheme="majorHAnsi" w:cstheme="majorHAnsi"/>
                <w:b/>
                <w:sz w:val="26"/>
                <w:szCs w:val="26"/>
                <w:lang w:val="vi-VN"/>
              </w:rPr>
              <w:t>4</w:t>
            </w:r>
          </w:p>
        </w:tc>
        <w:tc>
          <w:tcPr>
            <w:tcW w:w="1817" w:type="dxa"/>
          </w:tcPr>
          <w:p w14:paraId="02EC7478" w14:textId="57DCCA18"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443CD013" w14:textId="50BCB3E8" w:rsidR="00CD0918" w:rsidRPr="00490733" w:rsidRDefault="00CD0918" w:rsidP="00490733">
            <w:pPr>
              <w:pStyle w:val="BodyText"/>
              <w:spacing w:after="0"/>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12 khoản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4:</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lảm</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“rủi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ro</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cao”</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dựa</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trên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 xml:space="preserve">tiêu chí định lượng hoặc phương pháp nào để định lượng mức độ “cao” của rủi ro an toàn hàng không. Tương tự như các khoản trên đề nghị làm rõ </w:t>
            </w:r>
            <w:r w:rsidRPr="00490733">
              <w:rPr>
                <w:rFonts w:asciiTheme="majorHAnsi" w:hAnsiTheme="majorHAnsi" w:cstheme="majorHAnsi"/>
                <w:sz w:val="26"/>
                <w:szCs w:val="26"/>
                <w:lang w:val="vi-VN"/>
              </w:rPr>
              <w:lastRenderedPageBreak/>
              <w:t>chủ thể thực hiện các biện pháp đình chỉ hoạt động hoặc thu hồi hoặc giới hạn phạm vi hoạt động năng định để đảm bảo tính khả thi.</w:t>
            </w:r>
          </w:p>
        </w:tc>
        <w:tc>
          <w:tcPr>
            <w:tcW w:w="4879" w:type="dxa"/>
          </w:tcPr>
          <w:p w14:paraId="6C073062" w14:textId="0BF3950D" w:rsidR="00CD0918" w:rsidRPr="00490733" w:rsidRDefault="00C0352A"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Đã tiếp thu (tương tự nội dung nêu trên)</w:t>
            </w:r>
          </w:p>
        </w:tc>
      </w:tr>
      <w:tr w:rsidR="00CD0918" w:rsidRPr="00490733" w14:paraId="2CD1FD55" w14:textId="77777777" w:rsidTr="00C25E65">
        <w:trPr>
          <w:trHeight w:val="204"/>
        </w:trPr>
        <w:tc>
          <w:tcPr>
            <w:tcW w:w="1667" w:type="dxa"/>
          </w:tcPr>
          <w:p w14:paraId="7F9F5B22" w14:textId="77777777" w:rsidR="00CD0918" w:rsidRPr="00490733" w:rsidRDefault="00CD0918" w:rsidP="00490733">
            <w:pPr>
              <w:jc w:val="center"/>
              <w:rPr>
                <w:rFonts w:asciiTheme="majorHAnsi" w:hAnsiTheme="majorHAnsi" w:cstheme="majorHAnsi"/>
                <w:b/>
                <w:bCs/>
                <w:sz w:val="26"/>
                <w:szCs w:val="26"/>
                <w:lang w:val="vi-VN"/>
              </w:rPr>
            </w:pPr>
          </w:p>
        </w:tc>
        <w:tc>
          <w:tcPr>
            <w:tcW w:w="1817" w:type="dxa"/>
          </w:tcPr>
          <w:p w14:paraId="1F783425" w14:textId="4C41D169"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61752E9B" w14:textId="16DC6C7C" w:rsidR="00CD0918" w:rsidRPr="00490733" w:rsidRDefault="00CD0918" w:rsidP="00490733">
            <w:pPr>
              <w:pStyle w:val="BodyText"/>
              <w:spacing w:after="0"/>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Theo quy định của khoản 2 Điều 81 Luật HKDDVN “</w:t>
            </w:r>
            <w:r w:rsidRPr="00490733">
              <w:rPr>
                <w:rFonts w:asciiTheme="majorHAnsi" w:hAnsiTheme="majorHAnsi" w:cstheme="majorHAnsi"/>
                <w:i/>
                <w:sz w:val="26"/>
                <w:szCs w:val="26"/>
                <w:lang w:val="vi-VN"/>
              </w:rPr>
              <w:t>Nhà chức trách hàng không Việt Nam chịu trách nhiệm triển khai, điều phối, kiểm tra, giám sát việc thực hiện Chương trình an toàn hàng không dân dụng Việt Nam</w:t>
            </w:r>
            <w:r w:rsidRPr="00490733">
              <w:rPr>
                <w:rFonts w:asciiTheme="majorHAnsi" w:hAnsiTheme="majorHAnsi" w:cstheme="majorHAnsi"/>
                <w:sz w:val="26"/>
                <w:szCs w:val="26"/>
                <w:lang w:val="vi-VN"/>
              </w:rPr>
              <w:t>;”, tuy nhiên, trong dự thảo Thông tư này, cơ chế “điều phối” chưa được hướng dẫn, quy định cụ</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thể,</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vì</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vậy,</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nghiên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cứu,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bổ</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sung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yêu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cầu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của Luật HKDDVN.</w:t>
            </w:r>
          </w:p>
        </w:tc>
        <w:tc>
          <w:tcPr>
            <w:tcW w:w="4879" w:type="dxa"/>
          </w:tcPr>
          <w:p w14:paraId="1B7F5C5E" w14:textId="77777777" w:rsidR="00A9041B" w:rsidRPr="00490733" w:rsidRDefault="00A9041B"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w:t>
            </w:r>
          </w:p>
          <w:p w14:paraId="4C25EDF1" w14:textId="77777777" w:rsidR="00A9041B" w:rsidRPr="00490733" w:rsidRDefault="00A9041B"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Bổ sung khoản 5 vào Điều 11</w:t>
            </w:r>
          </w:p>
          <w:p w14:paraId="6789CEDE" w14:textId="150783CB" w:rsidR="00CD0918" w:rsidRPr="00490733" w:rsidRDefault="00A9041B"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“5.</w:t>
            </w:r>
            <w:r w:rsidR="00DA3C42" w:rsidRPr="00490733">
              <w:rPr>
                <w:rFonts w:asciiTheme="majorHAnsi" w:hAnsiTheme="majorHAnsi" w:cstheme="majorHAnsi"/>
                <w:sz w:val="26"/>
                <w:szCs w:val="26"/>
                <w:lang w:val="vi-VN"/>
              </w:rPr>
              <w:t xml:space="preserve"> </w:t>
            </w:r>
            <w:r w:rsidR="00DA3C42" w:rsidRPr="00490733">
              <w:rPr>
                <w:rFonts w:asciiTheme="majorHAnsi" w:hAnsiTheme="majorHAnsi" w:cstheme="majorHAnsi"/>
                <w:bCs/>
                <w:sz w:val="26"/>
                <w:szCs w:val="26"/>
                <w:lang w:val="vi-VN"/>
              </w:rPr>
              <w:t xml:space="preserve">Nhà chức trách hàng không Việt Nam </w:t>
            </w:r>
            <w:r w:rsidRPr="00490733">
              <w:rPr>
                <w:rFonts w:asciiTheme="majorHAnsi" w:hAnsiTheme="majorHAnsi" w:cstheme="majorHAnsi"/>
                <w:bCs/>
                <w:sz w:val="26"/>
                <w:szCs w:val="26"/>
                <w:lang w:val="vi-VN"/>
              </w:rPr>
              <w:t>chủ trì điều phối việc thực hiện Chương trình an toàn hàng không quốc gia, bảo đảm sự phối hợp giữa các cơ quan, tổ chức, đơn vị có liên quan trong việc thu thập, chia sẻ, phân tích dữ liệu, thông tin an toàn; đánh giá rủi ro an toàn; xác định ưu tiên an toàn và tổ chức thực hiện các biện pháp bảo đảm an toàn trong toàn ngành hàng không dân dụng.”</w:t>
            </w:r>
          </w:p>
        </w:tc>
      </w:tr>
      <w:tr w:rsidR="00CD0918" w:rsidRPr="00490733" w14:paraId="2B1E64EA" w14:textId="77777777" w:rsidTr="00C25E65">
        <w:trPr>
          <w:trHeight w:val="204"/>
        </w:trPr>
        <w:tc>
          <w:tcPr>
            <w:tcW w:w="1667" w:type="dxa"/>
          </w:tcPr>
          <w:p w14:paraId="14398900" w14:textId="4E1FC488"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 13</w:t>
            </w:r>
            <w:r w:rsidR="002A103E" w:rsidRPr="00490733">
              <w:rPr>
                <w:rFonts w:asciiTheme="majorHAnsi" w:hAnsiTheme="majorHAnsi" w:cstheme="majorHAnsi"/>
                <w:b/>
                <w:sz w:val="26"/>
                <w:szCs w:val="26"/>
                <w:lang w:val="vi-VN"/>
              </w:rPr>
              <w:t xml:space="preserve"> khoản</w:t>
            </w:r>
            <w:r w:rsidR="002A103E" w:rsidRPr="00490733">
              <w:rPr>
                <w:rFonts w:asciiTheme="majorHAnsi" w:hAnsiTheme="majorHAnsi" w:cstheme="majorHAnsi"/>
                <w:b/>
                <w:spacing w:val="-10"/>
                <w:sz w:val="26"/>
                <w:szCs w:val="26"/>
                <w:lang w:val="vi-VN"/>
              </w:rPr>
              <w:t xml:space="preserve"> </w:t>
            </w:r>
            <w:r w:rsidR="002A103E" w:rsidRPr="00490733">
              <w:rPr>
                <w:rFonts w:asciiTheme="majorHAnsi" w:hAnsiTheme="majorHAnsi" w:cstheme="majorHAnsi"/>
                <w:b/>
                <w:sz w:val="26"/>
                <w:szCs w:val="26"/>
                <w:lang w:val="vi-VN"/>
              </w:rPr>
              <w:t>1</w:t>
            </w:r>
          </w:p>
        </w:tc>
        <w:tc>
          <w:tcPr>
            <w:tcW w:w="1817" w:type="dxa"/>
          </w:tcPr>
          <w:p w14:paraId="7E49782C" w14:textId="140B890E"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63943282" w14:textId="7433BEA8" w:rsidR="00CD0918" w:rsidRPr="00490733" w:rsidRDefault="00CD0918" w:rsidP="00490733">
            <w:pPr>
              <w:tabs>
                <w:tab w:val="left" w:pos="1137"/>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13: đề nghị rà soát lại định nghĩa tại khoản 1 để đảm bảo tuân thủ nghiêm ngặt khoản 2 Điều 80 của Luật HKDDVN, trong đó cần loại bỏ các nội dung bổ sung không có trong Luật để đảm bảo tính thống nhất, đặc biệt là làm rõ cơ chế “áp dụng các biện pháp bảo đảm mức độ an toàn tương đương” để đảm bảo tính rõ ràng, minh bạch, tránh việc mở rộng vượt quá khung pháp lý của Luật HKDDVN.</w:t>
            </w:r>
          </w:p>
        </w:tc>
        <w:tc>
          <w:tcPr>
            <w:tcW w:w="4879" w:type="dxa"/>
          </w:tcPr>
          <w:p w14:paraId="7C269574" w14:textId="77777777" w:rsidR="00CD0918" w:rsidRPr="00490733" w:rsidRDefault="00CC3B74"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vào dự thảo như sau:</w:t>
            </w:r>
          </w:p>
          <w:p w14:paraId="47628F40" w14:textId="365F343D" w:rsidR="00CC3B74" w:rsidRPr="00490733" w:rsidRDefault="000A4B2F" w:rsidP="00490733">
            <w:pPr>
              <w:jc w:val="both"/>
              <w:rPr>
                <w:rFonts w:asciiTheme="majorHAnsi" w:hAnsiTheme="majorHAnsi" w:cstheme="majorHAnsi"/>
                <w:sz w:val="26"/>
                <w:szCs w:val="26"/>
                <w:lang w:val="nl-NL"/>
              </w:rPr>
            </w:pPr>
            <w:r w:rsidRPr="00490733">
              <w:rPr>
                <w:rFonts w:asciiTheme="majorHAnsi" w:hAnsiTheme="majorHAnsi" w:cstheme="majorHAnsi"/>
                <w:sz w:val="26"/>
                <w:szCs w:val="26"/>
                <w:lang w:val="nl-NL"/>
              </w:rPr>
              <w:t xml:space="preserve">1. Miễn trừ là văn bản do Nhà chức trách hàng không </w:t>
            </w:r>
            <w:r w:rsidRPr="00490733">
              <w:rPr>
                <w:rFonts w:asciiTheme="majorHAnsi" w:eastAsia="Calibri" w:hAnsiTheme="majorHAnsi" w:cstheme="majorHAnsi"/>
                <w:sz w:val="26"/>
                <w:szCs w:val="26"/>
                <w:lang w:val="nl-NL"/>
              </w:rPr>
              <w:t xml:space="preserve">Việt Nam </w:t>
            </w:r>
            <w:r w:rsidRPr="00490733">
              <w:rPr>
                <w:rFonts w:asciiTheme="majorHAnsi" w:hAnsiTheme="majorHAnsi" w:cstheme="majorHAnsi"/>
                <w:sz w:val="26"/>
                <w:szCs w:val="26"/>
                <w:lang w:val="nl-NL"/>
              </w:rPr>
              <w:t xml:space="preserve">cấp cho tổ chức, cá nhân </w:t>
            </w:r>
            <w:r w:rsidRPr="00490733">
              <w:rPr>
                <w:rFonts w:asciiTheme="majorHAnsi" w:eastAsia="Calibri" w:hAnsiTheme="majorHAnsi" w:cstheme="majorHAnsi"/>
                <w:sz w:val="26"/>
                <w:szCs w:val="26"/>
                <w:lang w:val="nl-NL"/>
              </w:rPr>
              <w:t>trong các lĩnh vực tàu bay, khai thác tàu bay; cảng hàng không,; bảo đảm hoạt động bay,</w:t>
            </w:r>
            <w:r w:rsidRPr="00490733">
              <w:rPr>
                <w:rFonts w:asciiTheme="majorHAnsi" w:hAnsiTheme="majorHAnsi" w:cstheme="majorHAnsi"/>
                <w:sz w:val="26"/>
                <w:szCs w:val="26"/>
                <w:lang w:val="nl-NL"/>
              </w:rPr>
              <w:t xml:space="preserve"> </w:t>
            </w:r>
            <w:r w:rsidRPr="00490733">
              <w:rPr>
                <w:rFonts w:asciiTheme="majorHAnsi" w:eastAsia="Calibri" w:hAnsiTheme="majorHAnsi" w:cstheme="majorHAnsi"/>
                <w:sz w:val="26"/>
                <w:szCs w:val="26"/>
                <w:lang w:val="nl-NL"/>
              </w:rPr>
              <w:t>cho phép không áp dụng hoặc áp dụng khác</w:t>
            </w:r>
            <w:r w:rsidRPr="00490733">
              <w:rPr>
                <w:rFonts w:asciiTheme="majorHAnsi" w:hAnsiTheme="majorHAnsi" w:cstheme="majorHAnsi"/>
                <w:sz w:val="26"/>
                <w:szCs w:val="26"/>
                <w:lang w:val="nl-NL"/>
              </w:rPr>
              <w:t xml:space="preserve"> một số quy định, kỹ thuật, tiêu chuẩn hoặc yêu cầu bắt buộc trên cơ sở đánh giá rủi ro và áp dụng các biện pháp bảo đảm mức độ an toàn hàng</w:t>
            </w:r>
            <w:r w:rsidRPr="00490733">
              <w:rPr>
                <w:rFonts w:asciiTheme="majorHAnsi" w:eastAsia="Calibri" w:hAnsiTheme="majorHAnsi" w:cstheme="majorHAnsi"/>
                <w:sz w:val="26"/>
                <w:szCs w:val="26"/>
                <w:lang w:val="nl-NL"/>
              </w:rPr>
              <w:t xml:space="preserve"> không theo quy định của pháp luật.</w:t>
            </w:r>
            <w:r w:rsidRPr="00490733">
              <w:rPr>
                <w:rFonts w:asciiTheme="majorHAnsi" w:hAnsiTheme="majorHAnsi" w:cstheme="majorHAnsi"/>
                <w:sz w:val="26"/>
                <w:szCs w:val="26"/>
                <w:lang w:val="nl-NL"/>
              </w:rPr>
              <w:t xml:space="preserve"> </w:t>
            </w:r>
          </w:p>
        </w:tc>
      </w:tr>
      <w:tr w:rsidR="00CD0918" w:rsidRPr="00490733" w14:paraId="4AC40140" w14:textId="77777777" w:rsidTr="00C25E65">
        <w:trPr>
          <w:trHeight w:val="204"/>
        </w:trPr>
        <w:tc>
          <w:tcPr>
            <w:tcW w:w="1667" w:type="dxa"/>
          </w:tcPr>
          <w:p w14:paraId="7BDE5248" w14:textId="6CC2746D"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 13</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10"/>
                <w:sz w:val="26"/>
                <w:szCs w:val="26"/>
                <w:lang w:val="vi-VN"/>
              </w:rPr>
              <w:t xml:space="preserve"> </w:t>
            </w:r>
            <w:r w:rsidRPr="00490733">
              <w:rPr>
                <w:rFonts w:asciiTheme="majorHAnsi" w:hAnsiTheme="majorHAnsi" w:cstheme="majorHAnsi"/>
                <w:b/>
                <w:sz w:val="26"/>
                <w:szCs w:val="26"/>
                <w:lang w:val="vi-VN"/>
              </w:rPr>
              <w:t>2</w:t>
            </w:r>
          </w:p>
        </w:tc>
        <w:tc>
          <w:tcPr>
            <w:tcW w:w="1817" w:type="dxa"/>
          </w:tcPr>
          <w:p w14:paraId="1B078993" w14:textId="1995A4BF"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0B357D56" w14:textId="272123D7" w:rsidR="00CD0918" w:rsidRPr="00490733" w:rsidRDefault="00CD0918" w:rsidP="00490733">
            <w:pPr>
              <w:pStyle w:val="BodyText"/>
              <w:spacing w:after="0"/>
              <w:jc w:val="both"/>
              <w:rPr>
                <w:rFonts w:asciiTheme="majorHAnsi" w:hAnsiTheme="majorHAnsi" w:cstheme="majorHAnsi"/>
                <w:bCs/>
                <w:sz w:val="26"/>
                <w:szCs w:val="26"/>
                <w:lang w:val="vi-VN"/>
              </w:rPr>
            </w:pPr>
            <w:r w:rsidRPr="00490733">
              <w:rPr>
                <w:rFonts w:asciiTheme="majorHAnsi" w:hAnsiTheme="majorHAnsi" w:cstheme="majorHAnsi"/>
                <w:sz w:val="26"/>
                <w:szCs w:val="26"/>
                <w:lang w:val="vi-VN"/>
              </w:rPr>
              <w:t>Điều 13 khoản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soạn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thảo</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bản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chất</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định là “trường hợp” hay “điều kiện” miễn trừ để đảm bảo tính tương thích với Luật. Theo quy định tại khoản 2 Điều 80 của Luật Hàng không dân dụng Việt Nam, điều</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kiện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tiên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quyết</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duy</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nhất</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xem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xét</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miễn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trừ</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kết</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quả</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“đánh</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giá</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nghiêm ngặt</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rủi</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ro</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lastRenderedPageBreak/>
              <w:t>hàng</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Do</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đó,</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liệt</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kê</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thêm</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khoản 2</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dự</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thảo</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thể</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hiệu</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kiện”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mở</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rộng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kiện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miễn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trừ</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đúng quy định của Luật. Theo đó cần sửa đổi theo hướng: định danh nội dung tại điểm a và b là các “trường hợp được xem xét miễn trừ”; điểm d là “Nguyên tắc áp dụng”; đặc biệt, tại điểm c, đề nghị lược bỏ các căn cứ như “nghiên cứu hàng không được công nhận” hoặc “thực tiễn áp dụng tại các quốc gia khác” để tránh việc viện dẫn thiếu căn cứ, gây mất kiểm soát trong quản lý nhà nước và đảm bảo quá trình đánh giá rủi ro hoàn toàn tuân thủ các tiêu chuẩn kỹ thuật nội địa theo đúng tinh thần của Luật HKDDVN.</w:t>
            </w:r>
          </w:p>
        </w:tc>
        <w:tc>
          <w:tcPr>
            <w:tcW w:w="4879" w:type="dxa"/>
          </w:tcPr>
          <w:p w14:paraId="3A53D713" w14:textId="77777777" w:rsidR="00EF2A08" w:rsidRPr="00490733" w:rsidRDefault="00EF2A0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Đã tiếp thu và sửa vào dự thảo như sau:</w:t>
            </w:r>
          </w:p>
          <w:p w14:paraId="13F04733" w14:textId="77777777" w:rsidR="00CD0918" w:rsidRPr="00490733" w:rsidRDefault="00CD0918" w:rsidP="00490733">
            <w:pPr>
              <w:ind w:right="-8"/>
              <w:jc w:val="both"/>
              <w:rPr>
                <w:rFonts w:asciiTheme="majorHAnsi" w:hAnsiTheme="majorHAnsi" w:cstheme="majorHAnsi"/>
                <w:bCs/>
                <w:sz w:val="26"/>
                <w:szCs w:val="26"/>
                <w:lang w:val="vi-VN"/>
              </w:rPr>
            </w:pPr>
          </w:p>
          <w:p w14:paraId="4283BCC8" w14:textId="77777777" w:rsidR="00EF2A08" w:rsidRPr="00490733" w:rsidRDefault="00EF2A08"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 xml:space="preserve">2. Việc miễn trừ chỉ được xem xét trong các trường hợp sau: </w:t>
            </w:r>
          </w:p>
          <w:p w14:paraId="52EE1115" w14:textId="77777777" w:rsidR="00EF2A08" w:rsidRPr="00490733" w:rsidRDefault="00EF2A08"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 xml:space="preserve">a) Do tình huống khẩn cấp, thiên tai, dịch bệnh hoặc vì lợi ích công cộng cấp thiết mà </w:t>
            </w:r>
            <w:r w:rsidRPr="00490733">
              <w:rPr>
                <w:rFonts w:asciiTheme="majorHAnsi" w:hAnsiTheme="majorHAnsi" w:cstheme="majorHAnsi"/>
                <w:bCs/>
                <w:sz w:val="26"/>
                <w:szCs w:val="26"/>
                <w:lang w:val="nl-NL"/>
              </w:rPr>
              <w:lastRenderedPageBreak/>
              <w:t>nếu không áp dụng miễn trừ có thể làm gián đoạn hoạt động vận tải hàng không hoặc tại thời điểm đó không thể tuân thủ đầy đủ các quy định.</w:t>
            </w:r>
          </w:p>
          <w:p w14:paraId="121236F6" w14:textId="77777777" w:rsidR="00EF2A08" w:rsidRPr="00490733" w:rsidRDefault="00EF2A08"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 xml:space="preserve">b) Do đặc thù của thiết kế mới, công nghệ mới hoặc phương thức khai thác mới dẫn đến việc tuân thủ các quy định hiện hành không còn phù hợp; </w:t>
            </w:r>
          </w:p>
          <w:p w14:paraId="5FD33729" w14:textId="77777777" w:rsidR="00EF2A08" w:rsidRPr="00490733" w:rsidRDefault="00EF2A08"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3. Nguyên tắc áp dụng miễn trừ trên cơ sở sau:</w:t>
            </w:r>
          </w:p>
          <w:p w14:paraId="44F7F7C9" w14:textId="77777777" w:rsidR="00EF2A08" w:rsidRPr="00490733" w:rsidRDefault="00EF2A08"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a) Việc miễn trừ chỉ được xem xét, quyết định trên cơ sở kết quả đánh giá nghiêm ngặt về rủi ro an toàn hàng không, bảo đảm việc miễn trừ không làm suy giảm mức độ an toàn hàng không và phải kèm theo các điều kiện, giới hạn hoặc biện pháp giảm thiểu rủi ro tương ứng, nếu cần thiết.</w:t>
            </w:r>
          </w:p>
          <w:p w14:paraId="1E15F0CF" w14:textId="77E9B654" w:rsidR="00CD0918" w:rsidRPr="00490733" w:rsidRDefault="00EF2A08"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b) Việc sử dụng các cơ chế miễn trừ chỉ được xem xét là trường hợp cá biệt và tổ chức, cá nhân được cấp miễn trừ không được phép lạm dụng việc miễn trừ khi có đủ điều kiện, yếu tố để đáp ứng các quy định.</w:t>
            </w:r>
          </w:p>
        </w:tc>
      </w:tr>
      <w:tr w:rsidR="00CD0918" w:rsidRPr="00490733" w14:paraId="5AAF2455" w14:textId="77777777" w:rsidTr="00C25E65">
        <w:trPr>
          <w:trHeight w:val="204"/>
        </w:trPr>
        <w:tc>
          <w:tcPr>
            <w:tcW w:w="1667" w:type="dxa"/>
          </w:tcPr>
          <w:p w14:paraId="2FE81878" w14:textId="351E0A01"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13</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10"/>
                <w:sz w:val="26"/>
                <w:szCs w:val="26"/>
                <w:lang w:val="vi-VN"/>
              </w:rPr>
              <w:t xml:space="preserve"> </w:t>
            </w:r>
            <w:r w:rsidRPr="00490733">
              <w:rPr>
                <w:rFonts w:asciiTheme="majorHAnsi" w:hAnsiTheme="majorHAnsi" w:cstheme="majorHAnsi"/>
                <w:b/>
                <w:spacing w:val="-10"/>
                <w:sz w:val="26"/>
                <w:szCs w:val="26"/>
              </w:rPr>
              <w:t xml:space="preserve">4 </w:t>
            </w:r>
            <w:r w:rsidRPr="00490733">
              <w:rPr>
                <w:rFonts w:asciiTheme="majorHAnsi" w:hAnsiTheme="majorHAnsi" w:cstheme="majorHAnsi"/>
                <w:b/>
                <w:sz w:val="26"/>
                <w:szCs w:val="26"/>
                <w:lang w:val="vi-VN"/>
              </w:rPr>
              <w:t>điểm a, b</w:t>
            </w:r>
          </w:p>
        </w:tc>
        <w:tc>
          <w:tcPr>
            <w:tcW w:w="1817" w:type="dxa"/>
          </w:tcPr>
          <w:p w14:paraId="75FF74EE" w14:textId="1CDDF1E1"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6435B749" w14:textId="3D68C799" w:rsidR="00CD0918" w:rsidRPr="00490733" w:rsidRDefault="00CD0918" w:rsidP="00490733">
            <w:pPr>
              <w:pStyle w:val="BodyText"/>
              <w:spacing w:after="0"/>
              <w:jc w:val="both"/>
              <w:rPr>
                <w:rFonts w:asciiTheme="majorHAnsi" w:hAnsiTheme="majorHAnsi" w:cstheme="majorHAnsi"/>
                <w:bCs/>
                <w:sz w:val="26"/>
                <w:szCs w:val="26"/>
                <w:lang w:val="vi-VN"/>
              </w:rPr>
            </w:pPr>
            <w:r w:rsidRPr="00490733">
              <w:rPr>
                <w:rFonts w:asciiTheme="majorHAnsi" w:hAnsiTheme="majorHAnsi" w:cstheme="majorHAnsi"/>
                <w:sz w:val="26"/>
                <w:szCs w:val="26"/>
                <w:lang w:val="vi-VN"/>
              </w:rPr>
              <w:t>Điều 13 khoản</w:t>
            </w:r>
            <w:r w:rsidRPr="00490733">
              <w:rPr>
                <w:rFonts w:asciiTheme="majorHAnsi" w:hAnsiTheme="majorHAnsi" w:cstheme="majorHAnsi"/>
                <w:spacing w:val="-10"/>
                <w:sz w:val="26"/>
                <w:szCs w:val="26"/>
                <w:lang w:val="vi-VN"/>
              </w:rPr>
              <w:t xml:space="preserve"> 4 </w:t>
            </w:r>
            <w:r w:rsidRPr="00490733">
              <w:rPr>
                <w:rFonts w:asciiTheme="majorHAnsi" w:hAnsiTheme="majorHAnsi" w:cstheme="majorHAnsi"/>
                <w:sz w:val="26"/>
                <w:szCs w:val="26"/>
                <w:lang w:val="vi-VN"/>
              </w:rPr>
              <w:t>điểm a, b: đề nghị làm rõ quy định “công bố theo hình thức phù hợp”, “tiến hành kiểm tra, kiểm chứng, thử nghiệm nếu cần thiết” để tránh tùy nghi trong quá trình thực thi; điểm c cần rà soát lại để tránh mâu thuẫn với quy định</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điểm</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c</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kiện</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giới</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hạn…</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u w:val="single"/>
                <w:lang w:val="vi-VN"/>
              </w:rPr>
              <w:t>nếu</w:t>
            </w:r>
            <w:r w:rsidRPr="00490733">
              <w:rPr>
                <w:rFonts w:asciiTheme="majorHAnsi" w:hAnsiTheme="majorHAnsi" w:cstheme="majorHAnsi"/>
                <w:spacing w:val="-12"/>
                <w:sz w:val="26"/>
                <w:szCs w:val="26"/>
                <w:u w:val="single"/>
                <w:lang w:val="vi-VN"/>
              </w:rPr>
              <w:t xml:space="preserve"> </w:t>
            </w:r>
            <w:r w:rsidRPr="00490733">
              <w:rPr>
                <w:rFonts w:asciiTheme="majorHAnsi" w:hAnsiTheme="majorHAnsi" w:cstheme="majorHAnsi"/>
                <w:sz w:val="26"/>
                <w:szCs w:val="26"/>
                <w:u w:val="single"/>
                <w:lang w:val="vi-VN"/>
              </w:rPr>
              <w:t>cần</w:t>
            </w:r>
            <w:r w:rsidRPr="00490733">
              <w:rPr>
                <w:rFonts w:asciiTheme="majorHAnsi" w:hAnsiTheme="majorHAnsi" w:cstheme="majorHAnsi"/>
                <w:spacing w:val="-12"/>
                <w:sz w:val="26"/>
                <w:szCs w:val="26"/>
                <w:u w:val="single"/>
                <w:lang w:val="vi-VN"/>
              </w:rPr>
              <w:t xml:space="preserve"> </w:t>
            </w:r>
            <w:r w:rsidRPr="00490733">
              <w:rPr>
                <w:rFonts w:asciiTheme="majorHAnsi" w:hAnsiTheme="majorHAnsi" w:cstheme="majorHAnsi"/>
                <w:sz w:val="26"/>
                <w:szCs w:val="26"/>
                <w:u w:val="single"/>
                <w:lang w:val="vi-VN"/>
              </w:rPr>
              <w:t>thiết</w:t>
            </w:r>
            <w:r w:rsidRPr="00490733">
              <w:rPr>
                <w:rFonts w:asciiTheme="majorHAnsi" w:hAnsiTheme="majorHAnsi" w:cstheme="majorHAnsi"/>
                <w:sz w:val="26"/>
                <w:szCs w:val="26"/>
                <w:lang w:val="vi-VN"/>
              </w:rPr>
              <w:t>);</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điểm</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nghị bỏ</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“cấp</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nhân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nhượng”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vì</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sở</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pháp</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lý</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định của Luật HKDDVN.</w:t>
            </w:r>
          </w:p>
        </w:tc>
        <w:tc>
          <w:tcPr>
            <w:tcW w:w="4879" w:type="dxa"/>
          </w:tcPr>
          <w:p w14:paraId="1BA9A17D" w14:textId="77777777" w:rsidR="00CD0918" w:rsidRPr="00490733" w:rsidRDefault="00A25965" w:rsidP="00490733">
            <w:pPr>
              <w:ind w:right="-8"/>
              <w:jc w:val="both"/>
              <w:rPr>
                <w:rFonts w:asciiTheme="majorHAnsi" w:hAnsiTheme="majorHAnsi" w:cstheme="majorHAnsi"/>
                <w:b/>
                <w:sz w:val="26"/>
                <w:szCs w:val="26"/>
                <w:lang w:val="vi-VN"/>
              </w:rPr>
            </w:pPr>
            <w:r w:rsidRPr="00490733">
              <w:rPr>
                <w:rFonts w:asciiTheme="majorHAnsi" w:hAnsiTheme="majorHAnsi" w:cstheme="majorHAnsi"/>
                <w:b/>
                <w:sz w:val="26"/>
                <w:szCs w:val="26"/>
                <w:lang w:val="vi-VN"/>
              </w:rPr>
              <w:t>Tiếp thu và sửa lại dự thảo cho rõ nghĩa:</w:t>
            </w:r>
          </w:p>
          <w:p w14:paraId="37610271" w14:textId="77777777" w:rsidR="00A25965" w:rsidRPr="00490733" w:rsidRDefault="00A25965" w:rsidP="00490733">
            <w:pPr>
              <w:ind w:right="-8"/>
              <w:jc w:val="both"/>
              <w:rPr>
                <w:rFonts w:asciiTheme="majorHAnsi" w:hAnsiTheme="majorHAnsi" w:cstheme="majorHAnsi"/>
                <w:b/>
                <w:sz w:val="26"/>
                <w:szCs w:val="26"/>
                <w:lang w:val="vi-VN"/>
              </w:rPr>
            </w:pPr>
          </w:p>
          <w:p w14:paraId="6DA50E5E" w14:textId="77777777" w:rsidR="00FE248B" w:rsidRPr="00490733" w:rsidRDefault="00FE248B"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5. Nhà chức trách hàng không Việt Nam phải đảm bảo:</w:t>
            </w:r>
          </w:p>
          <w:p w14:paraId="7025193E" w14:textId="658B10DB" w:rsidR="00FE248B" w:rsidRPr="00490733" w:rsidRDefault="00FE248B"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 xml:space="preserve">a) </w:t>
            </w:r>
            <w:r w:rsidR="00C0439A" w:rsidRPr="00490733">
              <w:rPr>
                <w:rFonts w:asciiTheme="majorHAnsi" w:hAnsiTheme="majorHAnsi" w:cstheme="majorHAnsi"/>
                <w:bCs/>
                <w:sz w:val="26"/>
                <w:szCs w:val="26"/>
                <w:lang w:val="nl-NL"/>
              </w:rPr>
              <w:t>Việc cấp miễn trừ phải được lập hồ sơ đầy đủ để phục vụ công tác quản lý an toàn hàng không; không xem xét, quyết định miễn trừ trong trường hợp không có đánh giá rủi ro an toàn hoặc nghiên cứu hàng không.</w:t>
            </w:r>
          </w:p>
          <w:p w14:paraId="5A464B58" w14:textId="77777777" w:rsidR="00FE248B" w:rsidRPr="00490733" w:rsidRDefault="00FE248B"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lastRenderedPageBreak/>
              <w:t xml:space="preserve">b) Đánh giá hồ sơ đề nghị; trường hợp hồ sơ, dữ liệu kỹ thuật hoặc kết quả đánh giá rủi ro chưa đủ căn cứ để kết luận việc miễn trừ vẫn bảo đảm an toàn hàng không thì thực hiện hoặc yêu cầu tổ chức, cá nhân đề nghị miễn trừ phối hợp thực hiện kiểm tra, kiểm chứng hoặc thử nghiệm. </w:t>
            </w:r>
          </w:p>
          <w:p w14:paraId="55C5577E" w14:textId="77777777" w:rsidR="00FE248B" w:rsidRPr="00490733" w:rsidRDefault="00FE248B"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c) Quyết định miễn trừ phải xác định rõ phạm vi áp dụng, nội dung được miễn trừ, thời hạn hiệu lực, các điều kiện kèm theo và trách nhiệm của tổ chức, cá nhân được miễn trừ; miễn trừ chỉ có hiệu lực trong thời hạn xác định và không có giá trị áp dụng lâu dài.</w:t>
            </w:r>
          </w:p>
          <w:p w14:paraId="0EBA6587" w14:textId="77777777" w:rsidR="00FE248B" w:rsidRPr="00490733" w:rsidRDefault="00FE248B"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d) Không cấp miễn trừ hoặc sẽ thu hồi miễn trừ đã ban hành nếu đánh giá tổ chức, cá nhân cố ý sử dụng miễn trừ để khai thác tàu bay trong khi các điều kiện cần thiết để tuân thủ quy định đã được đáp ứng.</w:t>
            </w:r>
          </w:p>
          <w:p w14:paraId="1FD59CF9" w14:textId="77777777" w:rsidR="00FE248B" w:rsidRPr="00490733" w:rsidRDefault="00FE248B"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e) Không được cấp miễn trừ có thể ảnh hưởng đến việc duy trì mức độ an toàn trong khai thác, bảo dưỡng tàu bay, có thể dẫn đến hậu quả uy hiếp an toàn hàng không đối với cộng đồng, hành khách và tài sản tàu bay;</w:t>
            </w:r>
          </w:p>
          <w:p w14:paraId="7BC549DA" w14:textId="60F3C762" w:rsidR="00A25965" w:rsidRPr="00490733" w:rsidRDefault="00FE248B"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g) Không cấp miễn trừ khi không có đủ năng lực kỹ thuật để tiến hành đánh giá sự tác động của miễn trừ đối với mức độ an toàn cho phép.</w:t>
            </w:r>
          </w:p>
        </w:tc>
      </w:tr>
      <w:tr w:rsidR="00CD0918" w:rsidRPr="00490733" w14:paraId="23975641" w14:textId="77777777" w:rsidTr="00C25E65">
        <w:trPr>
          <w:trHeight w:val="204"/>
        </w:trPr>
        <w:tc>
          <w:tcPr>
            <w:tcW w:w="1667" w:type="dxa"/>
          </w:tcPr>
          <w:p w14:paraId="2A12FF67" w14:textId="66AF401E"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13</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1"/>
                <w:sz w:val="26"/>
                <w:szCs w:val="26"/>
                <w:lang w:val="vi-VN"/>
              </w:rPr>
              <w:t xml:space="preserve"> </w:t>
            </w:r>
            <w:r w:rsidRPr="00490733">
              <w:rPr>
                <w:rFonts w:asciiTheme="majorHAnsi" w:hAnsiTheme="majorHAnsi" w:cstheme="majorHAnsi"/>
                <w:b/>
                <w:sz w:val="26"/>
                <w:szCs w:val="26"/>
                <w:lang w:val="vi-VN"/>
              </w:rPr>
              <w:t>5</w:t>
            </w:r>
          </w:p>
        </w:tc>
        <w:tc>
          <w:tcPr>
            <w:tcW w:w="1817" w:type="dxa"/>
          </w:tcPr>
          <w:p w14:paraId="35DCEB49" w14:textId="09950AF3"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773B1354" w14:textId="77BDFFE9" w:rsidR="00CD0918" w:rsidRPr="00490733" w:rsidRDefault="00CD0918" w:rsidP="00490733">
            <w:pPr>
              <w:pStyle w:val="BodyText"/>
              <w:spacing w:after="0"/>
              <w:jc w:val="both"/>
              <w:rPr>
                <w:rFonts w:asciiTheme="majorHAnsi" w:hAnsiTheme="majorHAnsi" w:cstheme="majorHAnsi"/>
                <w:bCs/>
                <w:sz w:val="26"/>
                <w:szCs w:val="26"/>
                <w:lang w:val="vi-VN"/>
              </w:rPr>
            </w:pPr>
            <w:r w:rsidRPr="00490733">
              <w:rPr>
                <w:rFonts w:asciiTheme="majorHAnsi" w:hAnsiTheme="majorHAnsi" w:cstheme="majorHAnsi"/>
                <w:sz w:val="26"/>
                <w:szCs w:val="26"/>
                <w:lang w:val="vi-VN"/>
              </w:rPr>
              <w:t>Điều 13 khoản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5 đề nghị làm rõ</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 xml:space="preserve">thủ tục thống báo </w:t>
            </w:r>
            <w:r w:rsidRPr="00490733">
              <w:rPr>
                <w:rFonts w:asciiTheme="majorHAnsi" w:hAnsiTheme="majorHAnsi" w:cstheme="majorHAnsi"/>
                <w:spacing w:val="-4"/>
                <w:sz w:val="26"/>
                <w:szCs w:val="26"/>
                <w:lang w:val="vi-VN"/>
              </w:rPr>
              <w:t>này.</w:t>
            </w:r>
          </w:p>
        </w:tc>
        <w:tc>
          <w:tcPr>
            <w:tcW w:w="4879" w:type="dxa"/>
          </w:tcPr>
          <w:p w14:paraId="72FD7BF4" w14:textId="77777777" w:rsidR="00CE5B87" w:rsidRPr="00490733" w:rsidRDefault="00CE5B87" w:rsidP="00490733">
            <w:pPr>
              <w:ind w:right="-8"/>
              <w:jc w:val="both"/>
              <w:rPr>
                <w:rFonts w:asciiTheme="majorHAnsi" w:hAnsiTheme="majorHAnsi" w:cstheme="majorHAnsi"/>
                <w:b/>
                <w:sz w:val="26"/>
                <w:szCs w:val="26"/>
                <w:lang w:val="vi-VN"/>
              </w:rPr>
            </w:pPr>
            <w:r w:rsidRPr="00490733">
              <w:rPr>
                <w:rFonts w:asciiTheme="majorHAnsi" w:hAnsiTheme="majorHAnsi" w:cstheme="majorHAnsi"/>
                <w:b/>
                <w:sz w:val="26"/>
                <w:szCs w:val="26"/>
                <w:lang w:val="vi-VN"/>
              </w:rPr>
              <w:t>Tiếp thu và sửa lại dự thảo cho rõ nghĩa:</w:t>
            </w:r>
          </w:p>
          <w:p w14:paraId="3061661E" w14:textId="3F0652F7" w:rsidR="00D87C00" w:rsidRPr="00490733" w:rsidRDefault="00D87C00"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 xml:space="preserve">6. Trong trường hợp việc cấp miễn trừ dẫn đến sự khác biệt so với các Tiêu chuẩn của các Phụ ước của Công ước Chicago, Nhà </w:t>
            </w:r>
            <w:r w:rsidRPr="00490733">
              <w:rPr>
                <w:rFonts w:asciiTheme="majorHAnsi" w:hAnsiTheme="majorHAnsi" w:cstheme="majorHAnsi"/>
                <w:bCs/>
                <w:sz w:val="26"/>
                <w:szCs w:val="26"/>
                <w:lang w:val="nl-NL"/>
              </w:rPr>
              <w:lastRenderedPageBreak/>
              <w:t>chức trách hàng không có trách nhiệm thực hiện thông báo sự khác biệt tới ICAO.</w:t>
            </w:r>
          </w:p>
        </w:tc>
      </w:tr>
      <w:tr w:rsidR="00CD0918" w:rsidRPr="00490733" w14:paraId="07D3C874" w14:textId="77777777" w:rsidTr="00C25E65">
        <w:trPr>
          <w:trHeight w:val="204"/>
        </w:trPr>
        <w:tc>
          <w:tcPr>
            <w:tcW w:w="1667" w:type="dxa"/>
          </w:tcPr>
          <w:p w14:paraId="7FD4CEC8" w14:textId="5B1178C2"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lastRenderedPageBreak/>
              <w:t xml:space="preserve">Điều 13 </w:t>
            </w:r>
            <w:r w:rsidRPr="00490733">
              <w:rPr>
                <w:rFonts w:asciiTheme="majorHAnsi" w:hAnsiTheme="majorHAnsi" w:cstheme="majorHAnsi"/>
                <w:b/>
                <w:sz w:val="26"/>
                <w:szCs w:val="26"/>
                <w:lang w:val="vi-VN"/>
              </w:rPr>
              <w:t>khoản 6 điểm c</w:t>
            </w:r>
          </w:p>
        </w:tc>
        <w:tc>
          <w:tcPr>
            <w:tcW w:w="1817" w:type="dxa"/>
          </w:tcPr>
          <w:p w14:paraId="220DC053" w14:textId="35D1C752"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0497F8C3" w14:textId="512EA3B2" w:rsidR="00CD0918" w:rsidRPr="00490733" w:rsidRDefault="00CD0918" w:rsidP="00490733">
            <w:pPr>
              <w:tabs>
                <w:tab w:val="left" w:pos="887"/>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13 khoản 6 điểm c: đề nghị làm rõ khái niệm “đánh giá kỹ thuật đối với hồ sơ”; điểm d, đ quy định chưa đồng nhất về việc “kiểm tra, kiểm chứng, thử nghiệm”</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điểm</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a</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4</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bảo tính đồng bộ.</w:t>
            </w:r>
          </w:p>
        </w:tc>
        <w:tc>
          <w:tcPr>
            <w:tcW w:w="4879" w:type="dxa"/>
          </w:tcPr>
          <w:p w14:paraId="3AC5B416" w14:textId="77777777" w:rsidR="00CD0918" w:rsidRPr="00490733" w:rsidRDefault="00CF1BF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rà soát chỉnh sửa cho rõ nghĩa và đồng bộ:</w:t>
            </w:r>
          </w:p>
          <w:p w14:paraId="3D199A5B" w14:textId="77777777" w:rsidR="00CF1BF3" w:rsidRPr="00490733" w:rsidRDefault="00CF1BF3"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7. Trình tự thủ tục xin cấp miễn trừ</w:t>
            </w:r>
          </w:p>
          <w:p w14:paraId="1A43780B" w14:textId="77777777" w:rsidR="00CF1BF3" w:rsidRPr="00490733" w:rsidRDefault="00CF1BF3"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a) Tổ chức, cá nhân miễn trừ nộp đơn xin đề nghị cấp miễn trừ theo Mẫu số 1 của Thông tư này và hồ sơ theo quy định tại khoản 4 Điều này;</w:t>
            </w:r>
          </w:p>
          <w:p w14:paraId="2960EF73" w14:textId="77777777" w:rsidR="00CF1BF3" w:rsidRPr="00490733" w:rsidRDefault="00CF1BF3"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b) Trong thời hạn tối đa 2 ngày kể từ ngày nhận được hồ sơ đề nghị cấp, Cục Hàng không Việt Nam đánh giá hồ sơ đề nghị cấp miễn trừ, Cục HKVN xem xét tính hợp lệ và đầy đủ của hồ sơ và thông báo cho người đề nghị cấp. Trong trường hợp hồ sơ đề nghị cấp miễn trừ chưa hợp lệ hoặc còn thiếu thông tin theo quy định, người đề nghị phải có trách nhiệm cung cấp thông tin bổ sung và quá trình xem xét cấp miễn trừ chỉ được tính từ khi hồ sơ được bổ sung đầy đủ.</w:t>
            </w:r>
          </w:p>
          <w:p w14:paraId="06CEE420" w14:textId="77777777" w:rsidR="00CF1BF3" w:rsidRPr="00490733" w:rsidRDefault="00CF1BF3"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c) Trong vòng tối đa 3 ngày kể từ ngày Cục HKVN thông báo hồ sơ hợp lệ, Cục HKVN đánh giá đối với hồ sơ đề nghị cấp. Trường hợp các hồ sơ miễn trừ đáp ứng các quy định theo khoản 4 Điều này và việc miễn trừ không đòi hỏi việc kiểm tra, kiểm chứng hoặc thử nghiệm, Cục Hàng không Việt Nam ra thông báo việc cấp miễn trừ hoặc trường hợp không đáp ứng thì thông báo từ chối.</w:t>
            </w:r>
          </w:p>
          <w:p w14:paraId="4A124ED4" w14:textId="77777777" w:rsidR="00CF1BF3" w:rsidRPr="00490733" w:rsidRDefault="00CF1BF3"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 xml:space="preserve">d) Trong vòng 3 ngày kể từ ngày thông báo hồ sơ hợp lệ, trường hợp cần kiểm tra, kiểm chứng hoặc thử nghiệm, Cục Hàng không </w:t>
            </w:r>
            <w:r w:rsidRPr="00490733">
              <w:rPr>
                <w:rFonts w:asciiTheme="majorHAnsi" w:hAnsiTheme="majorHAnsi" w:cstheme="majorHAnsi"/>
                <w:bCs/>
                <w:sz w:val="26"/>
                <w:szCs w:val="26"/>
                <w:lang w:val="nl-NL"/>
              </w:rPr>
              <w:lastRenderedPageBreak/>
              <w:t>Việt Nam thông báo cho tổ chức, cá nhân đề nghị biết để phối hợp thực hiện và hai bên đề xuất thời gian, nội dung thực hiện. Thời gian hoàn thành kiểm tra kiểm chứng không quá 10 ngày kể ngày thông báo hồ sơ hợp lệ.</w:t>
            </w:r>
          </w:p>
          <w:p w14:paraId="552F04B0" w14:textId="3B67057D" w:rsidR="00CF1BF3" w:rsidRPr="00490733" w:rsidRDefault="00CF1BF3"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e) Trong vòng 3 ngày kể từ ngày đã hoàn thành việc cần kiểm tra, kiểm chứng, khảo sát, nghiên cứu, đánh giá hoặc thử nghiệm để chứng minh đề nghị miễn trừ đáp ứng các quy định về đảm bảo an toàn hàng không, Cục Hàng không Việt Nam ra thông báo việc cấp miễn trừ hoặc trường hợp không đáp ứng thì thông báo từ chối.</w:t>
            </w:r>
          </w:p>
        </w:tc>
      </w:tr>
      <w:tr w:rsidR="00CD0918" w:rsidRPr="00490733" w14:paraId="1ECE1247" w14:textId="77777777" w:rsidTr="00C25E65">
        <w:trPr>
          <w:trHeight w:val="204"/>
        </w:trPr>
        <w:tc>
          <w:tcPr>
            <w:tcW w:w="1667" w:type="dxa"/>
          </w:tcPr>
          <w:p w14:paraId="54B59033" w14:textId="0B826AE1"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lastRenderedPageBreak/>
              <w:t>Điều 15 khoản 2 điểm c</w:t>
            </w:r>
          </w:p>
        </w:tc>
        <w:tc>
          <w:tcPr>
            <w:tcW w:w="1817" w:type="dxa"/>
          </w:tcPr>
          <w:p w14:paraId="5469DFAD" w14:textId="4BD873B9"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7CB6BFF1" w14:textId="27AEF076" w:rsidR="00CD0918" w:rsidRPr="00490733" w:rsidRDefault="00CD0918" w:rsidP="00490733">
            <w:pPr>
              <w:pStyle w:val="BodyText"/>
              <w:spacing w:after="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Điều 15 khoản 2 điểm c: đề nghị lảm rõ quy định “lưu trữ… theo quy định”.</w:t>
            </w:r>
          </w:p>
        </w:tc>
        <w:tc>
          <w:tcPr>
            <w:tcW w:w="4879" w:type="dxa"/>
          </w:tcPr>
          <w:p w14:paraId="571728A5" w14:textId="77777777" w:rsidR="00CD0918" w:rsidRPr="00490733" w:rsidRDefault="00A307F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sửa đổi làm rõ:</w:t>
            </w:r>
          </w:p>
          <w:p w14:paraId="09EE876D" w14:textId="20EC80C1" w:rsidR="00A307F1" w:rsidRPr="00490733" w:rsidRDefault="00E5134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 Lưu giữ hồ sơ huấn luyện về quản lý an toàn.</w:t>
            </w:r>
          </w:p>
        </w:tc>
      </w:tr>
      <w:tr w:rsidR="00CD0918" w:rsidRPr="00490733" w14:paraId="4935228D" w14:textId="77777777" w:rsidTr="00C25E65">
        <w:trPr>
          <w:trHeight w:val="204"/>
        </w:trPr>
        <w:tc>
          <w:tcPr>
            <w:tcW w:w="1667" w:type="dxa"/>
          </w:tcPr>
          <w:p w14:paraId="5C70DC19" w14:textId="26895A70"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w:t>
            </w:r>
            <w:r w:rsidRPr="00490733">
              <w:rPr>
                <w:rFonts w:asciiTheme="majorHAnsi" w:hAnsiTheme="majorHAnsi" w:cstheme="majorHAnsi"/>
                <w:b/>
                <w:spacing w:val="-12"/>
                <w:sz w:val="26"/>
                <w:szCs w:val="26"/>
                <w:lang w:val="vi-VN"/>
              </w:rPr>
              <w:t xml:space="preserve"> </w:t>
            </w:r>
            <w:r w:rsidRPr="00490733">
              <w:rPr>
                <w:rFonts w:asciiTheme="majorHAnsi" w:hAnsiTheme="majorHAnsi" w:cstheme="majorHAnsi"/>
                <w:b/>
                <w:sz w:val="26"/>
                <w:szCs w:val="26"/>
                <w:lang w:val="vi-VN"/>
              </w:rPr>
              <w:t>16</w:t>
            </w:r>
          </w:p>
        </w:tc>
        <w:tc>
          <w:tcPr>
            <w:tcW w:w="1817" w:type="dxa"/>
          </w:tcPr>
          <w:p w14:paraId="70B8A1D7" w14:textId="49DC5F5E"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7625B17C" w14:textId="5B965BE1" w:rsidR="00CD0918" w:rsidRPr="00490733" w:rsidRDefault="00CD0918" w:rsidP="00490733">
            <w:pPr>
              <w:tabs>
                <w:tab w:val="left" w:pos="111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16:</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bổ</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sung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chủ</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thể</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thực</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hiện</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nhiệm</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ngoài Cục Hàng không Việt Nam để đảm bảo tính khả thi và bao quát. Quy định hiện tại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mới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chỉ</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tập</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trung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vào</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nhiệm</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một</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chiều</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từ</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phía</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Nhà</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(phổ</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biến, cảnh</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khi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“trao</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đổi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chia</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sẻ</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tin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phải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chế</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hai chiều. Do đó, cần bổ sung trách nhiệm của các tổ chức, cá nhân hoạt động hàng không (như hãng hàng không, đơn vị cung cấp dịch vụ bảo đảm hoạt động bay, khai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thác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cảng...)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thiết</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lập</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hệ</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thống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thu</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thập</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dữ</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liệu</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bộ</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nghĩa</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vụ chia sẻ thông tin an toàn về Nhà chức trách hàng không. Bên cạnh đó, tại khoản 3, cần xác định rõ chủ thể chịu trách nhiệm kiểm soát và bảo đảm tính bảo mật, quyền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riêng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tư</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khi</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thực</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hiện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công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bố</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tin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dữ</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liệu</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tránh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tùy</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 xml:space="preserve">nghi và đảm bảo phù hợp với pháp luật về bảo vệ dữ liệu </w:t>
            </w:r>
            <w:r w:rsidRPr="00490733">
              <w:rPr>
                <w:rFonts w:asciiTheme="majorHAnsi" w:hAnsiTheme="majorHAnsi" w:cstheme="majorHAnsi"/>
                <w:sz w:val="26"/>
                <w:szCs w:val="26"/>
                <w:lang w:val="vi-VN"/>
              </w:rPr>
              <w:lastRenderedPageBreak/>
              <w:t>cá nhân. Mặt khác đề nghị diễn</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đạt</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lại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thống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nhất</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dụng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thúc</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đẩy</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tại Điều</w:t>
            </w:r>
            <w:r w:rsidRPr="00490733">
              <w:rPr>
                <w:rFonts w:asciiTheme="majorHAnsi" w:hAnsiTheme="majorHAnsi" w:cstheme="majorHAnsi"/>
                <w:spacing w:val="40"/>
                <w:sz w:val="26"/>
                <w:szCs w:val="26"/>
                <w:lang w:val="vi-VN"/>
              </w:rPr>
              <w:t xml:space="preserve"> </w:t>
            </w:r>
            <w:r w:rsidRPr="00490733">
              <w:rPr>
                <w:rFonts w:asciiTheme="majorHAnsi" w:hAnsiTheme="majorHAnsi" w:cstheme="majorHAnsi"/>
                <w:sz w:val="26"/>
                <w:szCs w:val="26"/>
                <w:lang w:val="vi-VN"/>
              </w:rPr>
              <w:t>14.</w:t>
            </w:r>
          </w:p>
        </w:tc>
        <w:tc>
          <w:tcPr>
            <w:tcW w:w="4879" w:type="dxa"/>
          </w:tcPr>
          <w:p w14:paraId="03605646" w14:textId="77777777" w:rsidR="00CD0918" w:rsidRPr="00490733" w:rsidRDefault="008B65F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Tiếp thu và bổ sung thêm vào dự thảo như sau:</w:t>
            </w:r>
          </w:p>
          <w:p w14:paraId="7B8968F2" w14:textId="014B9454" w:rsidR="00547944" w:rsidRPr="00490733" w:rsidRDefault="00547944" w:rsidP="00490733">
            <w:pPr>
              <w:ind w:right="-8"/>
              <w:jc w:val="both"/>
              <w:rPr>
                <w:rFonts w:asciiTheme="majorHAnsi" w:hAnsiTheme="majorHAnsi" w:cstheme="majorHAnsi"/>
                <w:b/>
                <w:sz w:val="26"/>
                <w:szCs w:val="26"/>
                <w:lang w:val="nl-NL"/>
              </w:rPr>
            </w:pPr>
            <w:r w:rsidRPr="00490733">
              <w:rPr>
                <w:rFonts w:asciiTheme="majorHAnsi" w:hAnsiTheme="majorHAnsi" w:cstheme="majorHAnsi"/>
                <w:b/>
                <w:sz w:val="26"/>
                <w:szCs w:val="26"/>
                <w:lang w:val="nl-NL"/>
              </w:rPr>
              <w:t>Điều 16. Phổ biến, trao đổi và chia sẻ thông tin an toàn hàng không</w:t>
            </w:r>
          </w:p>
          <w:p w14:paraId="6181DAD3" w14:textId="77777777" w:rsidR="00803B9D" w:rsidRPr="00490733" w:rsidRDefault="00803B9D" w:rsidP="00490733">
            <w:pPr>
              <w:ind w:right="-8"/>
              <w:jc w:val="both"/>
              <w:rPr>
                <w:rFonts w:asciiTheme="majorHAnsi" w:hAnsiTheme="majorHAnsi" w:cstheme="majorHAnsi"/>
                <w:bCs/>
                <w:sz w:val="26"/>
                <w:szCs w:val="26"/>
                <w:lang w:val="nl-NL"/>
              </w:rPr>
            </w:pPr>
          </w:p>
          <w:p w14:paraId="2AB7CA83" w14:textId="77777777" w:rsidR="00803B9D" w:rsidRPr="00490733" w:rsidRDefault="00803B9D"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1. Cục Hàng không Việt Nam có trách nhiệm:</w:t>
            </w:r>
          </w:p>
          <w:p w14:paraId="67E0C380" w14:textId="77777777" w:rsidR="00803B9D" w:rsidRPr="00490733" w:rsidRDefault="00803B9D"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a) Phổ biến thông tin, cảnh báo và khuyến cáo an toàn đến tổ chức, cá nhân có liên quan đến hoạt động hàng không trong và ngoài nước;</w:t>
            </w:r>
          </w:p>
          <w:p w14:paraId="34B90361" w14:textId="77777777" w:rsidR="00803B9D" w:rsidRPr="00490733" w:rsidRDefault="00803B9D"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b) Tổ chức hội nghị, hội thảo, ban hành bản tin, chỉ thị, chỉ lệnh, tài liệu hướng dẫn về an toàn hàng không;</w:t>
            </w:r>
          </w:p>
          <w:p w14:paraId="38C38013" w14:textId="77777777" w:rsidR="00803B9D" w:rsidRPr="00490733" w:rsidRDefault="00803B9D"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c) Thiết lập hệ thống, mạng lưới thu thập và chia sẻ thông tin an toàn trong ngành hàng không.</w:t>
            </w:r>
          </w:p>
          <w:p w14:paraId="3F151897" w14:textId="77777777" w:rsidR="00803B9D" w:rsidRPr="00490733" w:rsidRDefault="00803B9D"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lastRenderedPageBreak/>
              <w:t>d) Tiếp nhận, tổng hợp, phân tích thông tin an toàn do các tổ chức, cá nhân hoạt động hàng không cung cấp để phục vụ nhận diện mối nguy, quản lý rủi ro an toàn và ban hành cảnh báo, khuyến cáo an toàn khi cần thiết.</w:t>
            </w:r>
          </w:p>
          <w:p w14:paraId="275D41D5" w14:textId="77777777" w:rsidR="00803B9D" w:rsidRPr="00490733" w:rsidRDefault="00803B9D"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 xml:space="preserve"> 2. Người khai thác tàu bay, tổ chức cung cấp dịch vụ hàng không, doanh nghiệp cảng hàng không, tổ chức bảo dưỡng, cơ sở huấn luyện nghiệp vụ nhân viên hàng không và các tổ chức, cá nhân có liên quan có trách nhiệm:</w:t>
            </w:r>
          </w:p>
          <w:p w14:paraId="3FB34E36" w14:textId="77777777" w:rsidR="00803B9D" w:rsidRPr="00490733" w:rsidRDefault="00803B9D"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a) Thiết lập và duy trì cơ chế thu thập, ghi nhận, phân tích, lưu giữ dữ liệu, thông tin an toàn trong phạm vi hoạt động của mình;</w:t>
            </w:r>
          </w:p>
          <w:p w14:paraId="5CCC528B" w14:textId="77777777" w:rsidR="00803B9D" w:rsidRPr="00490733" w:rsidRDefault="00803B9D"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b) Kịp thời chia sẻ, cung cấp cho Cục Hàng không Việt Nam các dữ liệu, thông tin an toàn hàng không, cảnh báo, bài học kinh nghiệm và vấn đề an toàn có thể ảnh hưởng đến an toàn hàng không;</w:t>
            </w:r>
          </w:p>
          <w:p w14:paraId="2587920A" w14:textId="77777777" w:rsidR="00803B9D" w:rsidRPr="00490733" w:rsidRDefault="00803B9D"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c) Phổ biến trong nội bộ tổ chức các thông tin, cảnh báo, khuyến cáo an toàn do Cục Hàng không Việt Nam ban hành và tổ chức thực hiện các biện pháp phòng ngừa, khắc phục cần thiết;</w:t>
            </w:r>
          </w:p>
          <w:p w14:paraId="5CFA408E" w14:textId="77777777" w:rsidR="00803B9D" w:rsidRPr="00490733" w:rsidRDefault="00803B9D"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 xml:space="preserve">d) Phối hợp với Cục Hàng không Việt Nam trong việc trao đổi, xác minh, phân tích và xử lý thông tin an toàn. </w:t>
            </w:r>
          </w:p>
          <w:p w14:paraId="078B66E6" w14:textId="77777777" w:rsidR="00803B9D" w:rsidRPr="00490733" w:rsidRDefault="00803B9D"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 xml:space="preserve"> 3. Trường hợp phát sinh vấn đề an toàn liên quan đến quốc gia khác hoặc tổ chức quốc tế, Cục Hàng không Việt Nam có trách nhiệm chủ trì việc chia sẻ thông tin với bên liên quan và thống nhất biện pháp bảo vệ thông tin </w:t>
            </w:r>
            <w:r w:rsidRPr="00490733">
              <w:rPr>
                <w:rFonts w:asciiTheme="majorHAnsi" w:hAnsiTheme="majorHAnsi" w:cstheme="majorHAnsi"/>
                <w:bCs/>
                <w:sz w:val="26"/>
                <w:szCs w:val="26"/>
                <w:lang w:val="nl-NL"/>
              </w:rPr>
              <w:lastRenderedPageBreak/>
              <w:t>trước khi công bố hoặc trao đổi.</w:t>
            </w:r>
          </w:p>
          <w:p w14:paraId="09F73AD5" w14:textId="77777777" w:rsidR="00803B9D" w:rsidRPr="00490733" w:rsidRDefault="00803B9D"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4. Cục Hàng không Việt Nam chịu trách nhiệm kiểm soát việc công bố dữ liệu, thông tin an toàn thuộc hệ thống an toàn hàng không dân dụng; tổ chức, cá nhân cung cấp dữ liệu, thông tin an toàn chịu trách nhiệm bảo đảm tính chính xác, tính hợp pháp của dữ liệu, thông tin cung cấp và thực hiện các yêu cầu về bảo mật theo quy định.</w:t>
            </w:r>
          </w:p>
          <w:p w14:paraId="1F16CFF8" w14:textId="6C98B679" w:rsidR="008B65FE" w:rsidRPr="00490733" w:rsidRDefault="00803B9D"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5. Việc công bố, trao đổi và chia sẻ dữ liệu, thông tin an toàn phải tuân thủ quy định của pháp luật về bảo vệ dữ liệu cá nhân, quyền riêng tư, bảo vệ bí mật nhà nước, bí mật kinh doanh và các quy định pháp luật có liên quan; việc sử dụng dữ liệu, thông tin an toàn phải bảo đảm đúng mục đích thúc đẩy an toàn hàng không.</w:t>
            </w:r>
          </w:p>
        </w:tc>
      </w:tr>
      <w:tr w:rsidR="00CD0918" w:rsidRPr="00490733" w14:paraId="6FE7FD0E" w14:textId="77777777" w:rsidTr="00C25E65">
        <w:trPr>
          <w:trHeight w:val="204"/>
        </w:trPr>
        <w:tc>
          <w:tcPr>
            <w:tcW w:w="1667" w:type="dxa"/>
          </w:tcPr>
          <w:p w14:paraId="40BB0E6F" w14:textId="57A99AA4"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17</w:t>
            </w:r>
          </w:p>
        </w:tc>
        <w:tc>
          <w:tcPr>
            <w:tcW w:w="1817" w:type="dxa"/>
          </w:tcPr>
          <w:p w14:paraId="632582E0" w14:textId="264366DA"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311AC150" w14:textId="30F98F08" w:rsidR="00CD0918" w:rsidRPr="00490733" w:rsidRDefault="00CD0918" w:rsidP="00490733">
            <w:pPr>
              <w:tabs>
                <w:tab w:val="left" w:pos="1147"/>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17: tương tự như trên, đề nghị cân nhắc với quy định này khi dự thảo Thông tư chỉ giao Cục HKVN là chủ thể duy nhất thực hiện việc hợp tác quốc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tế</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tránh</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giới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hạn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quyền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chủ</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thể</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khác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trong lĩnh vực này khi lĩnh vực hàng không là lĩnh vực có nhiều hoạt động hợp tác để nâng cao năng lực an toàn hàng không. Đồng thời rà soát quy định tại điểm b khoản 1 để tránh trùng lặp với quy định tại Điều 16.</w:t>
            </w:r>
          </w:p>
        </w:tc>
        <w:tc>
          <w:tcPr>
            <w:tcW w:w="4879" w:type="dxa"/>
          </w:tcPr>
          <w:p w14:paraId="4910BB4E" w14:textId="77777777" w:rsidR="00CD0918" w:rsidRPr="00490733" w:rsidRDefault="009100EF" w:rsidP="00490733">
            <w:pPr>
              <w:ind w:right="-8"/>
              <w:jc w:val="both"/>
              <w:rPr>
                <w:rFonts w:asciiTheme="majorHAnsi" w:hAnsiTheme="majorHAnsi" w:cstheme="majorHAnsi"/>
                <w:bCs/>
                <w:i/>
                <w:iCs/>
                <w:sz w:val="26"/>
                <w:szCs w:val="26"/>
                <w:lang w:val="vi-VN"/>
              </w:rPr>
            </w:pPr>
            <w:r w:rsidRPr="00490733">
              <w:rPr>
                <w:rFonts w:asciiTheme="majorHAnsi" w:hAnsiTheme="majorHAnsi" w:cstheme="majorHAnsi"/>
                <w:bCs/>
                <w:i/>
                <w:iCs/>
                <w:sz w:val="26"/>
                <w:szCs w:val="26"/>
                <w:lang w:val="vi-VN"/>
              </w:rPr>
              <w:t>Tiếp thu và sửa lại làm rõ:</w:t>
            </w:r>
          </w:p>
          <w:p w14:paraId="55A879A3" w14:textId="77777777" w:rsidR="009100EF" w:rsidRPr="00490733" w:rsidRDefault="009100EF" w:rsidP="00490733">
            <w:pPr>
              <w:ind w:right="-8"/>
              <w:jc w:val="both"/>
              <w:rPr>
                <w:rFonts w:asciiTheme="majorHAnsi" w:hAnsiTheme="majorHAnsi" w:cstheme="majorHAnsi"/>
                <w:bCs/>
                <w:i/>
                <w:iCs/>
                <w:sz w:val="26"/>
                <w:szCs w:val="26"/>
                <w:lang w:val="vi-VN"/>
              </w:rPr>
            </w:pPr>
          </w:p>
          <w:p w14:paraId="3E53FD95" w14:textId="3087B94C" w:rsidR="009100EF" w:rsidRPr="00490733" w:rsidRDefault="009100EF" w:rsidP="00490733">
            <w:pPr>
              <w:ind w:right="-8"/>
              <w:jc w:val="both"/>
              <w:rPr>
                <w:rFonts w:asciiTheme="majorHAnsi" w:hAnsiTheme="majorHAnsi" w:cstheme="majorHAnsi"/>
                <w:b/>
                <w:sz w:val="26"/>
                <w:szCs w:val="26"/>
                <w:lang w:val="vi-VN"/>
              </w:rPr>
            </w:pPr>
            <w:r w:rsidRPr="00490733">
              <w:rPr>
                <w:rFonts w:asciiTheme="majorHAnsi" w:hAnsiTheme="majorHAnsi" w:cstheme="majorHAnsi"/>
                <w:b/>
                <w:sz w:val="26"/>
                <w:szCs w:val="26"/>
                <w:lang w:val="vi-VN"/>
              </w:rPr>
              <w:t>Điều 17. Hợp tác quốc tế về thúc đẩy an toàn hàng không</w:t>
            </w:r>
          </w:p>
          <w:p w14:paraId="63A67834" w14:textId="77777777" w:rsidR="00E74028" w:rsidRPr="00490733" w:rsidRDefault="00E74028" w:rsidP="00490733">
            <w:pPr>
              <w:ind w:firstLine="720"/>
              <w:jc w:val="both"/>
              <w:rPr>
                <w:rFonts w:asciiTheme="majorHAnsi" w:hAnsiTheme="majorHAnsi" w:cstheme="majorHAnsi"/>
                <w:sz w:val="26"/>
                <w:szCs w:val="26"/>
                <w:lang w:val="vi-VN"/>
              </w:rPr>
            </w:pPr>
            <w:r w:rsidRPr="00490733">
              <w:rPr>
                <w:rFonts w:asciiTheme="majorHAnsi" w:hAnsiTheme="majorHAnsi" w:cstheme="majorHAnsi"/>
                <w:bCs/>
                <w:sz w:val="26"/>
                <w:szCs w:val="26"/>
                <w:lang w:val="vi-VN"/>
              </w:rPr>
              <w:t xml:space="preserve"> </w:t>
            </w:r>
            <w:r w:rsidRPr="00490733">
              <w:rPr>
                <w:rFonts w:asciiTheme="majorHAnsi" w:hAnsiTheme="majorHAnsi" w:cstheme="majorHAnsi"/>
                <w:sz w:val="26"/>
                <w:szCs w:val="26"/>
                <w:lang w:val="vi-VN"/>
              </w:rPr>
              <w:t>1. Cục Hàng không Việt Nam trao đổi, chia sẻ thông tin an toàn, kinh nghiệm và thực tiễn công tác quản lý an toàn hàng không với các quốc gia, tổ chức quốc tế nhằm thúc đẩy an toàn hàng không dân dụng Việt Nam và an toàn hàng không toàn cầu.</w:t>
            </w:r>
          </w:p>
          <w:p w14:paraId="045E5A68" w14:textId="77777777" w:rsidR="00E74028" w:rsidRPr="00490733" w:rsidRDefault="00E74028" w:rsidP="00490733">
            <w:pPr>
              <w:ind w:firstLine="720"/>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2. Cục Hàng không Việt Nam tham gia, phối hợp triển khai các sáng kiến an toàn của Tổ chức Hàng không dân dụng quốc tế, kế hoạch an toàn hàng không toàn cầu, kế </w:t>
            </w:r>
            <w:r w:rsidRPr="00490733">
              <w:rPr>
                <w:rFonts w:asciiTheme="majorHAnsi" w:hAnsiTheme="majorHAnsi" w:cstheme="majorHAnsi"/>
                <w:sz w:val="26"/>
                <w:szCs w:val="26"/>
                <w:lang w:val="vi-VN"/>
              </w:rPr>
              <w:lastRenderedPageBreak/>
              <w:t>hoạch an toàn hàng không khu vực, các chương trình, dự án, diễn đàn và cơ chế hợp tác quốc tế, khu vực về an toàn hàng không.</w:t>
            </w:r>
          </w:p>
          <w:p w14:paraId="32BEF065" w14:textId="77777777" w:rsidR="00E74028" w:rsidRPr="00490733" w:rsidRDefault="00E74028" w:rsidP="00490733">
            <w:pPr>
              <w:ind w:firstLine="720"/>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3. Các tổ chức, cá nhân hoạt động hàng không tham gia các hoạt động hợp tác quốc tế về an toàn hàng không trong phạm vi chức năng, nhiệm vụ, quyền hạn của mình theo quy định của pháp luật.</w:t>
            </w:r>
          </w:p>
          <w:p w14:paraId="6A76F027" w14:textId="7C944E0E" w:rsidR="009100EF" w:rsidRPr="00490733" w:rsidRDefault="00E74028" w:rsidP="00490733">
            <w:pPr>
              <w:ind w:firstLine="720"/>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4. Việc trao đổi, chia sẻ thông tin an toàn trong hợp tác quốc tế phải tuân thủ quy định của pháp luật về bảo vệ dữ liệu cá nhân, bảo vệ bí mật nhà nước, an ninh mạng và pháp luật khác có liên quan; trường hợp điều ước quốc tế mà Việt Nam là thành viên có quy định khác thì thực hiện theo điều ước quốc tế đó.</w:t>
            </w:r>
          </w:p>
        </w:tc>
      </w:tr>
      <w:tr w:rsidR="00CD0918" w:rsidRPr="00490733" w14:paraId="7B585111" w14:textId="77777777" w:rsidTr="00C25E65">
        <w:trPr>
          <w:trHeight w:val="204"/>
        </w:trPr>
        <w:tc>
          <w:tcPr>
            <w:tcW w:w="1667" w:type="dxa"/>
          </w:tcPr>
          <w:p w14:paraId="73C6FDEA" w14:textId="180F13E9"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18 khoản 3</w:t>
            </w:r>
          </w:p>
        </w:tc>
        <w:tc>
          <w:tcPr>
            <w:tcW w:w="1817" w:type="dxa"/>
          </w:tcPr>
          <w:p w14:paraId="3407F531" w14:textId="02CD7A89"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6ED727B9" w14:textId="77777777" w:rsidR="00CD0918" w:rsidRPr="00490733" w:rsidRDefault="00CD0918" w:rsidP="00490733">
            <w:pPr>
              <w:tabs>
                <w:tab w:val="left" w:pos="1135"/>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18 khoản 3: đề nghị cụ thể hóa các nguyên tắc cơ bản của phụ lục 19 Công ước Chicago đẻ đảm bảo tính khả thi, tránh dẫn chiếu chung chung gây khó khăn cho quá trình áp dụng.</w:t>
            </w:r>
          </w:p>
          <w:p w14:paraId="305623F5" w14:textId="2415AE94" w:rsidR="00CD0918" w:rsidRPr="00490733" w:rsidRDefault="00CD0918" w:rsidP="00490733">
            <w:pPr>
              <w:jc w:val="both"/>
              <w:rPr>
                <w:rFonts w:asciiTheme="majorHAnsi" w:hAnsiTheme="majorHAnsi" w:cstheme="majorHAnsi"/>
                <w:bCs/>
                <w:i/>
                <w:iCs/>
                <w:spacing w:val="3"/>
                <w:sz w:val="26"/>
                <w:szCs w:val="26"/>
                <w:lang w:val="vi-VN"/>
              </w:rPr>
            </w:pPr>
          </w:p>
        </w:tc>
        <w:tc>
          <w:tcPr>
            <w:tcW w:w="4879" w:type="dxa"/>
          </w:tcPr>
          <w:p w14:paraId="2D400BBF" w14:textId="77777777" w:rsidR="00CD0918" w:rsidRPr="00490733" w:rsidRDefault="00A6545B" w:rsidP="00490733">
            <w:pPr>
              <w:ind w:right="-8"/>
              <w:jc w:val="both"/>
              <w:rPr>
                <w:rFonts w:asciiTheme="majorHAnsi" w:hAnsiTheme="majorHAnsi" w:cstheme="majorHAnsi"/>
                <w:b/>
                <w:sz w:val="26"/>
                <w:szCs w:val="26"/>
                <w:lang w:val="vi-VN"/>
              </w:rPr>
            </w:pPr>
            <w:r w:rsidRPr="00490733">
              <w:rPr>
                <w:rFonts w:asciiTheme="majorHAnsi" w:hAnsiTheme="majorHAnsi" w:cstheme="majorHAnsi"/>
                <w:b/>
                <w:sz w:val="26"/>
                <w:szCs w:val="26"/>
                <w:lang w:val="vi-VN"/>
              </w:rPr>
              <w:t>Tiếp thu và chỉnh sửa lại dự thảo như sau:</w:t>
            </w:r>
          </w:p>
          <w:p w14:paraId="6C2E89B0" w14:textId="2556D2C9" w:rsidR="00B52FE8" w:rsidRPr="00490733" w:rsidRDefault="00B52FE8" w:rsidP="00490733">
            <w:pPr>
              <w:ind w:right="-8"/>
              <w:jc w:val="both"/>
              <w:rPr>
                <w:rFonts w:asciiTheme="majorHAnsi" w:hAnsiTheme="majorHAnsi" w:cstheme="majorHAnsi"/>
                <w:b/>
                <w:sz w:val="26"/>
                <w:szCs w:val="26"/>
                <w:lang w:val="vi-VN"/>
              </w:rPr>
            </w:pPr>
            <w:r w:rsidRPr="00490733">
              <w:rPr>
                <w:rFonts w:asciiTheme="majorHAnsi" w:hAnsiTheme="majorHAnsi" w:cstheme="majorHAnsi"/>
                <w:b/>
                <w:sz w:val="26"/>
                <w:szCs w:val="26"/>
                <w:lang w:val="vi-VN"/>
              </w:rPr>
              <w:t>Điều 19. Bảo vệ dữ liệu an toàn, thông tin an toàn và nguồn liên quan</w:t>
            </w:r>
          </w:p>
          <w:p w14:paraId="50651B40"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1. Dữ liệu an toàn, thông tin an toàn và nguồn liên quan được bảo vệ nhằm bảo đảm duy trì khả năng sẵn có của dữ liệu, thông tin phục vụ công tác duy trì, cải thiện, nâng cao an toàn hàng không và khuyến khích báo cáo an toàn.</w:t>
            </w:r>
          </w:p>
          <w:p w14:paraId="51D338E5"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2. Dữ liệu an toàn, thông tin an toàn không được sử dụng cho các mục đích sau đây, trừ trường hợp cơ quan có thẩm quyền xác định thuộc trường hợp ngoại lệ theo quy định của pháp luật:</w:t>
            </w:r>
          </w:p>
          <w:p w14:paraId="2F3A9072"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a) Mục đích kỷ luật, dân sự, hành chính hoặc </w:t>
            </w:r>
            <w:r w:rsidRPr="00490733">
              <w:rPr>
                <w:rFonts w:asciiTheme="majorHAnsi" w:hAnsiTheme="majorHAnsi" w:cstheme="majorHAnsi"/>
                <w:bCs/>
                <w:sz w:val="26"/>
                <w:szCs w:val="26"/>
                <w:lang w:val="vi-VN"/>
              </w:rPr>
              <w:lastRenderedPageBreak/>
              <w:t>hình sự đối với tổ chức, cá nhân;</w:t>
            </w:r>
          </w:p>
          <w:p w14:paraId="74C4246D"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b) Công bố công khai;</w:t>
            </w:r>
          </w:p>
          <w:p w14:paraId="23B66096"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 Mục đích khác ngoài duy trì, cải thiện an toàn hàng không.</w:t>
            </w:r>
          </w:p>
          <w:p w14:paraId="26A41F0E"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3. Việc bảo vệ dữ liệu an toàn, thông tin an toàn và nguồn liên quan được thực hiện theo các nguyên tắc sau đây:</w:t>
            </w:r>
          </w:p>
          <w:p w14:paraId="01481749"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a) Bảo đảm cân bằng giữa yêu cầu bảo vệ dữ liệu an toàn, thông tin an toàn và nguồn liên quan để duy trì, cải thiện an toàn hàng không với yêu cầu bảo đảm hoạt động thực thi pháp luật và hoạt động tư pháp;</w:t>
            </w:r>
          </w:p>
          <w:p w14:paraId="45B1EBAA"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b) Xác định rõ loại dữ liệu an toàn, thông tin an toàn và nguồn liên quan thuộc diện được bảo vệ;</w:t>
            </w:r>
          </w:p>
          <w:p w14:paraId="55AAAFAD"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 Có quy trình về thu thập, tiếp cận, sử dụng, lưu trữ, cung cấp, chia sẻ và công bố dữ liệu an toàn, thông tin an toàn;</w:t>
            </w:r>
          </w:p>
          <w:p w14:paraId="102259C4"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d) Dữ liệu an toàn, thông tin an toàn không bị sử dụng sai mục đích thu thập, trừ trường hợp khác theo quy định của pháp luật;</w:t>
            </w:r>
          </w:p>
          <w:p w14:paraId="10DA667C"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 Trường hợp sử dụng dữ liệu an toàn, thông tin an toàn trong hoạt động kỷ luật, dân sự, hành chính hoặc hình sự thì thực hiện theo quy định của pháp luật có liên quan;</w:t>
            </w:r>
          </w:p>
          <w:p w14:paraId="259A51F4"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e) Dữ liệu an toàn, thông tin an toàn được phép sử dụng để thực hiện các biện pháp phòng ngừa, khắc phục hoặc biện pháp cần thiết khác nhằm duy trì, cải thiện an toàn hàng không.</w:t>
            </w:r>
          </w:p>
          <w:p w14:paraId="2C46CC3E"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4. Việc bảo vệ dữ liệu an toàn, thông tin an </w:t>
            </w:r>
            <w:r w:rsidRPr="00490733">
              <w:rPr>
                <w:rFonts w:asciiTheme="majorHAnsi" w:hAnsiTheme="majorHAnsi" w:cstheme="majorHAnsi"/>
                <w:bCs/>
                <w:sz w:val="26"/>
                <w:szCs w:val="26"/>
                <w:lang w:val="vi-VN"/>
              </w:rPr>
              <w:lastRenderedPageBreak/>
              <w:t>toàn và nguồn liên quan không áp dụng trong trường hợp cơ quan có thẩm quyền xác định:</w:t>
            </w:r>
          </w:p>
          <w:p w14:paraId="33162EC1"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a) Có căn cứ hợp lý cho thấy sự việc có thể do hành vi cố ý hoặc hoạt động tội phạm theo quy định của pháp luật;</w:t>
            </w:r>
          </w:p>
          <w:p w14:paraId="750C7FD8"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b) Việc cung cấp hoặc sử dụng dữ liệu, thông tin là cần thiết cho hoạt động thực thi pháp luật hoặc hoạt động tư pháp, và lợi ích của việc cung cấp hoặc sử dụng đó lớn hơn tác động bất lợi đối với việc thu thập, duy trì khả năng sẵn có của dữ liệu an toàn, thông tin an toàn trong tương lai;</w:t>
            </w:r>
          </w:p>
          <w:p w14:paraId="7B918A96"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 Việc cung cấp hoặc sử dụng dữ liệu, thông tin là cần thiết để duy trì, cải thiện an toàn hàng không, và lợi ích của việc cung cấp hoặc sử dụng đó lớn hơn tác động bất lợi đối với việc thu thập, duy trì khả năng sẵn có của dữ liệu an toàn, thông tin an toàn trong tương lai.</w:t>
            </w:r>
          </w:p>
          <w:p w14:paraId="197E85EB"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5. Khi xem xét áp dụng các trường hợp quy định tại khoản 4 Điều này, cơ quan có thẩm quyền phải xem xét tính chất, mức độ cần thiết của việc cung cấp hoặc sử dụng dữ liệu, thông tin; phạm vi dữ liệu, thông tin cần cung cấp hoặc sử dụng; biện pháp hạn chế công bố, phi danh tính hóa, bảo vệ quyền riêng tư và các biện pháp bảo vệ pháp lý cần thiết khác theo quy định của pháp luật.</w:t>
            </w:r>
          </w:p>
          <w:p w14:paraId="25E451BA"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6. Trường hợp đã tiến hành điều tra theo quy định của pháp luật về điều tra sự cố, tai nạn tàu bay thì hồ sơ điều tra được áp dụng cơ chế bảo vệ theo quy định của pháp luật về điều </w:t>
            </w:r>
            <w:r w:rsidRPr="00490733">
              <w:rPr>
                <w:rFonts w:asciiTheme="majorHAnsi" w:hAnsiTheme="majorHAnsi" w:cstheme="majorHAnsi"/>
                <w:bCs/>
                <w:sz w:val="26"/>
                <w:szCs w:val="26"/>
                <w:lang w:val="vi-VN"/>
              </w:rPr>
              <w:lastRenderedPageBreak/>
              <w:t>tra sự cố, tai nạn tàu bay.</w:t>
            </w:r>
          </w:p>
          <w:p w14:paraId="43201FBE"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7. Dữ liệu ghi âm buồng lái, ghi âm liên lạc kiểm soát không lưu và dữ liệu ghi âm, ghi hình môi trường làm việc tương tự phải được kiểm soát chặt chẽ trong việc tiếp cận, khai thác, sử dụng, cung cấp và công bố; việc tiếp cận, khai thác, sử dụng, cung cấp và công bố các dữ liệu này chỉ được thực hiện theo yêu cầu của cơ quan nhà nước có thẩm quyền.</w:t>
            </w:r>
          </w:p>
          <w:p w14:paraId="426E8754"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8. Cục Hàng không Việt Nam có trách nhiệm:</w:t>
            </w:r>
          </w:p>
          <w:p w14:paraId="254A6A0C"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a) Thiết lập và duy trì thủ tục bảo vệ dữ liệu an toàn, thông tin an toàn và nguồn liên quan thuộc phạm vi quản lý;</w:t>
            </w:r>
          </w:p>
          <w:p w14:paraId="32D3219B"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b) Tổ chức thực hiện các biện pháp bảo vệ, kiểm soát tiếp cận, sử dụng, chia sẻ và công bố dữ liệu an toàn, thông tin an toàn;</w:t>
            </w:r>
          </w:p>
          <w:p w14:paraId="68BD0994" w14:textId="77777777" w:rsidR="00B52FE8" w:rsidRPr="00490733" w:rsidRDefault="00B52F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 Phối hợp với cơ quan, tổ chức, cá nhân có liên quan để bảo đảm dữ liệu an toàn, thông tin an toàn được sử dụng đúng mục đích, đúng thẩm quyền và đúng quy định của pháp luật.</w:t>
            </w:r>
          </w:p>
          <w:p w14:paraId="73AE2898" w14:textId="37255D8A" w:rsidR="00A6545B" w:rsidRPr="00490733" w:rsidRDefault="00B52FE8" w:rsidP="00490733">
            <w:pPr>
              <w:ind w:right="-8"/>
              <w:jc w:val="both"/>
              <w:rPr>
                <w:rFonts w:asciiTheme="majorHAnsi" w:hAnsiTheme="majorHAnsi" w:cstheme="majorHAnsi"/>
                <w:bCs/>
                <w:i/>
                <w:iCs/>
                <w:sz w:val="26"/>
                <w:szCs w:val="26"/>
                <w:lang w:val="vi-VN"/>
              </w:rPr>
            </w:pPr>
            <w:r w:rsidRPr="00490733">
              <w:rPr>
                <w:rFonts w:asciiTheme="majorHAnsi" w:hAnsiTheme="majorHAnsi" w:cstheme="majorHAnsi"/>
                <w:bCs/>
                <w:sz w:val="26"/>
                <w:szCs w:val="26"/>
                <w:lang w:val="vi-VN"/>
              </w:rPr>
              <w:t>9. Cơ quan, tổ chức, cá nhân thu thập, quản lý, cung cấp, chia sẻ hoặc sử dụng dữ liệu an toàn, thông tin an toàn và nguồn liên quan có trách nhiệm thực hiện các yêu cầu về bảo vệ dữ liệu cá nhân, bảo vệ bí mật nhà nước, an ninh mạng và quy định khác của pháp luật có liên quan.</w:t>
            </w:r>
          </w:p>
        </w:tc>
      </w:tr>
      <w:tr w:rsidR="00CD0918" w:rsidRPr="00490733" w14:paraId="128FB395" w14:textId="77777777" w:rsidTr="00C25E65">
        <w:trPr>
          <w:trHeight w:val="204"/>
        </w:trPr>
        <w:tc>
          <w:tcPr>
            <w:tcW w:w="1667" w:type="dxa"/>
          </w:tcPr>
          <w:p w14:paraId="062AF124" w14:textId="3C95B663" w:rsidR="00CD0918" w:rsidRPr="00490733" w:rsidRDefault="00770C6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19 khoản 2</w:t>
            </w:r>
          </w:p>
        </w:tc>
        <w:tc>
          <w:tcPr>
            <w:tcW w:w="1817" w:type="dxa"/>
          </w:tcPr>
          <w:p w14:paraId="38719E36" w14:textId="1FE29C3C"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79CF56EE" w14:textId="12CCF168" w:rsidR="00CD0918" w:rsidRPr="00490733" w:rsidRDefault="00CD0918" w:rsidP="00490733">
            <w:pPr>
              <w:tabs>
                <w:tab w:val="left" w:pos="115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Điều 19 khoản 2: đề nghị nghiên cứu, bổ sung trách nhiệm của người khai thác tàu bay và tổ chức cung cấp dịch vụ tại khoản 2, các quy định hiện còn mang tính định hướng, </w:t>
            </w:r>
            <w:r w:rsidRPr="00490733">
              <w:rPr>
                <w:rFonts w:asciiTheme="majorHAnsi" w:hAnsiTheme="majorHAnsi" w:cstheme="majorHAnsi"/>
                <w:sz w:val="26"/>
                <w:szCs w:val="26"/>
                <w:lang w:val="vi-VN"/>
              </w:rPr>
              <w:lastRenderedPageBreak/>
              <w:t>thiếu các yêu cầu cụ thể về việc bảo vệ người báo cáo vì vậy,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cần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tổ</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phải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thiết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lập</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trình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mật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danh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tính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và cơ chế tiếp nhận báo cáo độc lập. Đồng thời đề nghị bổ sung quy định về mối quan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hệ</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phối</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giữa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hệ</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thống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tự</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nguyện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doanh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nghiệp</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hệ</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thống báo cáo tự nguyện của Nhà chức trách để đảm bảo thông tin được thông suốt và dữ liệu an toàn được tổng hợp đầy đủ.</w:t>
            </w:r>
          </w:p>
        </w:tc>
        <w:tc>
          <w:tcPr>
            <w:tcW w:w="4879" w:type="dxa"/>
          </w:tcPr>
          <w:p w14:paraId="18204A30" w14:textId="77777777" w:rsidR="00CD0918" w:rsidRPr="00490733" w:rsidRDefault="00B4612F"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 xml:space="preserve">Tiếp thu và </w:t>
            </w:r>
            <w:r w:rsidR="0009299F" w:rsidRPr="00490733">
              <w:rPr>
                <w:rFonts w:asciiTheme="majorHAnsi" w:hAnsiTheme="majorHAnsi" w:cstheme="majorHAnsi"/>
                <w:bCs/>
                <w:sz w:val="26"/>
                <w:szCs w:val="26"/>
                <w:lang w:val="vi-VN"/>
              </w:rPr>
              <w:t xml:space="preserve">chính sửa vào dự thảo như sau: </w:t>
            </w:r>
          </w:p>
          <w:p w14:paraId="6967F969" w14:textId="4F4B1700" w:rsidR="00572A6C" w:rsidRPr="00490733" w:rsidRDefault="00572A6C" w:rsidP="00490733">
            <w:pPr>
              <w:ind w:right="-8"/>
              <w:jc w:val="both"/>
              <w:rPr>
                <w:rFonts w:asciiTheme="majorHAnsi" w:hAnsiTheme="majorHAnsi" w:cstheme="majorHAnsi"/>
                <w:b/>
                <w:sz w:val="26"/>
                <w:szCs w:val="26"/>
                <w:lang w:val="vi-VN"/>
              </w:rPr>
            </w:pPr>
            <w:r w:rsidRPr="00490733">
              <w:rPr>
                <w:rFonts w:asciiTheme="majorHAnsi" w:hAnsiTheme="majorHAnsi" w:cstheme="majorHAnsi"/>
                <w:b/>
                <w:sz w:val="26"/>
                <w:szCs w:val="26"/>
                <w:lang w:val="vi-VN"/>
              </w:rPr>
              <w:t>Điều 19. Khuyến khích báo cáo an toàn tự nguyện</w:t>
            </w:r>
          </w:p>
          <w:p w14:paraId="12F41B27" w14:textId="77777777" w:rsidR="0091269E" w:rsidRPr="00490733" w:rsidRDefault="0091269E" w:rsidP="00490733">
            <w:pPr>
              <w:tabs>
                <w:tab w:val="left" w:pos="115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lastRenderedPageBreak/>
              <w:t xml:space="preserve">1. Cục Hàng không Việt Nam thiết lập và duy trì hệ thống báo cáo an toàn tự nguyện tới Cục Hàng không Việt Nam từ các tổ chức cá nhân có liên quan đến đảm bảo an toàn hàng không, bảo đảm nguyên tắc bảo vệ danh tính, thông tin đối với người báo cáo trung thực và các biện pháp để khuyến khích báo cáo trung thực trong đó có nguyên tắc giảm nhẹ hoặc không trừng phạt đối với tự báo cáo vi phạm. </w:t>
            </w:r>
          </w:p>
          <w:p w14:paraId="39C25540" w14:textId="77777777" w:rsidR="0091269E" w:rsidRPr="00490733" w:rsidRDefault="0091269E" w:rsidP="00490733">
            <w:pPr>
              <w:tabs>
                <w:tab w:val="left" w:pos="115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2. Người khai thác tàu bay và tổ chức cung cấp dịch vụ hàng không có trách nhiệm:</w:t>
            </w:r>
          </w:p>
          <w:p w14:paraId="6F4D46EC" w14:textId="77777777" w:rsidR="0091269E" w:rsidRPr="00490733" w:rsidRDefault="0091269E" w:rsidP="00490733">
            <w:pPr>
              <w:tabs>
                <w:tab w:val="left" w:pos="115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a) Thiết lập và duy trì hệ thống tiếp nhận, xử lý, phân loại, lưu giữ báo cáo an toàn tự nguyện trong phạm vi quản lý của mình;</w:t>
            </w:r>
          </w:p>
          <w:p w14:paraId="02A6C14D" w14:textId="77777777" w:rsidR="0091269E" w:rsidRPr="00490733" w:rsidRDefault="0091269E" w:rsidP="00490733">
            <w:pPr>
              <w:tabs>
                <w:tab w:val="left" w:pos="115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b) Thiết lập biện pháp bảo mật danh tính người báo cáo, kiểm soát việc tiếp cận thông tin báo cáo và ngăn ngừa việc sử dụng thông tin báo cáo trái mục đích duy trì, cải thiện an toàn hàng không;</w:t>
            </w:r>
          </w:p>
          <w:p w14:paraId="52525A4C" w14:textId="77777777" w:rsidR="0091269E" w:rsidRPr="00490733" w:rsidRDefault="0091269E" w:rsidP="00490733">
            <w:pPr>
              <w:tabs>
                <w:tab w:val="left" w:pos="115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c) Bố trí đầu mối hoặc cơ chế tiếp nhận báo cáo bảo đảm tính khách quan, thuận tiện và khuyến khích người lao động thực hiện báo cáo;</w:t>
            </w:r>
          </w:p>
          <w:p w14:paraId="3C5EFFB6" w14:textId="77777777" w:rsidR="0091269E" w:rsidRPr="00490733" w:rsidRDefault="0091269E" w:rsidP="00490733">
            <w:pPr>
              <w:tabs>
                <w:tab w:val="left" w:pos="115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d) Phân tích, đánh giá thông tin từ báo cáo tự nguyện để nhận diện mối nguy, xác định biện pháp phòng ngừa rủi ro an toàn hàng không.</w:t>
            </w:r>
          </w:p>
          <w:p w14:paraId="2246D615" w14:textId="028B0C77" w:rsidR="0088022C" w:rsidRPr="00490733" w:rsidRDefault="0091269E" w:rsidP="00490733">
            <w:pPr>
              <w:tabs>
                <w:tab w:val="left" w:pos="115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đ) Chia sẻ dữ liệu, thông tin an toàn từ hệ thống báo cáo an toàn tự nguyện của mình với Cục Hàng không Việt Nam theo cơ chế, quy trình do Cục Hàng không Việt Nam quy định để phục vụ tổng hợp, phân tích dữ liệu </w:t>
            </w:r>
            <w:r w:rsidRPr="00490733">
              <w:rPr>
                <w:rFonts w:asciiTheme="majorHAnsi" w:hAnsiTheme="majorHAnsi" w:cstheme="majorHAnsi"/>
                <w:sz w:val="26"/>
                <w:szCs w:val="26"/>
                <w:lang w:val="vi-VN"/>
              </w:rPr>
              <w:lastRenderedPageBreak/>
              <w:t>an toàn toàn ngành hàng không, đồng thời bảo đảm yêu cầu bảo vệ dữ liệu an toàn, thông tin an toàn và nguồn liên quan theo quy định của pháp luật.</w:t>
            </w:r>
          </w:p>
        </w:tc>
      </w:tr>
      <w:tr w:rsidR="00CD0918" w:rsidRPr="00490733" w14:paraId="0F9FA998" w14:textId="77777777" w:rsidTr="00C25E65">
        <w:trPr>
          <w:trHeight w:val="204"/>
        </w:trPr>
        <w:tc>
          <w:tcPr>
            <w:tcW w:w="1667" w:type="dxa"/>
          </w:tcPr>
          <w:p w14:paraId="0667FD74" w14:textId="6F485DD4" w:rsidR="00CD0918" w:rsidRPr="00490733" w:rsidRDefault="007115C3"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20 khoản 1</w:t>
            </w:r>
          </w:p>
        </w:tc>
        <w:tc>
          <w:tcPr>
            <w:tcW w:w="1817" w:type="dxa"/>
          </w:tcPr>
          <w:p w14:paraId="5E72F493" w14:textId="539061B2"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7B1D9666" w14:textId="16E6E90C" w:rsidR="00CD0918" w:rsidRPr="00490733" w:rsidRDefault="00CD0918" w:rsidP="00490733">
            <w:pPr>
              <w:tabs>
                <w:tab w:val="left" w:pos="1141"/>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20 khoản 1: đề nghị rà soát quy định về phạm vi của Cục HKVN trong việc triển khai các hoạt động thúc đẩy an toàn trong phạm vi cả nước để đảm bảo đúng chức năng quản lý nhà nước của Nhà chức trách hàng không.</w:t>
            </w:r>
          </w:p>
        </w:tc>
        <w:tc>
          <w:tcPr>
            <w:tcW w:w="4879" w:type="dxa"/>
          </w:tcPr>
          <w:p w14:paraId="363D465B" w14:textId="77777777" w:rsidR="00534E09" w:rsidRPr="00490733" w:rsidRDefault="00534E09" w:rsidP="00490733">
            <w:pPr>
              <w:ind w:right="-8"/>
              <w:jc w:val="both"/>
              <w:rPr>
                <w:rFonts w:asciiTheme="majorHAnsi" w:hAnsiTheme="majorHAnsi" w:cstheme="majorHAnsi"/>
                <w:b/>
                <w:sz w:val="26"/>
                <w:szCs w:val="26"/>
                <w:lang w:val="vi-VN"/>
              </w:rPr>
            </w:pPr>
            <w:r w:rsidRPr="00490733">
              <w:rPr>
                <w:rFonts w:asciiTheme="majorHAnsi" w:hAnsiTheme="majorHAnsi" w:cstheme="majorHAnsi"/>
                <w:b/>
                <w:sz w:val="26"/>
                <w:szCs w:val="26"/>
                <w:lang w:val="vi-VN"/>
              </w:rPr>
              <w:t xml:space="preserve">Tiếp thu và chính sửa vào dự thảo như sau: </w:t>
            </w:r>
          </w:p>
          <w:p w14:paraId="391FAF95" w14:textId="42F5DDFE" w:rsidR="00534E09" w:rsidRPr="00490733" w:rsidRDefault="00534E0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“1. Cục Hàng không Việt Nam tổ chức thực hiện hoạt động thúc đẩy an toàn trong lĩnh vực hàng không dân dụng thông qua việc đào tạo, phổ biến, truyền đạt thông tin an toàn; hướng dẫn, hỗ trợ việc triển khai Chương trình an toàn hàng không dân dụng Việt Nam và hệ thống quản lý an toàn; thúc đẩy, tạo điều kiện cho việc chia sẻ, trao đổi thông tin an toàn trong cộng đồng hàng không; và phối hợp phổ biến bài học kinh nghiệm, khuyến cáo an toàn, kết quả phân tích dữ liệu an toàn phục vụ duy trì, cải thiện an toàn hàng không.”</w:t>
            </w:r>
          </w:p>
        </w:tc>
      </w:tr>
      <w:tr w:rsidR="00CD0918" w:rsidRPr="00490733" w14:paraId="782F798C" w14:textId="77777777" w:rsidTr="00C25E65">
        <w:trPr>
          <w:trHeight w:val="204"/>
        </w:trPr>
        <w:tc>
          <w:tcPr>
            <w:tcW w:w="1667" w:type="dxa"/>
          </w:tcPr>
          <w:p w14:paraId="7B39E41D" w14:textId="5ED1100D" w:rsidR="00CD0918" w:rsidRPr="00490733" w:rsidRDefault="007115C3"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 21 khoản 1</w:t>
            </w:r>
          </w:p>
        </w:tc>
        <w:tc>
          <w:tcPr>
            <w:tcW w:w="1817" w:type="dxa"/>
          </w:tcPr>
          <w:p w14:paraId="76F119B4" w14:textId="6500C779"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1A740142" w14:textId="488084C1" w:rsidR="00CD0918" w:rsidRPr="00490733" w:rsidRDefault="00CD0918" w:rsidP="00490733">
            <w:pPr>
              <w:tabs>
                <w:tab w:val="left" w:pos="113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21 khoản 1:</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khẳng định</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báo cáo an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toàn hàng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không là</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định” đối với tổ chức, cá nhân là cách diễn đạt chưa chuẩn xác, đề nghị sửa đổi theo hướng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xác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lập</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đây</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“nghĩa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vụ”</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hoặc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nhiệm”</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bắt</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buộc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chủ</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thể</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có liên quan.</w:t>
            </w:r>
          </w:p>
        </w:tc>
        <w:tc>
          <w:tcPr>
            <w:tcW w:w="4879" w:type="dxa"/>
          </w:tcPr>
          <w:p w14:paraId="3401525E" w14:textId="2323F6EA" w:rsidR="00534E09" w:rsidRPr="00490733" w:rsidRDefault="00534E0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và đã sửa lại dự thảo như sau:</w:t>
            </w:r>
          </w:p>
          <w:p w14:paraId="6F6105FC" w14:textId="516C7138" w:rsidR="00CD0918" w:rsidRPr="00490733" w:rsidRDefault="00534E0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“1. Báo cáo an toàn hàng không là trách nhiệm bắt buộc đối với các tổ chức, cá nhân hoạt động trong lĩnh vực hàng không dân dụng.”</w:t>
            </w:r>
          </w:p>
        </w:tc>
      </w:tr>
      <w:tr w:rsidR="00CD0918" w:rsidRPr="00490733" w14:paraId="4633445B" w14:textId="77777777" w:rsidTr="00C25E65">
        <w:trPr>
          <w:trHeight w:val="204"/>
        </w:trPr>
        <w:tc>
          <w:tcPr>
            <w:tcW w:w="1667" w:type="dxa"/>
          </w:tcPr>
          <w:p w14:paraId="3D49D224" w14:textId="5AB854D4" w:rsidR="00CD0918" w:rsidRPr="00490733" w:rsidRDefault="007115C3"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 21 khoản</w:t>
            </w:r>
            <w:r w:rsidRPr="00490733">
              <w:rPr>
                <w:rFonts w:asciiTheme="majorHAnsi" w:hAnsiTheme="majorHAnsi" w:cstheme="majorHAnsi"/>
                <w:b/>
                <w:spacing w:val="-5"/>
                <w:sz w:val="26"/>
                <w:szCs w:val="26"/>
                <w:lang w:val="vi-VN"/>
              </w:rPr>
              <w:t xml:space="preserve"> </w:t>
            </w:r>
            <w:r w:rsidRPr="00490733">
              <w:rPr>
                <w:rFonts w:asciiTheme="majorHAnsi" w:hAnsiTheme="majorHAnsi" w:cstheme="majorHAnsi"/>
                <w:b/>
                <w:sz w:val="26"/>
                <w:szCs w:val="26"/>
                <w:lang w:val="vi-VN"/>
              </w:rPr>
              <w:t>3</w:t>
            </w:r>
          </w:p>
        </w:tc>
        <w:tc>
          <w:tcPr>
            <w:tcW w:w="1817" w:type="dxa"/>
          </w:tcPr>
          <w:p w14:paraId="540F9641" w14:textId="69F156AE"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75041A05" w14:textId="59944466" w:rsidR="00CD0918" w:rsidRPr="00490733" w:rsidRDefault="00CD0918" w:rsidP="00490733">
            <w:pPr>
              <w:tabs>
                <w:tab w:val="left" w:pos="113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21 khoản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3:</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thẩm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quyền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nhân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viên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để tránh chồng chéo với hệ thống báo cáo của tổ chức quy định tại khoản 3.</w:t>
            </w:r>
            <w:r w:rsidRPr="00490733">
              <w:rPr>
                <w:rFonts w:asciiTheme="majorHAnsi" w:hAnsiTheme="majorHAnsi" w:cstheme="majorHAnsi"/>
                <w:spacing w:val="40"/>
                <w:sz w:val="26"/>
                <w:szCs w:val="26"/>
                <w:lang w:val="vi-VN"/>
              </w:rPr>
              <w:t xml:space="preserve"> </w:t>
            </w:r>
            <w:r w:rsidRPr="00490733">
              <w:rPr>
                <w:rFonts w:asciiTheme="majorHAnsi" w:hAnsiTheme="majorHAnsi" w:cstheme="majorHAnsi"/>
                <w:sz w:val="26"/>
                <w:szCs w:val="26"/>
                <w:lang w:val="vi-VN"/>
              </w:rPr>
              <w:t>Trong có</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cần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trình</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nhân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viên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qua</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hệ</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thống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tổ</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hay</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báo cáo trực tiếp về Nhà chức trách hàng không?</w:t>
            </w:r>
          </w:p>
        </w:tc>
        <w:tc>
          <w:tcPr>
            <w:tcW w:w="4879" w:type="dxa"/>
          </w:tcPr>
          <w:p w14:paraId="77CC0051" w14:textId="77777777" w:rsidR="00CD0918" w:rsidRPr="00490733" w:rsidRDefault="00C826C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và giải trình như sau:</w:t>
            </w:r>
          </w:p>
          <w:p w14:paraId="58AD745B" w14:textId="082B3EEE" w:rsidR="00C826CD" w:rsidRPr="00490733" w:rsidRDefault="00C826C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Nội dung này là yêu cầu báo cáo trực tiếp của nhân viên hàng không đến nhà chức trách hàng không và không thông qua tổ chức</w:t>
            </w:r>
            <w:r w:rsidR="0092387D" w:rsidRPr="00490733">
              <w:rPr>
                <w:rFonts w:asciiTheme="majorHAnsi" w:hAnsiTheme="majorHAnsi" w:cstheme="majorHAnsi"/>
                <w:bCs/>
                <w:sz w:val="26"/>
                <w:szCs w:val="26"/>
                <w:lang w:val="vi-VN"/>
              </w:rPr>
              <w:t>.</w:t>
            </w:r>
          </w:p>
          <w:p w14:paraId="1B566EB9" w14:textId="77777777" w:rsidR="00C826CD" w:rsidRPr="00490733" w:rsidRDefault="00C826C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4. Các nhân viên hàng không trực tiếp liên quan đến tai nạn, sự cố nghiêm trọng phải báo cáo trực tiếp đến Nhà chức trách hàng không </w:t>
            </w:r>
            <w:r w:rsidRPr="00490733">
              <w:rPr>
                <w:rFonts w:asciiTheme="majorHAnsi" w:hAnsiTheme="majorHAnsi" w:cstheme="majorHAnsi"/>
                <w:bCs/>
                <w:sz w:val="26"/>
                <w:szCs w:val="26"/>
                <w:lang w:val="vi-VN"/>
              </w:rPr>
              <w:lastRenderedPageBreak/>
              <w:t>Việt Nam bao gồm:</w:t>
            </w:r>
          </w:p>
          <w:p w14:paraId="5DE281A0" w14:textId="77777777" w:rsidR="00C826CD" w:rsidRPr="00490733" w:rsidRDefault="00C826C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a) Người chỉ huy tàu bay hoặc thành viên tổ bay trong trường hợp người chỉ huy tàu bay không thể báo cáo vì lý do sức khỏe; </w:t>
            </w:r>
          </w:p>
          <w:p w14:paraId="5593CFD5" w14:textId="77777777" w:rsidR="00C826CD" w:rsidRPr="00490733" w:rsidRDefault="00C826C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b) Kiểm soát viên không lưu; </w:t>
            </w:r>
          </w:p>
          <w:p w14:paraId="2299101F" w14:textId="77777777" w:rsidR="00C826CD" w:rsidRPr="00490733" w:rsidRDefault="00C826C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c) Nhân viên bảo dưỡng, sửa chữa tàu bay và thiết bị tàu bay; </w:t>
            </w:r>
          </w:p>
          <w:p w14:paraId="650C44C2" w14:textId="77777777" w:rsidR="00C826CD" w:rsidRPr="00490733" w:rsidRDefault="00C826C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d) Nhân viên điều khiển phương tiện, trang thiết bị mặt đất tại khu bay; </w:t>
            </w:r>
          </w:p>
          <w:p w14:paraId="39672CED" w14:textId="32E699BC" w:rsidR="00C826CD" w:rsidRPr="00490733" w:rsidRDefault="00C826C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e) Các cá nhân khác có liên quan trực tiếp đến sự cố nghiêm trọng, tai nạn tàu bay hoặc khi phát hiện sự cố an toàn hàng không được quyền báo cáo tới nhà chức trách hàng không để thu thập thông tin, xử lý theo quy định.</w:t>
            </w:r>
          </w:p>
        </w:tc>
      </w:tr>
      <w:tr w:rsidR="00CD0918" w:rsidRPr="00490733" w14:paraId="2F073337" w14:textId="77777777" w:rsidTr="00C25E65">
        <w:trPr>
          <w:trHeight w:val="204"/>
        </w:trPr>
        <w:tc>
          <w:tcPr>
            <w:tcW w:w="1667" w:type="dxa"/>
          </w:tcPr>
          <w:p w14:paraId="37D2431B" w14:textId="0E1D4BA2" w:rsidR="00CD0918" w:rsidRPr="00490733" w:rsidRDefault="007115C3"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21 khoản 6</w:t>
            </w:r>
          </w:p>
        </w:tc>
        <w:tc>
          <w:tcPr>
            <w:tcW w:w="1817" w:type="dxa"/>
          </w:tcPr>
          <w:p w14:paraId="186539CE" w14:textId="6A97365D"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7E6742E3" w14:textId="026C669A" w:rsidR="00CD0918" w:rsidRPr="00490733" w:rsidRDefault="00CD0918" w:rsidP="00490733">
            <w:pPr>
              <w:tabs>
                <w:tab w:val="left" w:pos="113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21 khoản 6: đề nghị rà soát các mốc thời gian báo cáo với các quy định về điều</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cố,</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tai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nạn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liên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tính đồng bộ, tránh xung đột; điểm đ đề nghị quy định rõ các trường hợp Nhà chức trách hàng không VN thực hiện điều tra, xác minh để tránh tùy nghi.</w:t>
            </w:r>
          </w:p>
        </w:tc>
        <w:tc>
          <w:tcPr>
            <w:tcW w:w="4879" w:type="dxa"/>
          </w:tcPr>
          <w:p w14:paraId="5C7BDB67" w14:textId="77777777" w:rsidR="00AF0422" w:rsidRPr="00490733" w:rsidRDefault="00AF0422"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rà soát cho đồng bộ:</w:t>
            </w:r>
          </w:p>
          <w:p w14:paraId="02AC3613" w14:textId="77777777" w:rsidR="004B6F0E" w:rsidRPr="00490733" w:rsidRDefault="004B6F0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6. Các yêu cầu đối với báo cáo sự cố an toàn hàng không</w:t>
            </w:r>
          </w:p>
          <w:p w14:paraId="23A32E93" w14:textId="77777777" w:rsidR="004B6F0E" w:rsidRPr="00490733" w:rsidRDefault="004B6F0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a) Tổ chức, cá nhân có trách nhiệm báo cáo ngay trong thời gian sớm nhất có thể, nhưng tối đa không quá 24 giờ kể từ khi phát hiện hoặc xảy ra tai nạn hàng không, 48 giờ kể từ khi phát hiện hoặc xảy ra sự cố nghiêm trọng trừ trường hợp bất khả kháng khiến việc thông báo, báo cáo không thể thực hiện được trong thời hạn nêu trên;</w:t>
            </w:r>
          </w:p>
          <w:p w14:paraId="463E95AC" w14:textId="77777777" w:rsidR="004B6F0E" w:rsidRPr="00490733" w:rsidRDefault="004B6F0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b) Tổ chức, cá nhân có trách nhiệm gửi báo cáo sự cố, vụ việc trong thời gian sớm nhất có thể, nhưng tối đa không quá 72 giờ kể từ khi phát hiện hoặc xảy ra sự cố, trừ trường hợp bất khả kháng khiến việc báo cáo không thể thực hiện được trong thời hạn nêu trên;</w:t>
            </w:r>
          </w:p>
          <w:p w14:paraId="6A00B0E9" w14:textId="77777777" w:rsidR="004B6F0E" w:rsidRPr="00490733" w:rsidRDefault="004B6F0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 xml:space="preserve">c) Tất cả các sự cố bắt buộc phải báo cáo phải được các tổ chức, cá nhân (trường hợp là chủ sở hữu) tiến hành điều tra hoặc có xác minh, đánh giá để phân loại, xác định nguyên nhân, yếu tố đóng góp và có các biện pháp ngăn chặn, khắc phục, phòng ngừa sự cố tái diễn và có báo cáo kết luận điều tra hoặc thông tin xác minh, đánh giá về Cục HKVN không quá 30 ngày kể từ ngày xảy ra sự cố. Trường hợp cần thêm thời gian điều tra, xác minh phải báo cáo Cục HKVN. </w:t>
            </w:r>
          </w:p>
          <w:p w14:paraId="378FDB26" w14:textId="77777777" w:rsidR="004B6F0E" w:rsidRPr="00490733" w:rsidRDefault="004B6F0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d) Nhà chức trách hàng không thực hiện xác minh độc lập với tổ chức, cá nhân đối với các sự cố, vụ việc trên cơ sở xác định rủi ro an toàn và mức độ ảnh hưởng đến an toàn của các sự cố, vụ việc đã xảy ra.</w:t>
            </w:r>
          </w:p>
          <w:p w14:paraId="24D707FD" w14:textId="77777777" w:rsidR="004B6F0E" w:rsidRPr="00490733" w:rsidRDefault="004B6F0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 Danh mục các sự cố, vụ việc phải báo cáo bắt buộc được quy định tại Phụ lục 3 của Thông tư này.</w:t>
            </w:r>
          </w:p>
          <w:p w14:paraId="5A7E015D" w14:textId="685A3DD0" w:rsidR="00AF0422" w:rsidRPr="00490733" w:rsidRDefault="004B6F0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e) Nhà chức trách hàng không thiết lập, triển khai hệ thống thu thập báo cáo an toàn hàng không bắt buộc bao gồm các đầu mối thông tin tiếp nhận của nhà chức trách hàng không đến tổ chức, cá nhân thông qua dữ liệu số hoặc điện tử hoặc bản giấy theo mẫu đính kèm tại Phụ lục 4 của Thông tư này.</w:t>
            </w:r>
          </w:p>
        </w:tc>
      </w:tr>
      <w:tr w:rsidR="00CD0918" w:rsidRPr="00490733" w14:paraId="4450B2C6" w14:textId="77777777" w:rsidTr="00C25E65">
        <w:trPr>
          <w:trHeight w:val="204"/>
        </w:trPr>
        <w:tc>
          <w:tcPr>
            <w:tcW w:w="1667" w:type="dxa"/>
          </w:tcPr>
          <w:p w14:paraId="47711BEB" w14:textId="3863CFA9" w:rsidR="00CD0918" w:rsidRPr="00490733" w:rsidRDefault="007115C3"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22 khoản 5</w:t>
            </w:r>
          </w:p>
        </w:tc>
        <w:tc>
          <w:tcPr>
            <w:tcW w:w="1817" w:type="dxa"/>
          </w:tcPr>
          <w:p w14:paraId="5948EE4C" w14:textId="460D6FDE"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5DEAB0F9" w14:textId="22AAFE07" w:rsidR="00CD0918" w:rsidRPr="00490733" w:rsidRDefault="00CD0918" w:rsidP="00490733">
            <w:pPr>
              <w:tabs>
                <w:tab w:val="left" w:pos="113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22 khoản 5: đề nghị bổ sung việc sử dụng giờ quốc tế (UTC) song song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giờ</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địa</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phương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40"/>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tính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chính</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xác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phối</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 xml:space="preserve">quốc tế. Đồng thời đề nghị rà soát để đảm bảo tính tương thích giữa các yêu cầu của Điều này với mẫu báo cáo quy định tại Phụ lục 4 để </w:t>
            </w:r>
            <w:r w:rsidRPr="00490733">
              <w:rPr>
                <w:rFonts w:asciiTheme="majorHAnsi" w:hAnsiTheme="majorHAnsi" w:cstheme="majorHAnsi"/>
                <w:sz w:val="26"/>
                <w:szCs w:val="26"/>
                <w:lang w:val="vi-VN"/>
              </w:rPr>
              <w:lastRenderedPageBreak/>
              <w:t>đảm bảo tính thống nhất.</w:t>
            </w:r>
          </w:p>
        </w:tc>
        <w:tc>
          <w:tcPr>
            <w:tcW w:w="4879" w:type="dxa"/>
          </w:tcPr>
          <w:p w14:paraId="394AEA98" w14:textId="4E4923F8" w:rsidR="00CD0918" w:rsidRPr="00490733" w:rsidRDefault="00E20154"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Đã tiếp thu</w:t>
            </w:r>
            <w:r w:rsidR="008E223D" w:rsidRPr="00490733">
              <w:rPr>
                <w:rFonts w:asciiTheme="majorHAnsi" w:hAnsiTheme="majorHAnsi" w:cstheme="majorHAnsi"/>
                <w:bCs/>
                <w:sz w:val="26"/>
                <w:szCs w:val="26"/>
                <w:lang w:val="vi-VN"/>
              </w:rPr>
              <w:t xml:space="preserve"> và sửa vào dự thảo:</w:t>
            </w:r>
          </w:p>
          <w:p w14:paraId="0F9438B8" w14:textId="0792468D" w:rsidR="00E20154" w:rsidRPr="00490733" w:rsidRDefault="00E20154"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4) Ngày, giờ xảy ra sự cố hoặc tai nạn theo giờ địa phương và UTC;</w:t>
            </w:r>
          </w:p>
        </w:tc>
      </w:tr>
      <w:tr w:rsidR="00CD0918" w:rsidRPr="00490733" w14:paraId="730C1860" w14:textId="77777777" w:rsidTr="00C25E65">
        <w:trPr>
          <w:trHeight w:val="204"/>
        </w:trPr>
        <w:tc>
          <w:tcPr>
            <w:tcW w:w="1667" w:type="dxa"/>
          </w:tcPr>
          <w:p w14:paraId="66E73E27" w14:textId="489098A8" w:rsidR="00CD0918" w:rsidRPr="00490733" w:rsidRDefault="007115C3"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w:t>
            </w:r>
            <w:r w:rsidRPr="00490733">
              <w:rPr>
                <w:rFonts w:asciiTheme="majorHAnsi" w:hAnsiTheme="majorHAnsi" w:cstheme="majorHAnsi"/>
                <w:b/>
                <w:spacing w:val="-6"/>
                <w:sz w:val="26"/>
                <w:szCs w:val="26"/>
                <w:lang w:val="vi-VN"/>
              </w:rPr>
              <w:t xml:space="preserve"> </w:t>
            </w:r>
            <w:r w:rsidRPr="00490733">
              <w:rPr>
                <w:rFonts w:asciiTheme="majorHAnsi" w:hAnsiTheme="majorHAnsi" w:cstheme="majorHAnsi"/>
                <w:b/>
                <w:sz w:val="26"/>
                <w:szCs w:val="26"/>
                <w:lang w:val="vi-VN"/>
              </w:rPr>
              <w:t>23</w:t>
            </w:r>
          </w:p>
        </w:tc>
        <w:tc>
          <w:tcPr>
            <w:tcW w:w="1817" w:type="dxa"/>
          </w:tcPr>
          <w:p w14:paraId="50485168" w14:textId="0C896893"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0167EA90" w14:textId="27A063BF" w:rsidR="00CD0918" w:rsidRPr="00490733" w:rsidRDefault="00CD0918" w:rsidP="00490733">
            <w:pPr>
              <w:tabs>
                <w:tab w:val="left" w:pos="1125"/>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23:</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đánh</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số</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thứ</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tự</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điểm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bảo đúng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Luật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Ban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hành</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văn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bản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phạm</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pháp</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luật;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điểm</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a</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rà soát chủ thể thực hiện việc báo cáo kết quả điều tra, xác minh nội bộ để phù hợp với quy định tại khoản 3 Điều</w:t>
            </w:r>
            <w:r w:rsidRPr="00490733">
              <w:rPr>
                <w:rFonts w:asciiTheme="majorHAnsi" w:hAnsiTheme="majorHAnsi" w:cstheme="majorHAnsi"/>
                <w:spacing w:val="40"/>
                <w:sz w:val="26"/>
                <w:szCs w:val="26"/>
                <w:lang w:val="vi-VN"/>
              </w:rPr>
              <w:t xml:space="preserve"> </w:t>
            </w:r>
            <w:r w:rsidRPr="00490733">
              <w:rPr>
                <w:rFonts w:asciiTheme="majorHAnsi" w:hAnsiTheme="majorHAnsi" w:cstheme="majorHAnsi"/>
                <w:sz w:val="26"/>
                <w:szCs w:val="26"/>
                <w:lang w:val="vi-VN"/>
              </w:rPr>
              <w:t>21.</w:t>
            </w:r>
          </w:p>
        </w:tc>
        <w:tc>
          <w:tcPr>
            <w:tcW w:w="4879" w:type="dxa"/>
          </w:tcPr>
          <w:p w14:paraId="11995765" w14:textId="57D5373E" w:rsidR="008E223D" w:rsidRPr="00490733" w:rsidRDefault="008E223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vào dự thảo.</w:t>
            </w:r>
          </w:p>
          <w:p w14:paraId="0A9E3962" w14:textId="36532B19" w:rsidR="008E223D" w:rsidRPr="00490733" w:rsidRDefault="008E223D" w:rsidP="00490733">
            <w:pPr>
              <w:jc w:val="center"/>
              <w:rPr>
                <w:rFonts w:asciiTheme="majorHAnsi" w:hAnsiTheme="majorHAnsi" w:cstheme="majorHAnsi"/>
                <w:sz w:val="26"/>
                <w:szCs w:val="26"/>
                <w:lang w:val="vi-VN"/>
              </w:rPr>
            </w:pPr>
          </w:p>
        </w:tc>
      </w:tr>
      <w:tr w:rsidR="00CD0918" w:rsidRPr="00490733" w14:paraId="2C79A024" w14:textId="77777777" w:rsidTr="00C25E65">
        <w:trPr>
          <w:trHeight w:val="204"/>
        </w:trPr>
        <w:tc>
          <w:tcPr>
            <w:tcW w:w="1667" w:type="dxa"/>
          </w:tcPr>
          <w:p w14:paraId="0F854677" w14:textId="5F8785B3" w:rsidR="00CD0918" w:rsidRPr="00490733" w:rsidRDefault="007115C3"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w:t>
            </w:r>
            <w:r w:rsidRPr="00490733">
              <w:rPr>
                <w:rFonts w:asciiTheme="majorHAnsi" w:hAnsiTheme="majorHAnsi" w:cstheme="majorHAnsi"/>
                <w:b/>
                <w:spacing w:val="-16"/>
                <w:sz w:val="26"/>
                <w:szCs w:val="26"/>
                <w:lang w:val="vi-VN"/>
              </w:rPr>
              <w:t xml:space="preserve"> </w:t>
            </w:r>
            <w:r w:rsidRPr="00490733">
              <w:rPr>
                <w:rFonts w:asciiTheme="majorHAnsi" w:hAnsiTheme="majorHAnsi" w:cstheme="majorHAnsi"/>
                <w:b/>
                <w:sz w:val="26"/>
                <w:szCs w:val="26"/>
                <w:lang w:val="vi-VN"/>
              </w:rPr>
              <w:t>24</w:t>
            </w:r>
            <w:r w:rsidRPr="00490733">
              <w:rPr>
                <w:rFonts w:asciiTheme="majorHAnsi" w:hAnsiTheme="majorHAnsi" w:cstheme="majorHAnsi"/>
                <w:b/>
                <w:spacing w:val="-16"/>
                <w:sz w:val="26"/>
                <w:szCs w:val="26"/>
                <w:lang w:val="vi-VN"/>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16"/>
                <w:sz w:val="26"/>
                <w:szCs w:val="26"/>
                <w:lang w:val="vi-VN"/>
              </w:rPr>
              <w:t xml:space="preserve"> </w:t>
            </w:r>
            <w:r w:rsidRPr="00490733">
              <w:rPr>
                <w:rFonts w:asciiTheme="majorHAnsi" w:hAnsiTheme="majorHAnsi" w:cstheme="majorHAnsi"/>
                <w:b/>
                <w:sz w:val="26"/>
                <w:szCs w:val="26"/>
                <w:lang w:val="vi-VN"/>
              </w:rPr>
              <w:t>1</w:t>
            </w:r>
            <w:r w:rsidRPr="00490733">
              <w:rPr>
                <w:rFonts w:asciiTheme="majorHAnsi" w:hAnsiTheme="majorHAnsi" w:cstheme="majorHAnsi"/>
                <w:b/>
                <w:spacing w:val="-16"/>
                <w:sz w:val="26"/>
                <w:szCs w:val="26"/>
                <w:lang w:val="vi-VN"/>
              </w:rPr>
              <w:t xml:space="preserve"> </w:t>
            </w:r>
            <w:r w:rsidRPr="00490733">
              <w:rPr>
                <w:rFonts w:asciiTheme="majorHAnsi" w:hAnsiTheme="majorHAnsi" w:cstheme="majorHAnsi"/>
                <w:b/>
                <w:sz w:val="26"/>
                <w:szCs w:val="26"/>
                <w:lang w:val="vi-VN"/>
              </w:rPr>
              <w:t>điểm</w:t>
            </w:r>
            <w:r w:rsidRPr="00490733">
              <w:rPr>
                <w:rFonts w:asciiTheme="majorHAnsi" w:hAnsiTheme="majorHAnsi" w:cstheme="majorHAnsi"/>
                <w:b/>
                <w:spacing w:val="-16"/>
                <w:sz w:val="26"/>
                <w:szCs w:val="26"/>
                <w:lang w:val="vi-VN"/>
              </w:rPr>
              <w:t xml:space="preserve"> </w:t>
            </w:r>
            <w:r w:rsidRPr="00490733">
              <w:rPr>
                <w:rFonts w:asciiTheme="majorHAnsi" w:hAnsiTheme="majorHAnsi" w:cstheme="majorHAnsi"/>
                <w:b/>
                <w:sz w:val="26"/>
                <w:szCs w:val="26"/>
                <w:lang w:val="vi-VN"/>
              </w:rPr>
              <w:t>đ</w:t>
            </w:r>
          </w:p>
        </w:tc>
        <w:tc>
          <w:tcPr>
            <w:tcW w:w="1817" w:type="dxa"/>
          </w:tcPr>
          <w:p w14:paraId="06ED0C84" w14:textId="0E7D897A"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4F05C9CB" w14:textId="40516BB5" w:rsidR="00CD0918" w:rsidRPr="00490733" w:rsidRDefault="00CD0918" w:rsidP="00490733">
            <w:pPr>
              <w:pStyle w:val="BodyText"/>
              <w:spacing w:after="0"/>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24</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1</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điểm</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đ:</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“tự</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vi</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z w:val="26"/>
                <w:szCs w:val="26"/>
                <w:lang w:val="vi-VN"/>
              </w:rPr>
              <w:t>phạm” để đảm bảo tính minh bạch và thống nhất, đây cũng là tiền đề quan trọng trong việc áp dụng chính sách miễn trừ hoặc giảm nhẹ trách nhiệm quy định tại khoản 6 Điều 24 để đảm bảo trách nhiệm “tự giác” trong văn hóa an toàn (theo đó, cần nghiên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cứu</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hướng: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tự</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phạm</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hành</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tổ</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cá</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nhân tự nguyện thông báo cho Nhà chức trách hàng không hoặc bộ phận quản lý an toàn của tổ chức về các sai sót, hành vi không tuân thủ quy định do chính mình gây ra trong quá trình thực hiện nhiệm vụ, trước khi hành vi đó bị phát hiện bởi cơ</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quản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lý</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hoặc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hệ</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thống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giám</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sát</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bắt</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buộc).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Đồng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thời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bổ</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sung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quy định</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hình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thức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tối</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thiểu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một</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bản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“tự</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vi</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phạm” để đảm bảo người báo cáo cung cấp đủ dữ liệu cho việc phân tích nguyên nhân, thay vì chỉ báo cáo mang tính hình thức nhằm mục đích hưởng quyền miễn trừ.”.</w:t>
            </w:r>
          </w:p>
        </w:tc>
        <w:tc>
          <w:tcPr>
            <w:tcW w:w="4879" w:type="dxa"/>
          </w:tcPr>
          <w:p w14:paraId="0112CD5F" w14:textId="77777777" w:rsidR="00CD0918" w:rsidRPr="00490733" w:rsidRDefault="001302D5"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và bổ sung vào dự thảo:</w:t>
            </w:r>
          </w:p>
          <w:p w14:paraId="1CA34557" w14:textId="77777777" w:rsidR="001302D5" w:rsidRPr="00490733" w:rsidRDefault="001302D5" w:rsidP="00490733">
            <w:pPr>
              <w:ind w:right="-8"/>
              <w:jc w:val="both"/>
              <w:rPr>
                <w:rFonts w:asciiTheme="majorHAnsi" w:hAnsiTheme="majorHAnsi" w:cstheme="majorHAnsi"/>
                <w:bCs/>
                <w:sz w:val="26"/>
                <w:szCs w:val="26"/>
                <w:lang w:val="vi-VN"/>
              </w:rPr>
            </w:pPr>
          </w:p>
          <w:p w14:paraId="3EA7DA85" w14:textId="729FD22B" w:rsidR="001302D5" w:rsidRPr="00490733" w:rsidRDefault="001302D5" w:rsidP="00490733">
            <w:pPr>
              <w:pStyle w:val="BodyText"/>
              <w:spacing w:after="0"/>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8. Tự báo cáo vi phạm là hành động tổ chức, cá nhân tự nguyện thông báo cho Nhà chức trách hàng không hoặc bộ phận quản lý an toàn của tổ chức về các sai sót, hành vi không tuân thủ quy định do chính mình gây ra trong quá trình thực hiện nhiệm vụ, trước khi hành vi đó bị phát hiện bởi cơ quan quản lý hoặc hệ thống giám sát an toàn của tổ chức.</w:t>
            </w:r>
          </w:p>
          <w:p w14:paraId="6989EA27" w14:textId="77777777" w:rsidR="008B42B0" w:rsidRPr="00490733" w:rsidRDefault="008B42B0" w:rsidP="00490733">
            <w:pPr>
              <w:pStyle w:val="BodyText"/>
              <w:spacing w:after="0"/>
              <w:jc w:val="both"/>
              <w:rPr>
                <w:rFonts w:asciiTheme="majorHAnsi" w:hAnsiTheme="majorHAnsi" w:cstheme="majorHAnsi"/>
                <w:sz w:val="26"/>
                <w:szCs w:val="26"/>
                <w:lang w:val="vi-VN"/>
              </w:rPr>
            </w:pPr>
          </w:p>
          <w:p w14:paraId="0BB9FA6D" w14:textId="7E033EB0" w:rsidR="008B42B0" w:rsidRPr="00490733" w:rsidRDefault="008B42B0" w:rsidP="00490733">
            <w:pPr>
              <w:pStyle w:val="BodyText"/>
              <w:spacing w:after="0"/>
              <w:jc w:val="both"/>
              <w:rPr>
                <w:rFonts w:asciiTheme="majorHAnsi" w:hAnsiTheme="majorHAnsi" w:cstheme="majorHAnsi"/>
                <w:sz w:val="26"/>
                <w:szCs w:val="26"/>
                <w:lang w:val="nl-NL"/>
              </w:rPr>
            </w:pPr>
            <w:r w:rsidRPr="00490733">
              <w:rPr>
                <w:rFonts w:asciiTheme="majorHAnsi" w:hAnsiTheme="majorHAnsi" w:cstheme="majorHAnsi"/>
                <w:sz w:val="26"/>
                <w:szCs w:val="26"/>
                <w:lang w:val="nl-NL"/>
              </w:rPr>
              <w:t>“6. Trường hợp tự báo cáo vi phạm sẽ được giảm nhẹ hoặc không phải chịu các biện pháp chế tài theo quy định của Pháp luật nếu đáp ứng các điều kiện sau:</w:t>
            </w:r>
          </w:p>
          <w:p w14:paraId="78C8E7CF" w14:textId="77777777" w:rsidR="008B42B0" w:rsidRPr="00490733" w:rsidRDefault="008B42B0" w:rsidP="00490733">
            <w:pPr>
              <w:pStyle w:val="BodyText"/>
              <w:spacing w:after="0"/>
              <w:jc w:val="both"/>
              <w:rPr>
                <w:rFonts w:asciiTheme="majorHAnsi" w:hAnsiTheme="majorHAnsi" w:cstheme="majorHAnsi"/>
                <w:sz w:val="26"/>
                <w:szCs w:val="26"/>
                <w:lang w:val="nl-NL"/>
              </w:rPr>
            </w:pPr>
            <w:r w:rsidRPr="00490733">
              <w:rPr>
                <w:rFonts w:asciiTheme="majorHAnsi" w:hAnsiTheme="majorHAnsi" w:cstheme="majorHAnsi"/>
                <w:sz w:val="26"/>
                <w:szCs w:val="26"/>
                <w:lang w:val="nl-NL"/>
              </w:rPr>
              <w:t>a) Việc báo cáo ngay vi phạm đã ngăn ngừa nguy cơ uy hiếp an toàn hàng không.</w:t>
            </w:r>
          </w:p>
          <w:p w14:paraId="4E71E397" w14:textId="77777777" w:rsidR="008B42B0" w:rsidRPr="00490733" w:rsidRDefault="008B42B0" w:rsidP="00490733">
            <w:pPr>
              <w:pStyle w:val="BodyText"/>
              <w:spacing w:after="0"/>
              <w:jc w:val="both"/>
              <w:rPr>
                <w:rFonts w:asciiTheme="majorHAnsi" w:hAnsiTheme="majorHAnsi" w:cstheme="majorHAnsi"/>
                <w:sz w:val="26"/>
                <w:szCs w:val="26"/>
                <w:lang w:val="nl-NL"/>
              </w:rPr>
            </w:pPr>
            <w:r w:rsidRPr="00490733">
              <w:rPr>
                <w:rFonts w:asciiTheme="majorHAnsi" w:hAnsiTheme="majorHAnsi" w:cstheme="majorHAnsi"/>
                <w:sz w:val="26"/>
                <w:szCs w:val="26"/>
                <w:lang w:val="nl-NL"/>
              </w:rPr>
              <w:t>b) Nội dung báo cáo bao gồm thời gian, địa điểm vi phạm; nội dung vi phạm; xác định hậu quả, thiệt hại của vi phạm (nếu biết rõ); xác định nguyên nhân, rút ra được bài học và biện pháp khắc phục, phòng ngừa.</w:t>
            </w:r>
          </w:p>
          <w:p w14:paraId="2C1B402C" w14:textId="2D1B5E1B" w:rsidR="001302D5" w:rsidRPr="00490733" w:rsidRDefault="008B42B0" w:rsidP="00490733">
            <w:pPr>
              <w:pStyle w:val="BodyText"/>
              <w:spacing w:after="0"/>
              <w:jc w:val="both"/>
              <w:rPr>
                <w:rFonts w:asciiTheme="majorHAnsi" w:hAnsiTheme="majorHAnsi" w:cstheme="majorHAnsi"/>
                <w:sz w:val="26"/>
                <w:szCs w:val="26"/>
                <w:lang w:val="nl-NL"/>
              </w:rPr>
            </w:pPr>
            <w:r w:rsidRPr="00490733">
              <w:rPr>
                <w:rFonts w:asciiTheme="majorHAnsi" w:hAnsiTheme="majorHAnsi" w:cstheme="majorHAnsi"/>
                <w:sz w:val="26"/>
                <w:szCs w:val="26"/>
                <w:lang w:val="nl-NL"/>
              </w:rPr>
              <w:t>c) Các hành vi vi phạm không phải là cố tình.”</w:t>
            </w:r>
          </w:p>
        </w:tc>
      </w:tr>
      <w:tr w:rsidR="00CD0918" w:rsidRPr="00490733" w14:paraId="1AC0DB6D" w14:textId="77777777" w:rsidTr="00C25E65">
        <w:trPr>
          <w:trHeight w:val="204"/>
        </w:trPr>
        <w:tc>
          <w:tcPr>
            <w:tcW w:w="1667" w:type="dxa"/>
          </w:tcPr>
          <w:p w14:paraId="51015BD8" w14:textId="2DB97659" w:rsidR="00CD0918" w:rsidRPr="00490733" w:rsidRDefault="007115C3"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 xml:space="preserve">Điều 25 </w:t>
            </w:r>
            <w:r w:rsidRPr="00490733">
              <w:rPr>
                <w:rFonts w:asciiTheme="majorHAnsi" w:hAnsiTheme="majorHAnsi" w:cstheme="majorHAnsi"/>
                <w:b/>
                <w:sz w:val="26"/>
                <w:szCs w:val="26"/>
                <w:lang w:val="vi-VN"/>
              </w:rPr>
              <w:lastRenderedPageBreak/>
              <w:t>khoản 1</w:t>
            </w:r>
          </w:p>
        </w:tc>
        <w:tc>
          <w:tcPr>
            <w:tcW w:w="1817" w:type="dxa"/>
          </w:tcPr>
          <w:p w14:paraId="3C2D5459" w14:textId="010FB809"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lastRenderedPageBreak/>
              <w:t>Vụ Pháp chế</w:t>
            </w:r>
          </w:p>
        </w:tc>
        <w:tc>
          <w:tcPr>
            <w:tcW w:w="6150" w:type="dxa"/>
          </w:tcPr>
          <w:p w14:paraId="32099CDF" w14:textId="1E8F19EA" w:rsidR="00CD0918" w:rsidRPr="00490733" w:rsidRDefault="00CD0918" w:rsidP="00490733">
            <w:pPr>
              <w:tabs>
                <w:tab w:val="left" w:pos="1140"/>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Điều 25 khoản 1: đề nghị làm rõ quy định về Hội đồng </w:t>
            </w:r>
            <w:r w:rsidRPr="00490733">
              <w:rPr>
                <w:rFonts w:asciiTheme="majorHAnsi" w:hAnsiTheme="majorHAnsi" w:cstheme="majorHAnsi"/>
                <w:sz w:val="26"/>
                <w:szCs w:val="26"/>
                <w:lang w:val="vi-VN"/>
              </w:rPr>
              <w:lastRenderedPageBreak/>
              <w:t>điều tra tai nạn tàu</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bay</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cố,</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tai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nạn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tàu</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bay</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3</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phải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1</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chủ</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thể không.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dùng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hai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chủ</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thể</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khác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nhau</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(Hội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đồng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cho</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cùng một loại vụ việc mà không phân định rõ mối quan hệ sẽ gây chồng chéo thẩm quyền</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lệ</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tế</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mô</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hình</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SIA</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(State</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Investigation</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Authority),</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Hội đồng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thường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tổ</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lâm</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thời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(ad-hoc)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được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thành</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lập</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cho</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từng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vụ</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cụ</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thể, trong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khi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bộ</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máy</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thường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trực).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Đồng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thời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quy định tại khoản 1, khoản 3 để đảm bảo tương thích với phạm vi điều chỉnh của Điều và phạm vi điều chỉnh của dự thảo Thông tư (điều tra an toàn hàng không/ chương trình an toàn hàng không dân dụng Việt Nam), tránh trùng lắp và chồng chéo với quy định tại các văn bản quy phạm pháp luật khác (dự thảo Nghị định quy</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nhà</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quản</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lý</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nghị bỏ nội dung “(được thành lập theo quy định của Luật và Nghị định)”.</w:t>
            </w:r>
          </w:p>
        </w:tc>
        <w:tc>
          <w:tcPr>
            <w:tcW w:w="4879" w:type="dxa"/>
          </w:tcPr>
          <w:p w14:paraId="2B1A6746" w14:textId="77777777" w:rsidR="00CD0918" w:rsidRPr="00490733" w:rsidRDefault="00CD091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 xml:space="preserve"> </w:t>
            </w:r>
            <w:r w:rsidR="00D7111B" w:rsidRPr="00490733">
              <w:rPr>
                <w:rFonts w:asciiTheme="majorHAnsi" w:hAnsiTheme="majorHAnsi" w:cstheme="majorHAnsi"/>
                <w:bCs/>
                <w:sz w:val="26"/>
                <w:szCs w:val="26"/>
                <w:lang w:val="vi-VN"/>
              </w:rPr>
              <w:t xml:space="preserve">Đã tiếp thu </w:t>
            </w:r>
            <w:r w:rsidR="00F559B2" w:rsidRPr="00490733">
              <w:rPr>
                <w:rFonts w:asciiTheme="majorHAnsi" w:hAnsiTheme="majorHAnsi" w:cstheme="majorHAnsi"/>
                <w:bCs/>
                <w:sz w:val="26"/>
                <w:szCs w:val="26"/>
                <w:lang w:val="vi-VN"/>
              </w:rPr>
              <w:t xml:space="preserve">và sửa lại từ ngữ trong dự thảo </w:t>
            </w:r>
            <w:r w:rsidR="00F559B2" w:rsidRPr="00490733">
              <w:rPr>
                <w:rFonts w:asciiTheme="majorHAnsi" w:hAnsiTheme="majorHAnsi" w:cstheme="majorHAnsi"/>
                <w:bCs/>
                <w:sz w:val="26"/>
                <w:szCs w:val="26"/>
                <w:lang w:val="vi-VN"/>
              </w:rPr>
              <w:lastRenderedPageBreak/>
              <w:t>cho phù hợp với Nghị định về nhà chức trách hàng không và quản lý an toàn.</w:t>
            </w:r>
          </w:p>
          <w:p w14:paraId="155EE3FA" w14:textId="77777777" w:rsidR="00F559B2" w:rsidRPr="00490733" w:rsidRDefault="00F559B2" w:rsidP="00490733">
            <w:pPr>
              <w:ind w:right="-8"/>
              <w:jc w:val="both"/>
              <w:rPr>
                <w:rFonts w:asciiTheme="majorHAnsi" w:hAnsiTheme="majorHAnsi" w:cstheme="majorHAnsi"/>
                <w:bCs/>
                <w:sz w:val="26"/>
                <w:szCs w:val="26"/>
                <w:lang w:val="vi-VN"/>
              </w:rPr>
            </w:pPr>
          </w:p>
          <w:p w14:paraId="341C5F23" w14:textId="77777777" w:rsidR="00F559B2" w:rsidRPr="00490733" w:rsidRDefault="00F559B2"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a) Hội đồng điều tra sự cố nghiêm trọng, tai nạn tàu bay chịu trách nhiệm tổ chức điều tra đối với các sự cố nghiêm trọng và tai nạn tàu bay theo quy định tại Phụ ước 13 của ICAO.</w:t>
            </w:r>
          </w:p>
          <w:p w14:paraId="3F7A9ACE" w14:textId="77777777" w:rsidR="00F559B2" w:rsidRPr="00490733" w:rsidRDefault="00F559B2"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b) Nhà chức trách hàng không chịu trách nhiệm tổ chức điều tra, xác minh và đánh giá các sự cố, tai nạn và vụ việc an toàn hàng không khi cần thiết nhằm duy trì và nâng cao công tác bảo đảm an toàn theo quy định của Phụ ước 19 của ICAO và Chương trình an toàn hàng không quốc gia (SSP).</w:t>
            </w:r>
          </w:p>
          <w:p w14:paraId="5D91A98D" w14:textId="77777777" w:rsidR="00F559B2" w:rsidRPr="00490733" w:rsidRDefault="00F559B2"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  Hội đồng điều tra sự cố nghiêm trọng, tai nạn tàu bay có trách nhiệm tiến hành điều tra đối với các sự cố, tai nạn tàu bay nghiêm trọng xảy ra trên lãnh thổ Việt Nam hoặc vùng thông báo bay do Việt Nam quản lý. Tuy nhiên, Cơ quan điều tra sự cố, tai nạn tàu bay của Việt nam có thể ủy quyền một phần hoặc toàn bộ các công việc liên quan đến việc điều tra sự cố, tai nạn tàu bay cho cơ quan điều tra sự cố, tai nạn tàu bay của quốc gia khác hoặc tổ chức điều tra sự cố, tai nạn tàu bay của khu vực theo sự thỏa thuận giữa các bên.</w:t>
            </w:r>
          </w:p>
          <w:p w14:paraId="38226276" w14:textId="77777777" w:rsidR="00F559B2" w:rsidRPr="00490733" w:rsidRDefault="00F559B2"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d) Trong trường hợp quốc gia nơi xảy ra tai nạn, sự cố không bắt đầu và không tiến hành điều tra và không ủy quyền cho quốc gia khác hoặc tổ chức điều tra tai nạn, sự cố của khu </w:t>
            </w:r>
            <w:r w:rsidRPr="00490733">
              <w:rPr>
                <w:rFonts w:asciiTheme="majorHAnsi" w:hAnsiTheme="majorHAnsi" w:cstheme="majorHAnsi"/>
                <w:bCs/>
                <w:sz w:val="26"/>
                <w:szCs w:val="26"/>
                <w:lang w:val="vi-VN"/>
              </w:rPr>
              <w:lastRenderedPageBreak/>
              <w:t>vực. Việt Nam với tư cách là quốc gia đăng ký tàu bay hoặc quốc gia của người khai thác tàu bay có quyền yêu cầu chính thức quốc gia nơi xảy ra tai nạn, sự cố ủy quyền việc thực hiện điều tra. Trong trường hợp quốc gia nơi xảy ra tai nạn, sự cố không có hồi âm trong thời gian 30 ngày, Việt Nam sẽ tiến hành việc điều tra với những thông tin có được.</w:t>
            </w:r>
          </w:p>
          <w:p w14:paraId="1A281359" w14:textId="77777777" w:rsidR="00F559B2" w:rsidRPr="00490733" w:rsidRDefault="00F559B2"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e) Trong trường hợp tai nạn, sự cố nghiêm trọng xảy ra trên lãnh thổ quốc gia không phải là thành viên ICAO, Việt Nam với tư cách là quốc gia đăng ký tàu bay, hoặc quốc gia của người khai thác tàu bay có trách nhiệm tiến hành điều tra trên cơ sở phối hợp với quốc gia nơi xảy tai nạn, sự cố. Trong trường hợp không nhận được sự phối hợp từ quốc gia nơi xảy ra tai nạn, sự cố, Việt Nam có trách nhiệm tiến hành điều tra trên cơ sở những thông tin có được.</w:t>
            </w:r>
            <w:r w:rsidRPr="00490733">
              <w:rPr>
                <w:rFonts w:asciiTheme="majorHAnsi" w:hAnsiTheme="majorHAnsi" w:cstheme="majorHAnsi"/>
                <w:bCs/>
                <w:sz w:val="26"/>
                <w:szCs w:val="26"/>
                <w:lang w:val="vi-VN"/>
              </w:rPr>
              <w:tab/>
            </w:r>
          </w:p>
          <w:p w14:paraId="0E7B05F1" w14:textId="77777777" w:rsidR="00F559B2" w:rsidRPr="00490733" w:rsidRDefault="00F559B2"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g) Trong trường hợp sự cố, tai nạn tàu bay xảy ra tại vị trí không xác định được thuộc lãnh thổ của một quốc gia nào thì Cơ quan điều tra sự cố, tai nạn tàu bay của Việt Nam có trách nhiệm tiến hành điều tra đối với tàu bay đăng ký quốc tịch Việt Nam. Tuy nhiên, Cơ quan điều tra sự cố, tai nạn tàu bay của Việt Nam có thể ủy quyền một phần hoặc toàn bộ các công việc liên quan đến việc điều tra sự cố, tai nạn tàu bay cho cơ quan điều tra sự cố, tai nạn tàu bay của quốc gia khác hoặc tổ chức điều tra tai nạn, sự cố của khu vực </w:t>
            </w:r>
            <w:r w:rsidRPr="00490733">
              <w:rPr>
                <w:rFonts w:asciiTheme="majorHAnsi" w:hAnsiTheme="majorHAnsi" w:cstheme="majorHAnsi"/>
                <w:bCs/>
                <w:sz w:val="26"/>
                <w:szCs w:val="26"/>
                <w:lang w:val="vi-VN"/>
              </w:rPr>
              <w:lastRenderedPageBreak/>
              <w:t>theo sự thỏa thuận giữa các bên.</w:t>
            </w:r>
          </w:p>
          <w:p w14:paraId="35D3D5E1" w14:textId="209FA267" w:rsidR="00F559B2" w:rsidRPr="00490733" w:rsidRDefault="00F559B2" w:rsidP="00490733">
            <w:pPr>
              <w:ind w:right="-8"/>
              <w:jc w:val="both"/>
              <w:rPr>
                <w:rFonts w:asciiTheme="majorHAnsi" w:hAnsiTheme="majorHAnsi" w:cstheme="majorHAnsi"/>
                <w:bCs/>
                <w:i/>
                <w:iCs/>
                <w:sz w:val="26"/>
                <w:szCs w:val="26"/>
                <w:lang w:val="vi-VN"/>
              </w:rPr>
            </w:pPr>
            <w:r w:rsidRPr="00490733">
              <w:rPr>
                <w:rFonts w:asciiTheme="majorHAnsi" w:hAnsiTheme="majorHAnsi" w:cstheme="majorHAnsi"/>
                <w:bCs/>
                <w:sz w:val="26"/>
                <w:szCs w:val="26"/>
                <w:lang w:val="vi-VN"/>
              </w:rPr>
              <w:t>h) Trong trường hợp tai nạn tàu bay xảy ra trên vùng biển quốc tế gần nhất với lãnh thổ Việt Nam thì Việt Nam có trách nhiệm hỗ trợ tối đa theo đề nghị của Quốc gia đăng ký tàu bay.</w:t>
            </w:r>
          </w:p>
        </w:tc>
      </w:tr>
      <w:tr w:rsidR="00CD0918" w:rsidRPr="00490733" w14:paraId="6712F33A" w14:textId="77777777" w:rsidTr="00C25E65">
        <w:trPr>
          <w:trHeight w:val="204"/>
        </w:trPr>
        <w:tc>
          <w:tcPr>
            <w:tcW w:w="1667" w:type="dxa"/>
          </w:tcPr>
          <w:p w14:paraId="72DD7F07" w14:textId="1E0E493B" w:rsidR="00CD0918" w:rsidRPr="00490733" w:rsidRDefault="007115C3"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25 khoản 2</w:t>
            </w:r>
          </w:p>
        </w:tc>
        <w:tc>
          <w:tcPr>
            <w:tcW w:w="1817" w:type="dxa"/>
          </w:tcPr>
          <w:p w14:paraId="365F2675" w14:textId="5313D2E9"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7B53142B" w14:textId="3F66B8F5" w:rsidR="00CD0918" w:rsidRPr="00490733" w:rsidRDefault="00CD0918" w:rsidP="00490733">
            <w:pPr>
              <w:tabs>
                <w:tab w:val="left" w:pos="1110"/>
              </w:tabs>
              <w:jc w:val="both"/>
              <w:rPr>
                <w:rFonts w:asciiTheme="majorHAnsi" w:hAnsiTheme="majorHAnsi" w:cstheme="majorHAnsi"/>
                <w:spacing w:val="-2"/>
                <w:sz w:val="26"/>
                <w:szCs w:val="26"/>
                <w:lang w:val="vi-VN"/>
              </w:rPr>
            </w:pPr>
            <w:r w:rsidRPr="00490733">
              <w:rPr>
                <w:rFonts w:asciiTheme="majorHAnsi" w:hAnsiTheme="majorHAnsi" w:cstheme="majorHAnsi"/>
                <w:sz w:val="26"/>
                <w:szCs w:val="26"/>
                <w:lang w:val="vi-VN"/>
              </w:rPr>
              <w:t>Điều 25 khoản 2: đề nghị quy định rõ trường hợp nào Nhà chức trách hàng không Việt Nam chịu trách nhiệm tổ chức điều tra, xác minh và đánh giá các sự cố, tai nạn, vụ việc an toàn hàng không, tránh sử dụng cụm từ “khi cần thiết” để tránh tùy</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nghi.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Đồng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thời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cần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dẫn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chiếu</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đến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Phụ</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ước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19</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ICAO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giao trách nhiệm điều tra tai nạn cho Nhà chức trách hàng không. Theo đó, Annex 19 tập trung vào Quản lý an toàn (SMS/SSP) và thu thập dữ liệu an toàn, còn việc điều tra tai nạn/sự cố nghiêm trọng thuộc phạm vi điều chỉnh của Annex 13.</w:t>
            </w:r>
          </w:p>
        </w:tc>
        <w:tc>
          <w:tcPr>
            <w:tcW w:w="4879" w:type="dxa"/>
          </w:tcPr>
          <w:p w14:paraId="2694C85F" w14:textId="77777777" w:rsidR="00CD0918" w:rsidRPr="00490733" w:rsidRDefault="009B247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sửa lại toàn bộ dự thảo Thông tư làm rõ theo hướng:</w:t>
            </w:r>
          </w:p>
          <w:p w14:paraId="1F3E6451" w14:textId="77777777" w:rsidR="009B2473" w:rsidRPr="00490733" w:rsidRDefault="009B247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 Việc điều tra sự cố nghiêm trọng, </w:t>
            </w:r>
            <w:r w:rsidR="00D87300" w:rsidRPr="00490733">
              <w:rPr>
                <w:rFonts w:asciiTheme="majorHAnsi" w:hAnsiTheme="majorHAnsi" w:cstheme="majorHAnsi"/>
                <w:bCs/>
                <w:sz w:val="26"/>
                <w:szCs w:val="26"/>
                <w:lang w:val="vi-VN"/>
              </w:rPr>
              <w:t>tai nạn do Hội đồng điều tra sự cố nghiêm trọng, tai nạn tàu bay thực hiện.</w:t>
            </w:r>
          </w:p>
          <w:p w14:paraId="3D39A245" w14:textId="18B6B131" w:rsidR="00D87300" w:rsidRPr="00490733" w:rsidRDefault="00D8730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Nhà chức trách hàng không chỉ thực hiện việc xác minh đối với sự cố, vụ việc an toàn hàng không.</w:t>
            </w:r>
          </w:p>
        </w:tc>
      </w:tr>
      <w:tr w:rsidR="00CD0918" w:rsidRPr="00490733" w14:paraId="6B7E3C9B" w14:textId="77777777" w:rsidTr="00C25E65">
        <w:trPr>
          <w:trHeight w:val="204"/>
        </w:trPr>
        <w:tc>
          <w:tcPr>
            <w:tcW w:w="1667" w:type="dxa"/>
          </w:tcPr>
          <w:p w14:paraId="5AF0F64D" w14:textId="037D9B5A" w:rsidR="00CD0918" w:rsidRPr="00490733" w:rsidRDefault="007115C3"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 25 khoản 3</w:t>
            </w:r>
          </w:p>
        </w:tc>
        <w:tc>
          <w:tcPr>
            <w:tcW w:w="1817" w:type="dxa"/>
          </w:tcPr>
          <w:p w14:paraId="6925D092" w14:textId="3A8F23D7"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6ABF60C1" w14:textId="62D25A9B" w:rsidR="00CD0918" w:rsidRPr="00490733" w:rsidRDefault="00CD0918" w:rsidP="00490733">
            <w:pPr>
              <w:tabs>
                <w:tab w:val="left" w:pos="1110"/>
              </w:tabs>
              <w:jc w:val="both"/>
              <w:rPr>
                <w:rFonts w:asciiTheme="majorHAnsi" w:hAnsiTheme="majorHAnsi" w:cstheme="majorHAnsi"/>
                <w:spacing w:val="-2"/>
                <w:sz w:val="26"/>
                <w:szCs w:val="26"/>
                <w:lang w:val="vi-VN"/>
              </w:rPr>
            </w:pPr>
            <w:r w:rsidRPr="00490733">
              <w:rPr>
                <w:rFonts w:asciiTheme="majorHAnsi" w:hAnsiTheme="majorHAnsi" w:cstheme="majorHAnsi"/>
                <w:sz w:val="26"/>
                <w:szCs w:val="26"/>
                <w:lang w:val="vi-VN"/>
              </w:rPr>
              <w:t>Điều 25 khoản 3: đề nghị rà soát lại để tránh chồng chéo, mâu thuẫn với phạm vi điều chỉnh của Điều và phạm vi điều chỉnh của Thông tư. Đồng thời làm rõ khi nào thì được ủy quyền để phân định giới hạn trách hiệm của cơ quan điều tra sự cố, tai nạn tàu bay;</w:t>
            </w:r>
          </w:p>
        </w:tc>
        <w:tc>
          <w:tcPr>
            <w:tcW w:w="4879" w:type="dxa"/>
          </w:tcPr>
          <w:p w14:paraId="0C1AEAC0" w14:textId="77777777" w:rsidR="00DC3F89" w:rsidRPr="00490733" w:rsidRDefault="00DC3F8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sửa lại toàn bộ dự thảo Thông tư làm rõ theo hướng:</w:t>
            </w:r>
          </w:p>
          <w:p w14:paraId="7FAC7EBE" w14:textId="77777777" w:rsidR="00DC3F89" w:rsidRPr="00490733" w:rsidRDefault="00DC3F8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Việc điều tra sự cố nghiêm trọng, tai nạn do Hội đồng điều tra sự cố nghiêm trọng, tai nạn tàu bay thực hiện.</w:t>
            </w:r>
          </w:p>
          <w:p w14:paraId="4AEFC5A6" w14:textId="17874BAB" w:rsidR="00CD0918" w:rsidRPr="00490733" w:rsidRDefault="00DC3F8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Nhà chức trách hàng không chỉ thực hiện việc xác minh đối với sự cố, vụ việc an toàn hàng không.</w:t>
            </w:r>
          </w:p>
        </w:tc>
      </w:tr>
      <w:tr w:rsidR="00CD0918" w:rsidRPr="00490733" w14:paraId="467B1B6B" w14:textId="77777777" w:rsidTr="00C25E65">
        <w:trPr>
          <w:trHeight w:val="204"/>
        </w:trPr>
        <w:tc>
          <w:tcPr>
            <w:tcW w:w="1667" w:type="dxa"/>
          </w:tcPr>
          <w:p w14:paraId="375B9076" w14:textId="77777777" w:rsidR="00CD0918" w:rsidRPr="00490733" w:rsidRDefault="007115C3" w:rsidP="00490733">
            <w:pPr>
              <w:jc w:val="center"/>
              <w:rPr>
                <w:rFonts w:asciiTheme="majorHAnsi" w:hAnsiTheme="majorHAnsi" w:cstheme="majorHAnsi"/>
                <w:b/>
                <w:sz w:val="26"/>
                <w:szCs w:val="26"/>
                <w:lang w:val="vi-VN"/>
              </w:rPr>
            </w:pPr>
            <w:r w:rsidRPr="00490733">
              <w:rPr>
                <w:rFonts w:asciiTheme="majorHAnsi" w:hAnsiTheme="majorHAnsi" w:cstheme="majorHAnsi"/>
                <w:b/>
                <w:sz w:val="26"/>
                <w:szCs w:val="26"/>
                <w:lang w:val="vi-VN"/>
              </w:rPr>
              <w:t>Điều 25</w:t>
            </w:r>
          </w:p>
          <w:p w14:paraId="6CA5A380" w14:textId="76DD50AC" w:rsidR="003474B5" w:rsidRPr="00490733" w:rsidRDefault="003474B5"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khoản 3, khoản 4.</w:t>
            </w:r>
          </w:p>
        </w:tc>
        <w:tc>
          <w:tcPr>
            <w:tcW w:w="1817" w:type="dxa"/>
          </w:tcPr>
          <w:p w14:paraId="297E494E" w14:textId="205EC354"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6CCF0D13" w14:textId="3AEAD0B7" w:rsidR="00CD0918" w:rsidRPr="00490733" w:rsidRDefault="00CD0918" w:rsidP="00490733">
            <w:pPr>
              <w:tabs>
                <w:tab w:val="left" w:pos="1110"/>
              </w:tabs>
              <w:jc w:val="both"/>
              <w:rPr>
                <w:rFonts w:asciiTheme="majorHAnsi" w:hAnsiTheme="majorHAnsi" w:cstheme="majorHAnsi"/>
                <w:spacing w:val="-2"/>
                <w:sz w:val="26"/>
                <w:szCs w:val="26"/>
                <w:lang w:val="vi-VN"/>
              </w:rPr>
            </w:pPr>
            <w:r w:rsidRPr="00490733">
              <w:rPr>
                <w:rFonts w:asciiTheme="majorHAnsi" w:hAnsiTheme="majorHAnsi" w:cstheme="majorHAnsi"/>
                <w:sz w:val="26"/>
                <w:szCs w:val="26"/>
                <w:lang w:val="vi-VN"/>
              </w:rPr>
              <w:t xml:space="preserve">Đề nghị làm rõ khái niệm tổ chức điều tra sự cố, tai nạn tàu bay của khu vực quy định tại khoản 3, khoản 4. Theo đó, dự thảo cần điều chỉnh theo hướng Tổ chức điều tra sự cố, tai nạn tàu bay của khu vực mà Việt Nam là thành viên hoặc có thỏa thuận hợp tác để tránh việc hiểu lầm Việt Nam có thể ủy quyền cho bất kỳ tổ chức vùng nào trên thế giới, đảm bảo đúng theo quy định của Annex 13 </w:t>
            </w:r>
            <w:r w:rsidRPr="00490733">
              <w:rPr>
                <w:rFonts w:asciiTheme="majorHAnsi" w:hAnsiTheme="majorHAnsi" w:cstheme="majorHAnsi"/>
                <w:sz w:val="26"/>
                <w:szCs w:val="26"/>
                <w:lang w:val="vi-VN"/>
              </w:rPr>
              <w:lastRenderedPageBreak/>
              <w:t>về các RAIO (Regional Accident and Incident Investigation Organizations - Điều 5.1, 5.1.1, Doc 9756, 9946).</w:t>
            </w:r>
          </w:p>
        </w:tc>
        <w:tc>
          <w:tcPr>
            <w:tcW w:w="4879" w:type="dxa"/>
          </w:tcPr>
          <w:p w14:paraId="5E3586A4" w14:textId="77777777"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417754F5" w14:textId="77777777" w:rsidTr="00C25E65">
        <w:trPr>
          <w:trHeight w:val="204"/>
        </w:trPr>
        <w:tc>
          <w:tcPr>
            <w:tcW w:w="1667" w:type="dxa"/>
          </w:tcPr>
          <w:p w14:paraId="7BD7A98A" w14:textId="6F79F1F2" w:rsidR="00CD0918" w:rsidRPr="00490733" w:rsidRDefault="007115C3"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25 khoản 4</w:t>
            </w:r>
          </w:p>
        </w:tc>
        <w:tc>
          <w:tcPr>
            <w:tcW w:w="1817" w:type="dxa"/>
          </w:tcPr>
          <w:p w14:paraId="1B9012E3" w14:textId="6E782748"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01315CC5" w14:textId="5D55BF3D" w:rsidR="00CD0918" w:rsidRPr="00490733" w:rsidRDefault="00CD0918" w:rsidP="00490733">
            <w:pPr>
              <w:tabs>
                <w:tab w:val="left" w:pos="1110"/>
              </w:tabs>
              <w:jc w:val="both"/>
              <w:rPr>
                <w:rFonts w:asciiTheme="majorHAnsi" w:hAnsiTheme="majorHAnsi" w:cstheme="majorHAnsi"/>
                <w:spacing w:val="-2"/>
                <w:sz w:val="26"/>
                <w:szCs w:val="26"/>
                <w:lang w:val="vi-VN"/>
              </w:rPr>
            </w:pPr>
            <w:r w:rsidRPr="00490733">
              <w:rPr>
                <w:rFonts w:asciiTheme="majorHAnsi" w:hAnsiTheme="majorHAnsi" w:cstheme="majorHAnsi"/>
                <w:sz w:val="26"/>
                <w:szCs w:val="26"/>
                <w:lang w:val="vi-VN"/>
              </w:rPr>
              <w:t>Điều 25 khoản 4: đề nghị làm rõ quy định “không bắt đầu”, khái niệm “yêu cầu chính thức” và rà soát chỉnh lý kỹ thuật của câu theo đúng ngữ pháp Tiếng Việt. Đồng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thời rà soát lại quy định này</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để đảm bảo</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phù</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với Annex 13</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(Annex</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 xml:space="preserve">13 không ấn định cứng con số 30 ngày cho việc chuyển giao quyền điều tra từ </w:t>
            </w:r>
            <w:r w:rsidRPr="00490733">
              <w:rPr>
                <w:rFonts w:asciiTheme="majorHAnsi" w:hAnsiTheme="majorHAnsi" w:cstheme="majorHAnsi"/>
                <w:i/>
                <w:sz w:val="26"/>
                <w:szCs w:val="26"/>
                <w:lang w:val="vi-VN"/>
              </w:rPr>
              <w:t xml:space="preserve">State of Occurrence </w:t>
            </w:r>
            <w:r w:rsidRPr="00490733">
              <w:rPr>
                <w:rFonts w:asciiTheme="majorHAnsi" w:hAnsiTheme="majorHAnsi" w:cstheme="majorHAnsi"/>
                <w:sz w:val="26"/>
                <w:szCs w:val="26"/>
                <w:lang w:val="vi-VN"/>
              </w:rPr>
              <w:t xml:space="preserve">sang </w:t>
            </w:r>
            <w:r w:rsidRPr="00490733">
              <w:rPr>
                <w:rFonts w:asciiTheme="majorHAnsi" w:hAnsiTheme="majorHAnsi" w:cstheme="majorHAnsi"/>
                <w:i/>
                <w:sz w:val="26"/>
                <w:szCs w:val="26"/>
                <w:lang w:val="vi-VN"/>
              </w:rPr>
              <w:t>State of Registry</w:t>
            </w:r>
            <w:r w:rsidRPr="00490733">
              <w:rPr>
                <w:rFonts w:asciiTheme="majorHAnsi" w:hAnsiTheme="majorHAnsi" w:cstheme="majorHAnsi"/>
                <w:sz w:val="26"/>
                <w:szCs w:val="26"/>
                <w:lang w:val="vi-VN"/>
              </w:rPr>
              <w:t>. ICAO quy định rằng nếu Quốc gia nơi xảy ra</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tai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nạn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tiến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hành</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họ</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phải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nỗ</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lực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chuyển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giao</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cho</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gia</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đăng ký. Việc quy định 30 ngày trong dự thảo Thông tư có thể dẫn đến xung đột pháp lý quốc tế nếu quốc gia sở tại đang gặp khó khăn khách quan nhưng vẫn muốn giữ</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quyền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đặc</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biệt</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xung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đột</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26</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Công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ước</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Chicago.</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pacing w:val="-5"/>
                <w:sz w:val="26"/>
                <w:szCs w:val="26"/>
                <w:lang w:val="vi-VN"/>
              </w:rPr>
              <w:t xml:space="preserve">đó, </w:t>
            </w:r>
            <w:r w:rsidRPr="00490733">
              <w:rPr>
                <w:rFonts w:asciiTheme="majorHAnsi" w:hAnsiTheme="majorHAnsi" w:cstheme="majorHAnsi"/>
                <w:sz w:val="26"/>
                <w:szCs w:val="26"/>
                <w:lang w:val="vi-VN"/>
              </w:rPr>
              <w:t>quyền điều tra thuộc về quốc gia sở tại; việc chuyển giao quyền này phải dựa trên sự thỏa thuận hoặc ủy quyền bằng văn bản, tránh tranh chấp pháp lý quốc tế.</w:t>
            </w:r>
          </w:p>
        </w:tc>
        <w:tc>
          <w:tcPr>
            <w:tcW w:w="4879" w:type="dxa"/>
          </w:tcPr>
          <w:p w14:paraId="50F2C1AB" w14:textId="77777777" w:rsidR="00CD0918" w:rsidRPr="00490733" w:rsidRDefault="0001432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và sửa lại làm rõ trong dự thảo.</w:t>
            </w:r>
          </w:p>
          <w:p w14:paraId="72E4FC4C" w14:textId="77777777" w:rsidR="00014320" w:rsidRPr="00490733" w:rsidRDefault="00014320" w:rsidP="00490733">
            <w:pPr>
              <w:ind w:right="-8"/>
              <w:jc w:val="both"/>
              <w:rPr>
                <w:rFonts w:asciiTheme="majorHAnsi" w:hAnsiTheme="majorHAnsi" w:cstheme="majorHAnsi"/>
                <w:bCs/>
                <w:sz w:val="26"/>
                <w:szCs w:val="26"/>
                <w:lang w:val="vi-VN"/>
              </w:rPr>
            </w:pPr>
          </w:p>
          <w:p w14:paraId="5DC09DEC" w14:textId="46D8B59D" w:rsidR="00014320" w:rsidRPr="00490733" w:rsidRDefault="0001432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d) Trong trường hợp tai nạn, sự cố nghiêm trọng xảy ra trên lãnh thổ của quốc gia không phải là thành viên ICAO và quốc gia đó không có ý định tiến hành điều tra theo Phụ ước 13 của Công ước Chicago, Việt Nam, với tư cách là quốc gia đăng ký tàu bay hoặc, theo thứ tự, quốc gia của người khai thác tàu bay, quốc gia thiết kế hoặc quốc gia chế tạo, tiến hành việc điều tra trên cơ sở phối hợp với quốc gia nơi xảy ra tai nạn, sự cố; trường hợp không có sự phối hợp đó, Việt Nam tiến hành điều tra trên cơ sở những thông tin có được.</w:t>
            </w:r>
          </w:p>
        </w:tc>
      </w:tr>
      <w:tr w:rsidR="00CD0918" w:rsidRPr="00490733" w14:paraId="02173642" w14:textId="77777777" w:rsidTr="00C25E65">
        <w:trPr>
          <w:trHeight w:val="204"/>
        </w:trPr>
        <w:tc>
          <w:tcPr>
            <w:tcW w:w="1667" w:type="dxa"/>
          </w:tcPr>
          <w:p w14:paraId="206F7D5B" w14:textId="3838E210" w:rsidR="00CD0918" w:rsidRPr="00490733" w:rsidRDefault="007115C3"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 25 khoản 6</w:t>
            </w:r>
          </w:p>
        </w:tc>
        <w:tc>
          <w:tcPr>
            <w:tcW w:w="1817" w:type="dxa"/>
          </w:tcPr>
          <w:p w14:paraId="7028CD3E" w14:textId="1287F716"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6856C4C6" w14:textId="3D96814B" w:rsidR="00CD0918" w:rsidRPr="00490733" w:rsidRDefault="00CD0918" w:rsidP="00490733">
            <w:pPr>
              <w:tabs>
                <w:tab w:val="left" w:pos="1110"/>
              </w:tabs>
              <w:jc w:val="both"/>
              <w:rPr>
                <w:rFonts w:asciiTheme="majorHAnsi" w:hAnsiTheme="majorHAnsi" w:cstheme="majorHAnsi"/>
                <w:spacing w:val="-2"/>
                <w:sz w:val="26"/>
                <w:szCs w:val="26"/>
                <w:lang w:val="vi-VN"/>
              </w:rPr>
            </w:pPr>
            <w:r w:rsidRPr="00490733">
              <w:rPr>
                <w:rFonts w:asciiTheme="majorHAnsi" w:hAnsiTheme="majorHAnsi" w:cstheme="majorHAnsi"/>
                <w:sz w:val="26"/>
                <w:szCs w:val="26"/>
                <w:lang w:val="vi-VN"/>
              </w:rPr>
              <w:t>Điều 25 khoản 6:</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lại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đầy</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đủ</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đối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tượng theo quy định của Annex 13 (Annex 13 (Chương 5, Mục 5.3), trong trường hợp vị trí tai nạn không xác định được, trách nhiệm điều tra thuộc về Quốc gia của người khai thác (State of the Operator) nếu tàu bay đó không đăng ký quốc tịch Việt</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Nam</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nhưng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được</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khai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thác</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bởi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doanh</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nghiệp</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Việt</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Nam);</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đồng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thời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cần</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làm rõ</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thỏa</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thuận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giữa</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bên”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được</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áp</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dụng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cho</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tổ</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điều tra tai nạn, sự cố của khu vực hay áp dụng cho cả quốc gia khác (tương tự như vậy đề nghị xem lại khoản 3).</w:t>
            </w:r>
          </w:p>
        </w:tc>
        <w:tc>
          <w:tcPr>
            <w:tcW w:w="4879" w:type="dxa"/>
          </w:tcPr>
          <w:p w14:paraId="46E7B96B" w14:textId="77777777" w:rsidR="00CD0918" w:rsidRPr="00490733" w:rsidRDefault="0001432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và sửa lại làm rõ trong dự thảo.</w:t>
            </w:r>
          </w:p>
          <w:p w14:paraId="03AEFEB1" w14:textId="77777777" w:rsidR="00014320" w:rsidRPr="00490733" w:rsidRDefault="00014320" w:rsidP="00490733">
            <w:pPr>
              <w:ind w:right="-8"/>
              <w:jc w:val="both"/>
              <w:rPr>
                <w:rFonts w:asciiTheme="majorHAnsi" w:hAnsiTheme="majorHAnsi" w:cstheme="majorHAnsi"/>
                <w:bCs/>
                <w:sz w:val="26"/>
                <w:szCs w:val="26"/>
                <w:lang w:val="vi-VN"/>
              </w:rPr>
            </w:pPr>
          </w:p>
          <w:p w14:paraId="63C7C681" w14:textId="79E6824B" w:rsidR="00014320" w:rsidRPr="00490733" w:rsidRDefault="0001432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đ) Trường hợp sự cố nghiêm trọng, tai nạn tàu bay xảy ra tại địa điểm không thể xác định chắc chắn thuộc lãnh thổ của quốc gia nào thì cơ quan điều tra sự cố, tai nạn tàu bay của Việt Nam, với tư cách là cơ quan của quốc gia đăng ký tàu bay, có trách nhiệm tiến hành điều tra cần thiết đối với tàu bay mang quốc tịch Việt Nam. Cơ quan điều tra sự cố, tai nạn tàu bay của Việt Nam có thể ủy quyền toàn bộ hoặc một phần việc điều tra cho cơ quan </w:t>
            </w:r>
            <w:r w:rsidRPr="00490733">
              <w:rPr>
                <w:rFonts w:asciiTheme="majorHAnsi" w:hAnsiTheme="majorHAnsi" w:cstheme="majorHAnsi"/>
                <w:bCs/>
                <w:sz w:val="26"/>
                <w:szCs w:val="26"/>
                <w:lang w:val="vi-VN"/>
              </w:rPr>
              <w:lastRenderedPageBreak/>
              <w:t>điều tra sự cố, tai nạn tàu bay của quốc gia khác hoặc tổ chức điều tra tai nạn, sự cố của khu vực trên cơ sở thỏa thuận và chấp thuận giữa các bên. Trường hợp Việt Nam là quốc gia đăng ký tàu bay nhưng không tiến hành điều tra và không ủy quyền việc điều tra thì Việt Nam, với tư cách là quốc gia của người khai thác tàu bay hoặc, theo thứ tự, quốc gia thiết kế hoặc quốc gia chế tạo, có quyền yêu cầu bằng văn bản quốc gia đăng ký tàu bay ủy quyền việc điều tra; nếu quốc gia đăng ký tàu bay chấp thuận rõ ràng hoặc không có trả lời trong thời hạn 30 ngày kể từ ngày nhận được yêu cầu thì Việt Nam có thể tiến hành điều tra trên cơ sở những thông tin có được</w:t>
            </w:r>
          </w:p>
        </w:tc>
      </w:tr>
      <w:tr w:rsidR="00CD0918" w:rsidRPr="00490733" w14:paraId="2AD5D340" w14:textId="77777777" w:rsidTr="00C25E65">
        <w:trPr>
          <w:trHeight w:val="204"/>
        </w:trPr>
        <w:tc>
          <w:tcPr>
            <w:tcW w:w="1667" w:type="dxa"/>
          </w:tcPr>
          <w:p w14:paraId="4F892AF6" w14:textId="3FBF6E67" w:rsidR="00CD0918" w:rsidRPr="00490733" w:rsidRDefault="007115C3"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25 khoản 7</w:t>
            </w:r>
          </w:p>
        </w:tc>
        <w:tc>
          <w:tcPr>
            <w:tcW w:w="1817" w:type="dxa"/>
          </w:tcPr>
          <w:p w14:paraId="5C4206EB" w14:textId="051EB946"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6C105742" w14:textId="51EAF6EE" w:rsidR="00CD0918" w:rsidRPr="00490733" w:rsidRDefault="00CD0918" w:rsidP="00490733">
            <w:pPr>
              <w:tabs>
                <w:tab w:val="left" w:pos="1110"/>
              </w:tabs>
              <w:jc w:val="both"/>
              <w:rPr>
                <w:rFonts w:asciiTheme="majorHAnsi" w:hAnsiTheme="majorHAnsi" w:cstheme="majorHAnsi"/>
                <w:spacing w:val="-2"/>
                <w:sz w:val="26"/>
                <w:szCs w:val="26"/>
                <w:lang w:val="vi-VN"/>
              </w:rPr>
            </w:pPr>
            <w:r w:rsidRPr="00490733">
              <w:rPr>
                <w:rFonts w:asciiTheme="majorHAnsi" w:hAnsiTheme="majorHAnsi" w:cstheme="majorHAnsi"/>
                <w:sz w:val="26"/>
                <w:szCs w:val="26"/>
                <w:lang w:val="vi-VN"/>
              </w:rPr>
              <w:t>Điều 25 khoản 7: đề nghị rà soát</w:t>
            </w:r>
            <w:r w:rsidRPr="00490733">
              <w:rPr>
                <w:rFonts w:asciiTheme="majorHAnsi" w:hAnsiTheme="majorHAnsi" w:cstheme="majorHAnsi"/>
                <w:spacing w:val="80"/>
                <w:sz w:val="26"/>
                <w:szCs w:val="26"/>
                <w:lang w:val="vi-VN"/>
              </w:rPr>
              <w:t xml:space="preserve"> </w:t>
            </w:r>
            <w:r w:rsidRPr="00490733">
              <w:rPr>
                <w:rFonts w:asciiTheme="majorHAnsi" w:hAnsiTheme="majorHAnsi" w:cstheme="majorHAnsi"/>
                <w:sz w:val="26"/>
                <w:szCs w:val="26"/>
                <w:lang w:val="vi-VN"/>
              </w:rPr>
              <w:t>nội dung này để làm rõ thế nào là “trách nhiệm hỗ trợ tối đa”, để đảm bảo tương thích với Annex 13.</w:t>
            </w:r>
          </w:p>
        </w:tc>
        <w:tc>
          <w:tcPr>
            <w:tcW w:w="4879" w:type="dxa"/>
          </w:tcPr>
          <w:p w14:paraId="10F0747C" w14:textId="77777777" w:rsidR="00014320" w:rsidRPr="00490733" w:rsidRDefault="0001432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và sửa lại làm rõ trong dự thảo.</w:t>
            </w:r>
          </w:p>
          <w:p w14:paraId="49F082C6" w14:textId="029947FE" w:rsidR="00CD0918" w:rsidRPr="00490733" w:rsidRDefault="0001432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e) Trường hợp tai nạn tàu bay xảy ra trên vùng biển quốc tế và Việt Nam là quốc gia gần nhất với hiện trường tai nạn, cơ quan có thẩm quyền của Việt Nam có trách nhiệm cung cấp sự hỗ trợ trong khả năng của mình và phối hợp đáp ứng các yêu cầu của quốc gia đăng ký tàu bay theo quy định của Phụ ước 13 của Công ước Chicago.</w:t>
            </w:r>
          </w:p>
        </w:tc>
      </w:tr>
      <w:tr w:rsidR="00CD0918" w:rsidRPr="00490733" w14:paraId="62D51E0E" w14:textId="77777777" w:rsidTr="00C25E65">
        <w:trPr>
          <w:trHeight w:val="204"/>
        </w:trPr>
        <w:tc>
          <w:tcPr>
            <w:tcW w:w="1667" w:type="dxa"/>
          </w:tcPr>
          <w:p w14:paraId="6816189D" w14:textId="77777777" w:rsidR="00CD0918" w:rsidRPr="00490733" w:rsidRDefault="00CD0918" w:rsidP="00490733">
            <w:pPr>
              <w:jc w:val="center"/>
              <w:rPr>
                <w:rFonts w:asciiTheme="majorHAnsi" w:hAnsiTheme="majorHAnsi" w:cstheme="majorHAnsi"/>
                <w:b/>
                <w:bCs/>
                <w:sz w:val="26"/>
                <w:szCs w:val="26"/>
                <w:lang w:val="vi-VN"/>
              </w:rPr>
            </w:pPr>
          </w:p>
        </w:tc>
        <w:tc>
          <w:tcPr>
            <w:tcW w:w="1817" w:type="dxa"/>
          </w:tcPr>
          <w:p w14:paraId="32BB1B20" w14:textId="06B66157"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4F0C572B" w14:textId="3E0FFCC0" w:rsidR="00CD0918" w:rsidRPr="00490733" w:rsidRDefault="00CD0918" w:rsidP="00490733">
            <w:pPr>
              <w:tabs>
                <w:tab w:val="left" w:pos="1110"/>
              </w:tabs>
              <w:jc w:val="both"/>
              <w:rPr>
                <w:rFonts w:asciiTheme="majorHAnsi" w:hAnsiTheme="majorHAnsi" w:cstheme="majorHAnsi"/>
                <w:spacing w:val="-2"/>
                <w:sz w:val="26"/>
                <w:szCs w:val="26"/>
                <w:lang w:val="vi-VN"/>
              </w:rPr>
            </w:pPr>
            <w:r w:rsidRPr="00490733">
              <w:rPr>
                <w:rFonts w:asciiTheme="majorHAnsi" w:hAnsiTheme="majorHAnsi" w:cstheme="majorHAnsi"/>
                <w:sz w:val="26"/>
                <w:szCs w:val="26"/>
                <w:lang w:val="vi-VN"/>
              </w:rPr>
              <w:t>Ngoài ra, đề nghị nghiên cứu, bổ sung thêm quy định về vai trò quốc gia của người khai thác trong trường hợp tàu bay thuê/mượn, quyền tham gia của quốc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gia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thiết</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kế</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gia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chế</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tạo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quá</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trình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phối</w:t>
            </w:r>
            <w:r w:rsidRPr="00490733">
              <w:rPr>
                <w:rFonts w:asciiTheme="majorHAnsi" w:hAnsiTheme="majorHAnsi" w:cstheme="majorHAnsi"/>
                <w:spacing w:val="40"/>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tế</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để xác định nguyên nhân kỹ thuật của tàu bay xảy ra sự cố, tai nạn để đảm bảo tính thống nhất với quy định tại Điều</w:t>
            </w:r>
            <w:r w:rsidRPr="00490733">
              <w:rPr>
                <w:rFonts w:asciiTheme="majorHAnsi" w:hAnsiTheme="majorHAnsi" w:cstheme="majorHAnsi"/>
                <w:spacing w:val="40"/>
                <w:sz w:val="26"/>
                <w:szCs w:val="26"/>
                <w:lang w:val="vi-VN"/>
              </w:rPr>
              <w:t xml:space="preserve"> </w:t>
            </w:r>
            <w:r w:rsidRPr="00490733">
              <w:rPr>
                <w:rFonts w:asciiTheme="majorHAnsi" w:hAnsiTheme="majorHAnsi" w:cstheme="majorHAnsi"/>
                <w:sz w:val="26"/>
                <w:szCs w:val="26"/>
                <w:lang w:val="vi-VN"/>
              </w:rPr>
              <w:t xml:space="preserve">31 dự thảo Thông tư, quy định tại Annex 13 </w:t>
            </w:r>
            <w:r w:rsidRPr="00490733">
              <w:rPr>
                <w:rFonts w:asciiTheme="majorHAnsi" w:hAnsiTheme="majorHAnsi" w:cstheme="majorHAnsi"/>
                <w:sz w:val="26"/>
                <w:szCs w:val="26"/>
                <w:lang w:val="vi-VN"/>
              </w:rPr>
              <w:lastRenderedPageBreak/>
              <w:t>(chương IV (điều 4.1, 4,2), Chương V (Điều 5.18.1 )) khi có tai nạn, Quốc gia đăng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ký</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bắt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buộc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phải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cho</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gia</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thiết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kế</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(State</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of</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Design)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Quốc gia chế tạo (State of Manufacture)) và khoản 3 Điều 87 của Luật quy định: khi xảy</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ra</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cố</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nghiêm</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trọng,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tai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nạn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tàu</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bay,</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thẩm</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quyền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thuộc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Bộ</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Xây dựng thông báo cho ICAO và các quốc gia đăng ký tàu bay, quốc gia của người khai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thác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tàu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bay,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gia</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sản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xuất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tàu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bay,</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gia</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thiết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kế</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tàu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bay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quốc gia</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liên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khác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1"/>
                <w:sz w:val="26"/>
                <w:szCs w:val="26"/>
                <w:lang w:val="vi-VN"/>
              </w:rPr>
              <w:t xml:space="preserve"> </w:t>
            </w:r>
            <w:hyperlink r:id="rId8" w:history="1">
              <w:r w:rsidRPr="00490733">
                <w:rPr>
                  <w:rStyle w:val="Hyperlink"/>
                  <w:rFonts w:asciiTheme="majorHAnsi" w:eastAsiaTheme="majorEastAsia" w:hAnsiTheme="majorHAnsi" w:cstheme="majorHAnsi"/>
                  <w:color w:val="auto"/>
                  <w:sz w:val="26"/>
                  <w:szCs w:val="26"/>
                  <w:lang w:val="vi-VN"/>
                </w:rPr>
                <w:t>Công</w:t>
              </w:r>
              <w:r w:rsidRPr="00490733">
                <w:rPr>
                  <w:rStyle w:val="Hyperlink"/>
                  <w:rFonts w:asciiTheme="majorHAnsi" w:eastAsiaTheme="majorEastAsia" w:hAnsiTheme="majorHAnsi" w:cstheme="majorHAnsi"/>
                  <w:color w:val="auto"/>
                  <w:spacing w:val="-4"/>
                  <w:sz w:val="26"/>
                  <w:szCs w:val="26"/>
                  <w:lang w:val="vi-VN"/>
                </w:rPr>
                <w:t xml:space="preserve"> </w:t>
              </w:r>
              <w:r w:rsidRPr="00490733">
                <w:rPr>
                  <w:rStyle w:val="Hyperlink"/>
                  <w:rFonts w:asciiTheme="majorHAnsi" w:eastAsiaTheme="majorEastAsia" w:hAnsiTheme="majorHAnsi" w:cstheme="majorHAnsi"/>
                  <w:color w:val="auto"/>
                  <w:sz w:val="26"/>
                  <w:szCs w:val="26"/>
                  <w:lang w:val="vi-VN"/>
                </w:rPr>
                <w:t>ước</w:t>
              </w:r>
              <w:r w:rsidRPr="00490733">
                <w:rPr>
                  <w:rStyle w:val="Hyperlink"/>
                  <w:rFonts w:asciiTheme="majorHAnsi" w:eastAsiaTheme="majorEastAsia" w:hAnsiTheme="majorHAnsi" w:cstheme="majorHAnsi"/>
                  <w:color w:val="auto"/>
                  <w:spacing w:val="-4"/>
                  <w:sz w:val="26"/>
                  <w:szCs w:val="26"/>
                  <w:lang w:val="vi-VN"/>
                </w:rPr>
                <w:t xml:space="preserve"> </w:t>
              </w:r>
              <w:r w:rsidRPr="00490733">
                <w:rPr>
                  <w:rStyle w:val="Hyperlink"/>
                  <w:rFonts w:asciiTheme="majorHAnsi" w:eastAsiaTheme="majorEastAsia" w:hAnsiTheme="majorHAnsi" w:cstheme="majorHAnsi"/>
                  <w:color w:val="auto"/>
                  <w:sz w:val="26"/>
                  <w:szCs w:val="26"/>
                  <w:lang w:val="vi-VN"/>
                </w:rPr>
                <w:t>về</w:t>
              </w:r>
              <w:r w:rsidRPr="00490733">
                <w:rPr>
                  <w:rStyle w:val="Hyperlink"/>
                  <w:rFonts w:asciiTheme="majorHAnsi" w:eastAsiaTheme="majorEastAsia" w:hAnsiTheme="majorHAnsi" w:cstheme="majorHAnsi"/>
                  <w:color w:val="auto"/>
                  <w:spacing w:val="-4"/>
                  <w:sz w:val="26"/>
                  <w:szCs w:val="26"/>
                  <w:lang w:val="vi-VN"/>
                </w:rPr>
                <w:t xml:space="preserve"> </w:t>
              </w:r>
              <w:r w:rsidRPr="00490733">
                <w:rPr>
                  <w:rStyle w:val="Hyperlink"/>
                  <w:rFonts w:asciiTheme="majorHAnsi" w:eastAsiaTheme="majorEastAsia" w:hAnsiTheme="majorHAnsi" w:cstheme="majorHAnsi"/>
                  <w:color w:val="auto"/>
                  <w:sz w:val="26"/>
                  <w:szCs w:val="26"/>
                  <w:lang w:val="vi-VN"/>
                </w:rPr>
                <w:t>Hàng</w:t>
              </w:r>
              <w:r w:rsidRPr="00490733">
                <w:rPr>
                  <w:rStyle w:val="Hyperlink"/>
                  <w:rFonts w:asciiTheme="majorHAnsi" w:eastAsiaTheme="majorEastAsia" w:hAnsiTheme="majorHAnsi" w:cstheme="majorHAnsi"/>
                  <w:color w:val="auto"/>
                  <w:spacing w:val="-4"/>
                  <w:sz w:val="26"/>
                  <w:szCs w:val="26"/>
                  <w:lang w:val="vi-VN"/>
                </w:rPr>
                <w:t xml:space="preserve"> </w:t>
              </w:r>
              <w:r w:rsidRPr="00490733">
                <w:rPr>
                  <w:rStyle w:val="Hyperlink"/>
                  <w:rFonts w:asciiTheme="majorHAnsi" w:eastAsiaTheme="majorEastAsia" w:hAnsiTheme="majorHAnsi" w:cstheme="majorHAnsi"/>
                  <w:color w:val="auto"/>
                  <w:sz w:val="26"/>
                  <w:szCs w:val="26"/>
                  <w:lang w:val="vi-VN"/>
                </w:rPr>
                <w:t>không</w:t>
              </w:r>
              <w:r w:rsidRPr="00490733">
                <w:rPr>
                  <w:rStyle w:val="Hyperlink"/>
                  <w:rFonts w:asciiTheme="majorHAnsi" w:eastAsiaTheme="majorEastAsia" w:hAnsiTheme="majorHAnsi" w:cstheme="majorHAnsi"/>
                  <w:color w:val="auto"/>
                  <w:spacing w:val="-5"/>
                  <w:sz w:val="26"/>
                  <w:szCs w:val="26"/>
                  <w:lang w:val="vi-VN"/>
                </w:rPr>
                <w:t xml:space="preserve"> </w:t>
              </w:r>
              <w:r w:rsidRPr="00490733">
                <w:rPr>
                  <w:rStyle w:val="Hyperlink"/>
                  <w:rFonts w:asciiTheme="majorHAnsi" w:eastAsiaTheme="majorEastAsia" w:hAnsiTheme="majorHAnsi" w:cstheme="majorHAnsi"/>
                  <w:color w:val="auto"/>
                  <w:sz w:val="26"/>
                  <w:szCs w:val="26"/>
                  <w:lang w:val="vi-VN"/>
                </w:rPr>
                <w:t>dân</w:t>
              </w:r>
              <w:r w:rsidRPr="00490733">
                <w:rPr>
                  <w:rStyle w:val="Hyperlink"/>
                  <w:rFonts w:asciiTheme="majorHAnsi" w:eastAsiaTheme="majorEastAsia" w:hAnsiTheme="majorHAnsi" w:cstheme="majorHAnsi"/>
                  <w:color w:val="auto"/>
                  <w:spacing w:val="-4"/>
                  <w:sz w:val="26"/>
                  <w:szCs w:val="26"/>
                  <w:lang w:val="vi-VN"/>
                </w:rPr>
                <w:t xml:space="preserve"> </w:t>
              </w:r>
              <w:r w:rsidRPr="00490733">
                <w:rPr>
                  <w:rStyle w:val="Hyperlink"/>
                  <w:rFonts w:asciiTheme="majorHAnsi" w:eastAsiaTheme="majorEastAsia" w:hAnsiTheme="majorHAnsi" w:cstheme="majorHAnsi"/>
                  <w:color w:val="auto"/>
                  <w:sz w:val="26"/>
                  <w:szCs w:val="26"/>
                  <w:lang w:val="vi-VN"/>
                </w:rPr>
                <w:t>dụng</w:t>
              </w:r>
              <w:r w:rsidRPr="00490733">
                <w:rPr>
                  <w:rStyle w:val="Hyperlink"/>
                  <w:rFonts w:asciiTheme="majorHAnsi" w:eastAsiaTheme="majorEastAsia" w:hAnsiTheme="majorHAnsi" w:cstheme="majorHAnsi"/>
                  <w:color w:val="auto"/>
                  <w:spacing w:val="-4"/>
                  <w:sz w:val="26"/>
                  <w:szCs w:val="26"/>
                  <w:lang w:val="vi-VN"/>
                </w:rPr>
                <w:t xml:space="preserve"> </w:t>
              </w:r>
              <w:r w:rsidRPr="00490733">
                <w:rPr>
                  <w:rStyle w:val="Hyperlink"/>
                  <w:rFonts w:asciiTheme="majorHAnsi" w:eastAsiaTheme="majorEastAsia" w:hAnsiTheme="majorHAnsi" w:cstheme="majorHAnsi"/>
                  <w:color w:val="auto"/>
                  <w:sz w:val="26"/>
                  <w:szCs w:val="26"/>
                  <w:lang w:val="vi-VN"/>
                </w:rPr>
                <w:t>quốc</w:t>
              </w:r>
              <w:r w:rsidRPr="00490733">
                <w:rPr>
                  <w:rStyle w:val="Hyperlink"/>
                  <w:rFonts w:asciiTheme="majorHAnsi" w:eastAsiaTheme="majorEastAsia" w:hAnsiTheme="majorHAnsi" w:cstheme="majorHAnsi"/>
                  <w:color w:val="auto"/>
                  <w:spacing w:val="-4"/>
                  <w:sz w:val="26"/>
                  <w:szCs w:val="26"/>
                  <w:lang w:val="vi-VN"/>
                </w:rPr>
                <w:t xml:space="preserve"> </w:t>
              </w:r>
              <w:r w:rsidRPr="00490733">
                <w:rPr>
                  <w:rStyle w:val="Hyperlink"/>
                  <w:rFonts w:asciiTheme="majorHAnsi" w:eastAsiaTheme="majorEastAsia" w:hAnsiTheme="majorHAnsi" w:cstheme="majorHAnsi"/>
                  <w:color w:val="auto"/>
                  <w:sz w:val="26"/>
                  <w:szCs w:val="26"/>
                  <w:lang w:val="vi-VN"/>
                </w:rPr>
                <w:t>tế</w:t>
              </w:r>
              <w:r w:rsidRPr="00490733">
                <w:rPr>
                  <w:rStyle w:val="Hyperlink"/>
                  <w:rFonts w:asciiTheme="majorHAnsi" w:eastAsiaTheme="majorEastAsia" w:hAnsiTheme="majorHAnsi" w:cstheme="majorHAnsi"/>
                  <w:color w:val="auto"/>
                  <w:spacing w:val="-4"/>
                  <w:sz w:val="26"/>
                  <w:szCs w:val="26"/>
                  <w:lang w:val="vi-VN"/>
                </w:rPr>
                <w:t xml:space="preserve"> </w:t>
              </w:r>
              <w:r w:rsidRPr="00490733">
                <w:rPr>
                  <w:rStyle w:val="Hyperlink"/>
                  <w:rFonts w:asciiTheme="majorHAnsi" w:eastAsiaTheme="majorEastAsia" w:hAnsiTheme="majorHAnsi" w:cstheme="majorHAnsi"/>
                  <w:color w:val="auto"/>
                  <w:sz w:val="26"/>
                  <w:szCs w:val="26"/>
                  <w:lang w:val="vi-VN"/>
                </w:rPr>
                <w:t>năm</w:t>
              </w:r>
              <w:r w:rsidRPr="00490733">
                <w:rPr>
                  <w:rStyle w:val="Hyperlink"/>
                  <w:rFonts w:asciiTheme="majorHAnsi" w:eastAsiaTheme="majorEastAsia" w:hAnsiTheme="majorHAnsi" w:cstheme="majorHAnsi"/>
                  <w:color w:val="auto"/>
                  <w:spacing w:val="-4"/>
                  <w:sz w:val="26"/>
                  <w:szCs w:val="26"/>
                  <w:lang w:val="vi-VN"/>
                </w:rPr>
                <w:t xml:space="preserve"> </w:t>
              </w:r>
              <w:r w:rsidRPr="00490733">
                <w:rPr>
                  <w:rStyle w:val="Hyperlink"/>
                  <w:rFonts w:asciiTheme="majorHAnsi" w:eastAsiaTheme="majorEastAsia" w:hAnsiTheme="majorHAnsi" w:cstheme="majorHAnsi"/>
                  <w:color w:val="auto"/>
                  <w:spacing w:val="-2"/>
                  <w:sz w:val="26"/>
                  <w:szCs w:val="26"/>
                  <w:lang w:val="vi-VN"/>
                </w:rPr>
                <w:t>1944.</w:t>
              </w:r>
            </w:hyperlink>
          </w:p>
        </w:tc>
        <w:tc>
          <w:tcPr>
            <w:tcW w:w="4879" w:type="dxa"/>
          </w:tcPr>
          <w:p w14:paraId="2778DD78" w14:textId="7A4F6C6F" w:rsidR="00CD0918" w:rsidRPr="00490733" w:rsidRDefault="00540F2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Đã tiếp thu rà soát và hoàn thiện vào các nội dung của dự thảo.</w:t>
            </w:r>
          </w:p>
        </w:tc>
      </w:tr>
      <w:tr w:rsidR="00CD0918" w:rsidRPr="00490733" w14:paraId="35D7871E" w14:textId="77777777" w:rsidTr="00C25E65">
        <w:trPr>
          <w:trHeight w:val="204"/>
        </w:trPr>
        <w:tc>
          <w:tcPr>
            <w:tcW w:w="1667" w:type="dxa"/>
          </w:tcPr>
          <w:p w14:paraId="696E33AB" w14:textId="26522341" w:rsidR="00CD0918" w:rsidRPr="00490733" w:rsidRDefault="007115C3" w:rsidP="00490733">
            <w:pPr>
              <w:jc w:val="center"/>
              <w:rPr>
                <w:rFonts w:asciiTheme="majorHAnsi" w:hAnsiTheme="majorHAnsi" w:cstheme="majorHAnsi"/>
                <w:b/>
                <w:bCs/>
                <w:sz w:val="26"/>
                <w:szCs w:val="26"/>
                <w:lang w:val="vi-VN"/>
              </w:rPr>
            </w:pPr>
            <w:r w:rsidRPr="00490733">
              <w:rPr>
                <w:rFonts w:asciiTheme="majorHAnsi" w:hAnsiTheme="majorHAnsi" w:cstheme="majorHAnsi"/>
                <w:b/>
                <w:spacing w:val="-2"/>
                <w:sz w:val="26"/>
                <w:szCs w:val="26"/>
                <w:lang w:val="vi-VN"/>
              </w:rPr>
              <w:lastRenderedPageBreak/>
              <w:t>Điều</w:t>
            </w:r>
            <w:r w:rsidRPr="00490733">
              <w:rPr>
                <w:rFonts w:asciiTheme="majorHAnsi" w:hAnsiTheme="majorHAnsi" w:cstheme="majorHAnsi"/>
                <w:b/>
                <w:spacing w:val="-16"/>
                <w:sz w:val="26"/>
                <w:szCs w:val="26"/>
                <w:lang w:val="vi-VN"/>
              </w:rPr>
              <w:t xml:space="preserve"> </w:t>
            </w:r>
            <w:r w:rsidRPr="00490733">
              <w:rPr>
                <w:rFonts w:asciiTheme="majorHAnsi" w:hAnsiTheme="majorHAnsi" w:cstheme="majorHAnsi"/>
                <w:b/>
                <w:spacing w:val="-2"/>
                <w:sz w:val="26"/>
                <w:szCs w:val="26"/>
                <w:lang w:val="vi-VN"/>
              </w:rPr>
              <w:t>26</w:t>
            </w:r>
            <w:r w:rsidRPr="00490733">
              <w:rPr>
                <w:rFonts w:asciiTheme="majorHAnsi" w:hAnsiTheme="majorHAnsi" w:cstheme="majorHAnsi"/>
                <w:b/>
                <w:spacing w:val="-15"/>
                <w:sz w:val="26"/>
                <w:szCs w:val="26"/>
                <w:lang w:val="vi-VN"/>
              </w:rPr>
              <w:t xml:space="preserve"> </w:t>
            </w:r>
            <w:r w:rsidRPr="00490733">
              <w:rPr>
                <w:rFonts w:asciiTheme="majorHAnsi" w:hAnsiTheme="majorHAnsi" w:cstheme="majorHAnsi"/>
                <w:b/>
                <w:spacing w:val="-2"/>
                <w:sz w:val="26"/>
                <w:szCs w:val="26"/>
                <w:lang w:val="vi-VN"/>
              </w:rPr>
              <w:t>(Điều</w:t>
            </w:r>
            <w:r w:rsidRPr="00490733">
              <w:rPr>
                <w:rFonts w:asciiTheme="majorHAnsi" w:hAnsiTheme="majorHAnsi" w:cstheme="majorHAnsi"/>
                <w:b/>
                <w:spacing w:val="-16"/>
                <w:sz w:val="26"/>
                <w:szCs w:val="26"/>
                <w:lang w:val="vi-VN"/>
              </w:rPr>
              <w:t xml:space="preserve"> </w:t>
            </w:r>
            <w:r w:rsidRPr="00490733">
              <w:rPr>
                <w:rFonts w:asciiTheme="majorHAnsi" w:hAnsiTheme="majorHAnsi" w:cstheme="majorHAnsi"/>
                <w:b/>
                <w:spacing w:val="-2"/>
                <w:sz w:val="26"/>
                <w:szCs w:val="26"/>
                <w:lang w:val="vi-VN"/>
              </w:rPr>
              <w:t>27,</w:t>
            </w:r>
            <w:r w:rsidRPr="00490733">
              <w:rPr>
                <w:rFonts w:asciiTheme="majorHAnsi" w:hAnsiTheme="majorHAnsi" w:cstheme="majorHAnsi"/>
                <w:b/>
                <w:spacing w:val="-15"/>
                <w:sz w:val="26"/>
                <w:szCs w:val="26"/>
                <w:lang w:val="vi-VN"/>
              </w:rPr>
              <w:t xml:space="preserve"> </w:t>
            </w:r>
            <w:r w:rsidRPr="00490733">
              <w:rPr>
                <w:rFonts w:asciiTheme="majorHAnsi" w:hAnsiTheme="majorHAnsi" w:cstheme="majorHAnsi"/>
                <w:b/>
                <w:spacing w:val="-2"/>
                <w:sz w:val="26"/>
                <w:szCs w:val="26"/>
                <w:lang w:val="vi-VN"/>
              </w:rPr>
              <w:t>Điều</w:t>
            </w:r>
            <w:r w:rsidRPr="00490733">
              <w:rPr>
                <w:rFonts w:asciiTheme="majorHAnsi" w:hAnsiTheme="majorHAnsi" w:cstheme="majorHAnsi"/>
                <w:b/>
                <w:spacing w:val="-16"/>
                <w:sz w:val="26"/>
                <w:szCs w:val="26"/>
                <w:lang w:val="vi-VN"/>
              </w:rPr>
              <w:t xml:space="preserve"> </w:t>
            </w:r>
            <w:r w:rsidRPr="00490733">
              <w:rPr>
                <w:rFonts w:asciiTheme="majorHAnsi" w:hAnsiTheme="majorHAnsi" w:cstheme="majorHAnsi"/>
                <w:b/>
                <w:spacing w:val="-2"/>
                <w:sz w:val="26"/>
                <w:szCs w:val="26"/>
                <w:lang w:val="vi-VN"/>
              </w:rPr>
              <w:t>28...)</w:t>
            </w:r>
          </w:p>
        </w:tc>
        <w:tc>
          <w:tcPr>
            <w:tcW w:w="1817" w:type="dxa"/>
          </w:tcPr>
          <w:p w14:paraId="43C1095A" w14:textId="1DC0EED8"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5F90A08E" w14:textId="0555D827" w:rsidR="00CD0918" w:rsidRPr="00490733" w:rsidRDefault="00CD0918" w:rsidP="00490733">
            <w:pPr>
              <w:tabs>
                <w:tab w:val="left" w:pos="1110"/>
              </w:tabs>
              <w:jc w:val="both"/>
              <w:rPr>
                <w:rFonts w:asciiTheme="majorHAnsi" w:hAnsiTheme="majorHAnsi" w:cstheme="majorHAnsi"/>
                <w:sz w:val="26"/>
                <w:szCs w:val="26"/>
                <w:lang w:val="vi-VN"/>
              </w:rPr>
            </w:pPr>
            <w:r w:rsidRPr="00490733">
              <w:rPr>
                <w:rFonts w:asciiTheme="majorHAnsi" w:hAnsiTheme="majorHAnsi" w:cstheme="majorHAnsi"/>
                <w:spacing w:val="-2"/>
                <w:sz w:val="26"/>
                <w:szCs w:val="26"/>
                <w:lang w:val="vi-VN"/>
              </w:rPr>
              <w:t>Điều</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26</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(Điều</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27,</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Điều</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28...):</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tương</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tự</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như</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trên</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đề</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nghị</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cân</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nhắc</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nội</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 xml:space="preserve">dung </w:t>
            </w:r>
            <w:r w:rsidRPr="00490733">
              <w:rPr>
                <w:rFonts w:asciiTheme="majorHAnsi" w:hAnsiTheme="majorHAnsi" w:cstheme="majorHAnsi"/>
                <w:sz w:val="26"/>
                <w:szCs w:val="26"/>
                <w:lang w:val="vi-VN"/>
              </w:rPr>
              <w:t>này</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đúng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phạm</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vi</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chỉnh</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tư,</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chồng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chéo</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dự thảo</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Nhà</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quản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lý</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không.</w:t>
            </w:r>
          </w:p>
        </w:tc>
        <w:tc>
          <w:tcPr>
            <w:tcW w:w="4879" w:type="dxa"/>
          </w:tcPr>
          <w:p w14:paraId="329A8929" w14:textId="60D737A5" w:rsidR="00CD0918" w:rsidRPr="00490733" w:rsidRDefault="00CD091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 </w:t>
            </w:r>
          </w:p>
          <w:p w14:paraId="4A6C3FC7" w14:textId="0479C2AF" w:rsidR="00ED0904" w:rsidRPr="00490733" w:rsidRDefault="00CD0918" w:rsidP="00490733">
            <w:pPr>
              <w:ind w:right="-8"/>
              <w:jc w:val="both"/>
              <w:rPr>
                <w:rFonts w:asciiTheme="majorHAnsi" w:hAnsiTheme="majorHAnsi" w:cstheme="majorHAnsi"/>
                <w:sz w:val="26"/>
                <w:szCs w:val="26"/>
                <w:lang w:val="vi-VN"/>
              </w:rPr>
            </w:pPr>
            <w:r w:rsidRPr="00490733">
              <w:rPr>
                <w:rFonts w:asciiTheme="majorHAnsi" w:hAnsiTheme="majorHAnsi" w:cstheme="majorHAnsi"/>
                <w:bCs/>
                <w:sz w:val="26"/>
                <w:szCs w:val="26"/>
                <w:lang w:val="vi-VN"/>
              </w:rPr>
              <w:t xml:space="preserve"> </w:t>
            </w:r>
            <w:r w:rsidR="00D369DD" w:rsidRPr="00490733">
              <w:rPr>
                <w:rFonts w:asciiTheme="majorHAnsi" w:hAnsiTheme="majorHAnsi" w:cstheme="majorHAnsi"/>
                <w:bCs/>
                <w:sz w:val="26"/>
                <w:szCs w:val="26"/>
                <w:lang w:val="vi-VN"/>
              </w:rPr>
              <w:t xml:space="preserve">Đã rà soát, nội dung này hiện đã đồng bộ và không chồng chéo với Nghị định </w:t>
            </w:r>
            <w:r w:rsidR="00D369DD" w:rsidRPr="00490733">
              <w:rPr>
                <w:rFonts w:asciiTheme="majorHAnsi" w:hAnsiTheme="majorHAnsi" w:cstheme="majorHAnsi"/>
                <w:sz w:val="26"/>
                <w:szCs w:val="26"/>
                <w:lang w:val="vi-VN"/>
              </w:rPr>
              <w:t>về</w:t>
            </w:r>
            <w:r w:rsidR="00D369DD" w:rsidRPr="00490733">
              <w:rPr>
                <w:rFonts w:asciiTheme="majorHAnsi" w:hAnsiTheme="majorHAnsi" w:cstheme="majorHAnsi"/>
                <w:spacing w:val="-11"/>
                <w:sz w:val="26"/>
                <w:szCs w:val="26"/>
                <w:lang w:val="vi-VN"/>
              </w:rPr>
              <w:t xml:space="preserve"> </w:t>
            </w:r>
            <w:r w:rsidR="00D369DD" w:rsidRPr="00490733">
              <w:rPr>
                <w:rFonts w:asciiTheme="majorHAnsi" w:hAnsiTheme="majorHAnsi" w:cstheme="majorHAnsi"/>
                <w:sz w:val="26"/>
                <w:szCs w:val="26"/>
                <w:lang w:val="vi-VN"/>
              </w:rPr>
              <w:t>Nhà</w:t>
            </w:r>
            <w:r w:rsidR="00D369DD" w:rsidRPr="00490733">
              <w:rPr>
                <w:rFonts w:asciiTheme="majorHAnsi" w:hAnsiTheme="majorHAnsi" w:cstheme="majorHAnsi"/>
                <w:spacing w:val="-11"/>
                <w:sz w:val="26"/>
                <w:szCs w:val="26"/>
                <w:lang w:val="vi-VN"/>
              </w:rPr>
              <w:t xml:space="preserve"> </w:t>
            </w:r>
            <w:r w:rsidR="00D369DD" w:rsidRPr="00490733">
              <w:rPr>
                <w:rFonts w:asciiTheme="majorHAnsi" w:hAnsiTheme="majorHAnsi" w:cstheme="majorHAnsi"/>
                <w:sz w:val="26"/>
                <w:szCs w:val="26"/>
                <w:lang w:val="vi-VN"/>
              </w:rPr>
              <w:t>chức</w:t>
            </w:r>
            <w:r w:rsidR="00D369DD" w:rsidRPr="00490733">
              <w:rPr>
                <w:rFonts w:asciiTheme="majorHAnsi" w:hAnsiTheme="majorHAnsi" w:cstheme="majorHAnsi"/>
                <w:spacing w:val="-11"/>
                <w:sz w:val="26"/>
                <w:szCs w:val="26"/>
                <w:lang w:val="vi-VN"/>
              </w:rPr>
              <w:t xml:space="preserve"> </w:t>
            </w:r>
            <w:r w:rsidR="00D369DD" w:rsidRPr="00490733">
              <w:rPr>
                <w:rFonts w:asciiTheme="majorHAnsi" w:hAnsiTheme="majorHAnsi" w:cstheme="majorHAnsi"/>
                <w:sz w:val="26"/>
                <w:szCs w:val="26"/>
                <w:lang w:val="vi-VN"/>
              </w:rPr>
              <w:t>trách</w:t>
            </w:r>
            <w:r w:rsidR="00D369DD" w:rsidRPr="00490733">
              <w:rPr>
                <w:rFonts w:asciiTheme="majorHAnsi" w:hAnsiTheme="majorHAnsi" w:cstheme="majorHAnsi"/>
                <w:spacing w:val="-11"/>
                <w:sz w:val="26"/>
                <w:szCs w:val="26"/>
                <w:lang w:val="vi-VN"/>
              </w:rPr>
              <w:t xml:space="preserve"> </w:t>
            </w:r>
            <w:r w:rsidR="00D369DD" w:rsidRPr="00490733">
              <w:rPr>
                <w:rFonts w:asciiTheme="majorHAnsi" w:hAnsiTheme="majorHAnsi" w:cstheme="majorHAnsi"/>
                <w:sz w:val="26"/>
                <w:szCs w:val="26"/>
                <w:lang w:val="vi-VN"/>
              </w:rPr>
              <w:t>hàng</w:t>
            </w:r>
            <w:r w:rsidR="00D369DD" w:rsidRPr="00490733">
              <w:rPr>
                <w:rFonts w:asciiTheme="majorHAnsi" w:hAnsiTheme="majorHAnsi" w:cstheme="majorHAnsi"/>
                <w:spacing w:val="-10"/>
                <w:sz w:val="26"/>
                <w:szCs w:val="26"/>
                <w:lang w:val="vi-VN"/>
              </w:rPr>
              <w:t xml:space="preserve"> </w:t>
            </w:r>
            <w:r w:rsidR="00D369DD" w:rsidRPr="00490733">
              <w:rPr>
                <w:rFonts w:asciiTheme="majorHAnsi" w:hAnsiTheme="majorHAnsi" w:cstheme="majorHAnsi"/>
                <w:sz w:val="26"/>
                <w:szCs w:val="26"/>
                <w:lang w:val="vi-VN"/>
              </w:rPr>
              <w:t>không</w:t>
            </w:r>
            <w:r w:rsidR="00D369DD" w:rsidRPr="00490733">
              <w:rPr>
                <w:rFonts w:asciiTheme="majorHAnsi" w:hAnsiTheme="majorHAnsi" w:cstheme="majorHAnsi"/>
                <w:spacing w:val="-10"/>
                <w:sz w:val="26"/>
                <w:szCs w:val="26"/>
                <w:lang w:val="vi-VN"/>
              </w:rPr>
              <w:t xml:space="preserve"> </w:t>
            </w:r>
            <w:r w:rsidR="00D369DD" w:rsidRPr="00490733">
              <w:rPr>
                <w:rFonts w:asciiTheme="majorHAnsi" w:hAnsiTheme="majorHAnsi" w:cstheme="majorHAnsi"/>
                <w:sz w:val="26"/>
                <w:szCs w:val="26"/>
                <w:lang w:val="vi-VN"/>
              </w:rPr>
              <w:t>và</w:t>
            </w:r>
            <w:r w:rsidR="00D369DD" w:rsidRPr="00490733">
              <w:rPr>
                <w:rFonts w:asciiTheme="majorHAnsi" w:hAnsiTheme="majorHAnsi" w:cstheme="majorHAnsi"/>
                <w:spacing w:val="-11"/>
                <w:sz w:val="26"/>
                <w:szCs w:val="26"/>
                <w:lang w:val="vi-VN"/>
              </w:rPr>
              <w:t xml:space="preserve"> </w:t>
            </w:r>
            <w:r w:rsidR="00D369DD" w:rsidRPr="00490733">
              <w:rPr>
                <w:rFonts w:asciiTheme="majorHAnsi" w:hAnsiTheme="majorHAnsi" w:cstheme="majorHAnsi"/>
                <w:sz w:val="26"/>
                <w:szCs w:val="26"/>
                <w:lang w:val="vi-VN"/>
              </w:rPr>
              <w:t>quản</w:t>
            </w:r>
            <w:r w:rsidR="00D369DD" w:rsidRPr="00490733">
              <w:rPr>
                <w:rFonts w:asciiTheme="majorHAnsi" w:hAnsiTheme="majorHAnsi" w:cstheme="majorHAnsi"/>
                <w:spacing w:val="-11"/>
                <w:sz w:val="26"/>
                <w:szCs w:val="26"/>
                <w:lang w:val="vi-VN"/>
              </w:rPr>
              <w:t xml:space="preserve"> </w:t>
            </w:r>
            <w:r w:rsidR="00D369DD" w:rsidRPr="00490733">
              <w:rPr>
                <w:rFonts w:asciiTheme="majorHAnsi" w:hAnsiTheme="majorHAnsi" w:cstheme="majorHAnsi"/>
                <w:sz w:val="26"/>
                <w:szCs w:val="26"/>
                <w:lang w:val="vi-VN"/>
              </w:rPr>
              <w:t>lý</w:t>
            </w:r>
            <w:r w:rsidR="00D369DD" w:rsidRPr="00490733">
              <w:rPr>
                <w:rFonts w:asciiTheme="majorHAnsi" w:hAnsiTheme="majorHAnsi" w:cstheme="majorHAnsi"/>
                <w:spacing w:val="-11"/>
                <w:sz w:val="26"/>
                <w:szCs w:val="26"/>
                <w:lang w:val="vi-VN"/>
              </w:rPr>
              <w:t xml:space="preserve"> </w:t>
            </w:r>
            <w:r w:rsidR="00D369DD" w:rsidRPr="00490733">
              <w:rPr>
                <w:rFonts w:asciiTheme="majorHAnsi" w:hAnsiTheme="majorHAnsi" w:cstheme="majorHAnsi"/>
                <w:sz w:val="26"/>
                <w:szCs w:val="26"/>
                <w:lang w:val="vi-VN"/>
              </w:rPr>
              <w:t>an</w:t>
            </w:r>
            <w:r w:rsidR="00D369DD" w:rsidRPr="00490733">
              <w:rPr>
                <w:rFonts w:asciiTheme="majorHAnsi" w:hAnsiTheme="majorHAnsi" w:cstheme="majorHAnsi"/>
                <w:spacing w:val="-11"/>
                <w:sz w:val="26"/>
                <w:szCs w:val="26"/>
                <w:lang w:val="vi-VN"/>
              </w:rPr>
              <w:t xml:space="preserve"> </w:t>
            </w:r>
            <w:r w:rsidR="00D369DD" w:rsidRPr="00490733">
              <w:rPr>
                <w:rFonts w:asciiTheme="majorHAnsi" w:hAnsiTheme="majorHAnsi" w:cstheme="majorHAnsi"/>
                <w:sz w:val="26"/>
                <w:szCs w:val="26"/>
                <w:lang w:val="vi-VN"/>
              </w:rPr>
              <w:t>toàn</w:t>
            </w:r>
            <w:r w:rsidR="00D369DD" w:rsidRPr="00490733">
              <w:rPr>
                <w:rFonts w:asciiTheme="majorHAnsi" w:hAnsiTheme="majorHAnsi" w:cstheme="majorHAnsi"/>
                <w:spacing w:val="-10"/>
                <w:sz w:val="26"/>
                <w:szCs w:val="26"/>
                <w:lang w:val="vi-VN"/>
              </w:rPr>
              <w:t xml:space="preserve"> </w:t>
            </w:r>
            <w:r w:rsidR="00D369DD" w:rsidRPr="00490733">
              <w:rPr>
                <w:rFonts w:asciiTheme="majorHAnsi" w:hAnsiTheme="majorHAnsi" w:cstheme="majorHAnsi"/>
                <w:sz w:val="26"/>
                <w:szCs w:val="26"/>
                <w:lang w:val="vi-VN"/>
              </w:rPr>
              <w:t>hàng</w:t>
            </w:r>
            <w:r w:rsidR="00D369DD" w:rsidRPr="00490733">
              <w:rPr>
                <w:rFonts w:asciiTheme="majorHAnsi" w:hAnsiTheme="majorHAnsi" w:cstheme="majorHAnsi"/>
                <w:spacing w:val="-11"/>
                <w:sz w:val="26"/>
                <w:szCs w:val="26"/>
                <w:lang w:val="vi-VN"/>
              </w:rPr>
              <w:t xml:space="preserve"> </w:t>
            </w:r>
            <w:r w:rsidR="00D369DD" w:rsidRPr="00490733">
              <w:rPr>
                <w:rFonts w:asciiTheme="majorHAnsi" w:hAnsiTheme="majorHAnsi" w:cstheme="majorHAnsi"/>
                <w:sz w:val="26"/>
                <w:szCs w:val="26"/>
                <w:lang w:val="vi-VN"/>
              </w:rPr>
              <w:t>không.</w:t>
            </w:r>
          </w:p>
        </w:tc>
      </w:tr>
      <w:tr w:rsidR="00CD0918" w:rsidRPr="00490733" w14:paraId="46341FC7" w14:textId="77777777" w:rsidTr="00C25E65">
        <w:trPr>
          <w:trHeight w:val="204"/>
        </w:trPr>
        <w:tc>
          <w:tcPr>
            <w:tcW w:w="1667" w:type="dxa"/>
          </w:tcPr>
          <w:p w14:paraId="3A2C2A63" w14:textId="14963ED0"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pacing w:val="-2"/>
                <w:sz w:val="26"/>
                <w:szCs w:val="26"/>
                <w:lang w:val="vi-VN"/>
              </w:rPr>
              <w:t>Điều</w:t>
            </w:r>
            <w:r w:rsidRPr="00490733">
              <w:rPr>
                <w:rFonts w:asciiTheme="majorHAnsi" w:hAnsiTheme="majorHAnsi" w:cstheme="majorHAnsi"/>
                <w:b/>
                <w:spacing w:val="-16"/>
                <w:sz w:val="26"/>
                <w:szCs w:val="26"/>
                <w:lang w:val="vi-VN"/>
              </w:rPr>
              <w:t xml:space="preserve"> </w:t>
            </w:r>
            <w:r w:rsidRPr="00490733">
              <w:rPr>
                <w:rFonts w:asciiTheme="majorHAnsi" w:hAnsiTheme="majorHAnsi" w:cstheme="majorHAnsi"/>
                <w:b/>
                <w:spacing w:val="-2"/>
                <w:sz w:val="26"/>
                <w:szCs w:val="26"/>
                <w:lang w:val="vi-VN"/>
              </w:rPr>
              <w:t>26</w:t>
            </w:r>
            <w:r w:rsidRPr="00490733">
              <w:rPr>
                <w:rFonts w:asciiTheme="majorHAnsi" w:hAnsiTheme="majorHAnsi" w:cstheme="majorHAnsi"/>
                <w:b/>
                <w:spacing w:val="-15"/>
                <w:sz w:val="26"/>
                <w:szCs w:val="26"/>
                <w:lang w:val="vi-VN"/>
              </w:rPr>
              <w:t xml:space="preserve"> </w:t>
            </w:r>
            <w:r w:rsidRPr="00490733">
              <w:rPr>
                <w:rFonts w:asciiTheme="majorHAnsi" w:hAnsiTheme="majorHAnsi" w:cstheme="majorHAnsi"/>
                <w:b/>
                <w:sz w:val="26"/>
                <w:szCs w:val="26"/>
                <w:lang w:val="vi-VN"/>
              </w:rPr>
              <w:t>khoản 1 và khoản</w:t>
            </w:r>
            <w:r w:rsidRPr="00490733">
              <w:rPr>
                <w:rFonts w:asciiTheme="majorHAnsi" w:hAnsiTheme="majorHAnsi" w:cstheme="majorHAnsi"/>
                <w:b/>
                <w:sz w:val="26"/>
                <w:szCs w:val="26"/>
              </w:rPr>
              <w:t xml:space="preserve"> 4</w:t>
            </w:r>
          </w:p>
        </w:tc>
        <w:tc>
          <w:tcPr>
            <w:tcW w:w="1817" w:type="dxa"/>
          </w:tcPr>
          <w:p w14:paraId="4B62F5ED" w14:textId="0D979CB4"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2E815665" w14:textId="24366F86" w:rsidR="00CD0918" w:rsidRPr="00490733" w:rsidRDefault="00B91EB9" w:rsidP="00490733">
            <w:pPr>
              <w:tabs>
                <w:tab w:val="left" w:pos="1157"/>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K</w:t>
            </w:r>
            <w:r w:rsidR="00CD0918" w:rsidRPr="00490733">
              <w:rPr>
                <w:rFonts w:asciiTheme="majorHAnsi" w:hAnsiTheme="majorHAnsi" w:cstheme="majorHAnsi"/>
                <w:sz w:val="26"/>
                <w:szCs w:val="26"/>
                <w:lang w:val="vi-VN"/>
              </w:rPr>
              <w:t>hoản 1 và khoản 4: đang có sự trùng lặp lớn về nội dung thông báo giữa quy trình thông báo nội bộ của quốc gia và thông báo quốc tế. Tuy nhiên, theo quy</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định</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của</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Annex</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13,</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thông</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tin</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thông</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báo</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phải</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được</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chuẩn</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hóa</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ngay</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từ</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đầu,</w:t>
            </w:r>
            <w:r w:rsidR="00CD0918" w:rsidRPr="00490733">
              <w:rPr>
                <w:rFonts w:asciiTheme="majorHAnsi" w:hAnsiTheme="majorHAnsi" w:cstheme="majorHAnsi"/>
                <w:spacing w:val="-3"/>
                <w:sz w:val="26"/>
                <w:szCs w:val="26"/>
                <w:lang w:val="vi-VN"/>
              </w:rPr>
              <w:t xml:space="preserve"> </w:t>
            </w:r>
            <w:r w:rsidR="00CD0918" w:rsidRPr="00490733">
              <w:rPr>
                <w:rFonts w:asciiTheme="majorHAnsi" w:hAnsiTheme="majorHAnsi" w:cstheme="majorHAnsi"/>
                <w:sz w:val="26"/>
                <w:szCs w:val="26"/>
                <w:lang w:val="vi-VN"/>
              </w:rPr>
              <w:t>vì vậy,</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đề</w:t>
            </w:r>
            <w:r w:rsidR="00CD0918" w:rsidRPr="00490733">
              <w:rPr>
                <w:rFonts w:asciiTheme="majorHAnsi" w:hAnsiTheme="majorHAnsi" w:cstheme="majorHAnsi"/>
                <w:spacing w:val="-5"/>
                <w:sz w:val="26"/>
                <w:szCs w:val="26"/>
                <w:lang w:val="vi-VN"/>
              </w:rPr>
              <w:t xml:space="preserve"> </w:t>
            </w:r>
            <w:r w:rsidR="00CD0918" w:rsidRPr="00490733">
              <w:rPr>
                <w:rFonts w:asciiTheme="majorHAnsi" w:hAnsiTheme="majorHAnsi" w:cstheme="majorHAnsi"/>
                <w:sz w:val="26"/>
                <w:szCs w:val="26"/>
                <w:lang w:val="vi-VN"/>
              </w:rPr>
              <w:t>nghị</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gộp</w:t>
            </w:r>
            <w:r w:rsidR="00CD0918" w:rsidRPr="00490733">
              <w:rPr>
                <w:rFonts w:asciiTheme="majorHAnsi" w:hAnsiTheme="majorHAnsi" w:cstheme="majorHAnsi"/>
                <w:spacing w:val="-5"/>
                <w:sz w:val="26"/>
                <w:szCs w:val="26"/>
                <w:lang w:val="vi-VN"/>
              </w:rPr>
              <w:t xml:space="preserve"> </w:t>
            </w:r>
            <w:r w:rsidR="00CD0918" w:rsidRPr="00490733">
              <w:rPr>
                <w:rFonts w:asciiTheme="majorHAnsi" w:hAnsiTheme="majorHAnsi" w:cstheme="majorHAnsi"/>
                <w:sz w:val="26"/>
                <w:szCs w:val="26"/>
                <w:lang w:val="vi-VN"/>
              </w:rPr>
              <w:t>chung</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thành</w:t>
            </w:r>
            <w:r w:rsidR="00CD0918" w:rsidRPr="00490733">
              <w:rPr>
                <w:rFonts w:asciiTheme="majorHAnsi" w:hAnsiTheme="majorHAnsi" w:cstheme="majorHAnsi"/>
                <w:spacing w:val="-5"/>
                <w:sz w:val="26"/>
                <w:szCs w:val="26"/>
                <w:lang w:val="vi-VN"/>
              </w:rPr>
              <w:t xml:space="preserve"> </w:t>
            </w:r>
            <w:r w:rsidR="00CD0918" w:rsidRPr="00490733">
              <w:rPr>
                <w:rFonts w:asciiTheme="majorHAnsi" w:hAnsiTheme="majorHAnsi" w:cstheme="majorHAnsi"/>
                <w:sz w:val="26"/>
                <w:szCs w:val="26"/>
                <w:lang w:val="vi-VN"/>
              </w:rPr>
              <w:t>một</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danh</w:t>
            </w:r>
            <w:r w:rsidR="00CD0918" w:rsidRPr="00490733">
              <w:rPr>
                <w:rFonts w:asciiTheme="majorHAnsi" w:hAnsiTheme="majorHAnsi" w:cstheme="majorHAnsi"/>
                <w:spacing w:val="-5"/>
                <w:sz w:val="26"/>
                <w:szCs w:val="26"/>
                <w:lang w:val="vi-VN"/>
              </w:rPr>
              <w:t xml:space="preserve"> </w:t>
            </w:r>
            <w:r w:rsidR="00CD0918" w:rsidRPr="00490733">
              <w:rPr>
                <w:rFonts w:asciiTheme="majorHAnsi" w:hAnsiTheme="majorHAnsi" w:cstheme="majorHAnsi"/>
                <w:sz w:val="26"/>
                <w:szCs w:val="26"/>
                <w:lang w:val="vi-VN"/>
              </w:rPr>
              <w:t>mục</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thông</w:t>
            </w:r>
            <w:r w:rsidR="00CD0918" w:rsidRPr="00490733">
              <w:rPr>
                <w:rFonts w:asciiTheme="majorHAnsi" w:hAnsiTheme="majorHAnsi" w:cstheme="majorHAnsi"/>
                <w:spacing w:val="-5"/>
                <w:sz w:val="26"/>
                <w:szCs w:val="26"/>
                <w:lang w:val="vi-VN"/>
              </w:rPr>
              <w:t xml:space="preserve"> </w:t>
            </w:r>
            <w:r w:rsidR="00CD0918" w:rsidRPr="00490733">
              <w:rPr>
                <w:rFonts w:asciiTheme="majorHAnsi" w:hAnsiTheme="majorHAnsi" w:cstheme="majorHAnsi"/>
                <w:sz w:val="26"/>
                <w:szCs w:val="26"/>
                <w:lang w:val="vi-VN"/>
              </w:rPr>
              <w:t>báo</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chuẩn</w:t>
            </w:r>
            <w:r w:rsidR="00CD0918" w:rsidRPr="00490733">
              <w:rPr>
                <w:rFonts w:asciiTheme="majorHAnsi" w:hAnsiTheme="majorHAnsi" w:cstheme="majorHAnsi"/>
                <w:spacing w:val="-5"/>
                <w:sz w:val="26"/>
                <w:szCs w:val="26"/>
                <w:lang w:val="vi-VN"/>
              </w:rPr>
              <w:t xml:space="preserve"> </w:t>
            </w:r>
            <w:r w:rsidR="00CD0918" w:rsidRPr="00490733">
              <w:rPr>
                <w:rFonts w:asciiTheme="majorHAnsi" w:hAnsiTheme="majorHAnsi" w:cstheme="majorHAnsi"/>
                <w:sz w:val="26"/>
                <w:szCs w:val="26"/>
                <w:lang w:val="vi-VN"/>
              </w:rPr>
              <w:t>hóa</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ngay</w:t>
            </w:r>
            <w:r w:rsidR="00CD0918" w:rsidRPr="00490733">
              <w:rPr>
                <w:rFonts w:asciiTheme="majorHAnsi" w:hAnsiTheme="majorHAnsi" w:cstheme="majorHAnsi"/>
                <w:spacing w:val="-5"/>
                <w:sz w:val="26"/>
                <w:szCs w:val="26"/>
                <w:lang w:val="vi-VN"/>
              </w:rPr>
              <w:t xml:space="preserve"> </w:t>
            </w:r>
            <w:r w:rsidR="00CD0918" w:rsidRPr="00490733">
              <w:rPr>
                <w:rFonts w:asciiTheme="majorHAnsi" w:hAnsiTheme="majorHAnsi" w:cstheme="majorHAnsi"/>
                <w:sz w:val="26"/>
                <w:szCs w:val="26"/>
                <w:lang w:val="vi-VN"/>
              </w:rPr>
              <w:t>từ</w:t>
            </w:r>
            <w:r w:rsidR="00CD0918" w:rsidRPr="00490733">
              <w:rPr>
                <w:rFonts w:asciiTheme="majorHAnsi" w:hAnsiTheme="majorHAnsi" w:cstheme="majorHAnsi"/>
                <w:spacing w:val="-4"/>
                <w:sz w:val="26"/>
                <w:szCs w:val="26"/>
                <w:lang w:val="vi-VN"/>
              </w:rPr>
              <w:t xml:space="preserve"> </w:t>
            </w:r>
            <w:r w:rsidR="00CD0918" w:rsidRPr="00490733">
              <w:rPr>
                <w:rFonts w:asciiTheme="majorHAnsi" w:hAnsiTheme="majorHAnsi" w:cstheme="majorHAnsi"/>
                <w:sz w:val="26"/>
                <w:szCs w:val="26"/>
                <w:lang w:val="vi-VN"/>
              </w:rPr>
              <w:t>đầu</w:t>
            </w:r>
            <w:r w:rsidR="00CD0918" w:rsidRPr="00490733">
              <w:rPr>
                <w:rFonts w:asciiTheme="majorHAnsi" w:hAnsiTheme="majorHAnsi" w:cstheme="majorHAnsi"/>
                <w:spacing w:val="-5"/>
                <w:sz w:val="26"/>
                <w:szCs w:val="26"/>
                <w:lang w:val="vi-VN"/>
              </w:rPr>
              <w:t xml:space="preserve"> </w:t>
            </w:r>
            <w:r w:rsidR="00CD0918" w:rsidRPr="00490733">
              <w:rPr>
                <w:rFonts w:asciiTheme="majorHAnsi" w:hAnsiTheme="majorHAnsi" w:cstheme="majorHAnsi"/>
                <w:sz w:val="26"/>
                <w:szCs w:val="26"/>
                <w:lang w:val="vi-VN"/>
              </w:rPr>
              <w:t>để đảm bảo tính thống nhất.</w:t>
            </w:r>
          </w:p>
        </w:tc>
        <w:tc>
          <w:tcPr>
            <w:tcW w:w="4879" w:type="dxa"/>
          </w:tcPr>
          <w:p w14:paraId="729FBBCA" w14:textId="7A1C874F" w:rsidR="001A2A01" w:rsidRPr="00490733" w:rsidRDefault="001A2A01" w:rsidP="00490733">
            <w:pPr>
              <w:ind w:right="-8"/>
              <w:jc w:val="both"/>
              <w:rPr>
                <w:rFonts w:asciiTheme="majorHAnsi" w:hAnsiTheme="majorHAnsi" w:cstheme="majorHAnsi"/>
                <w:sz w:val="26"/>
                <w:szCs w:val="26"/>
                <w:lang w:val="vi-VN"/>
              </w:rPr>
            </w:pPr>
            <w:r w:rsidRPr="00490733">
              <w:rPr>
                <w:rFonts w:asciiTheme="majorHAnsi" w:hAnsiTheme="majorHAnsi" w:cstheme="majorHAnsi"/>
                <w:bCs/>
                <w:sz w:val="26"/>
                <w:szCs w:val="26"/>
                <w:lang w:val="vi-VN"/>
              </w:rPr>
              <w:t>Đã tiếp thu và sửa lại dự thảo.</w:t>
            </w:r>
          </w:p>
          <w:p w14:paraId="55BD7B6C" w14:textId="4100FEEC" w:rsidR="00ED0904" w:rsidRPr="00490733" w:rsidRDefault="00ED0904" w:rsidP="00490733">
            <w:pPr>
              <w:ind w:right="-8"/>
              <w:jc w:val="both"/>
              <w:rPr>
                <w:rFonts w:asciiTheme="majorHAnsi" w:hAnsiTheme="majorHAnsi" w:cstheme="majorHAnsi"/>
                <w:b/>
                <w:sz w:val="26"/>
                <w:szCs w:val="26"/>
                <w:lang w:val="vi-VN"/>
              </w:rPr>
            </w:pPr>
            <w:r w:rsidRPr="00490733">
              <w:rPr>
                <w:rFonts w:asciiTheme="majorHAnsi" w:hAnsiTheme="majorHAnsi" w:cstheme="majorHAnsi"/>
                <w:b/>
                <w:sz w:val="26"/>
                <w:szCs w:val="26"/>
                <w:lang w:val="vi-VN"/>
              </w:rPr>
              <w:t>Điều 26. Thông báo tới các tổ chức quốc tế có liên quan về sự cố nghiêm trọng, tai nạn tàu bay</w:t>
            </w:r>
          </w:p>
          <w:p w14:paraId="6134C57C" w14:textId="77777777" w:rsidR="00ED0904" w:rsidRPr="00490733" w:rsidRDefault="00ED0904"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1. Hội đồng điều tra thông báo ngay cho các quốc gia và tổ chức quốc tế sau đây:</w:t>
            </w:r>
          </w:p>
          <w:p w14:paraId="40890B6D"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a) Quốc gia đăng ký tàu bay;</w:t>
            </w:r>
          </w:p>
          <w:p w14:paraId="64882538"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b) Quốc gia của người khai thác tàu bay;</w:t>
            </w:r>
          </w:p>
          <w:p w14:paraId="5608C044"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c) Quốc gia thiết kế tàu bay;</w:t>
            </w:r>
          </w:p>
          <w:p w14:paraId="28C4D243"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d) Quốc gia sản xuất tàu bay;</w:t>
            </w:r>
          </w:p>
          <w:p w14:paraId="21C31AD9"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đ) ICAO (ICAO) đối với tàu bay có trọng lượng tối đa trên 2250 kilôgam.</w:t>
            </w:r>
          </w:p>
          <w:p w14:paraId="54E9CDBF" w14:textId="127E18C2"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2. Thông báo quy định tại khoản 1 Điều này có thể được gửi qua fax, thư điện tử, điện văn hoặc các hình thức liên lạc khác do ICAO quy định. Thông báo bao gồm các thông tin sau </w:t>
            </w:r>
            <w:r w:rsidRPr="00490733">
              <w:rPr>
                <w:rFonts w:asciiTheme="majorHAnsi" w:hAnsiTheme="majorHAnsi" w:cstheme="majorHAnsi"/>
                <w:bCs/>
                <w:sz w:val="26"/>
                <w:szCs w:val="26"/>
              </w:rPr>
              <w:lastRenderedPageBreak/>
              <w:t>đây:</w:t>
            </w:r>
          </w:p>
          <w:p w14:paraId="28870D34"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a) Ghi rõ “ACCID" nếu là tai nạn hoặc "SINCID" nếu là sự cố nghiêm trọng;</w:t>
            </w:r>
          </w:p>
          <w:p w14:paraId="60123E2F"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b) Nhà sản xuất, loại tàu bay, quốc tịch và dấu hiệu đăng ký của tàu bay;</w:t>
            </w:r>
          </w:p>
          <w:p w14:paraId="36E8770D"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c) Tên chủ sở hữu, người khai thác hoặc người thuê tàu bay;</w:t>
            </w:r>
          </w:p>
          <w:p w14:paraId="0F2C0FBB"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d) Họ, tên, quốc tịch của thành viên tổ bay và hành khách;</w:t>
            </w:r>
          </w:p>
          <w:p w14:paraId="286442E4"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đ) Ngày, tháng và thời gian xảy ra sự cố, tai nạn (giờ địa phương hoặc giờ quốc tế UTC);</w:t>
            </w:r>
          </w:p>
          <w:p w14:paraId="2966E305"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e) Nơi khởi hành lần cuối và nơi dự định hạ cánh tiếp theo của tàu bay;</w:t>
            </w:r>
          </w:p>
          <w:p w14:paraId="6B200783"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g) Vị trí của tàu bay xác định theo địa phương, kinh tuyến và vĩ tuyến;</w:t>
            </w:r>
          </w:p>
          <w:p w14:paraId="46CD1E7B"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h) Số thành viên tổ bay và hành khách trên tàu bay tại thời điểm xảy ra tai nạn; số người bị chết hoặc bị thương nặng (bao gồm hành khách, thành viên tổ bay và người thứ ba ở mặt đất);</w:t>
            </w:r>
          </w:p>
          <w:p w14:paraId="4617321E"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i) Mô tả sơ bộ tính chất của tai nạn hoặc sự cố và mức độ hư hỏng tàu bay;</w:t>
            </w:r>
          </w:p>
          <w:p w14:paraId="02EA9626"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k) Dự kiến phạm vi điều tra;</w:t>
            </w:r>
          </w:p>
          <w:p w14:paraId="7C8EDCD5"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l) Đặc điểm địa hình khu vực xảy ra tai nạn hoặc sự cố, mức độ khó khăn hoặc những yêu cầu đặc biệt để tiếp cận hiện trường;</w:t>
            </w:r>
          </w:p>
          <w:p w14:paraId="0FBADDF5"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m) Thông tin về Hội đồng điều tra, đầu mối liên lạc;</w:t>
            </w:r>
          </w:p>
          <w:p w14:paraId="0EE1ACE4" w14:textId="77777777" w:rsidR="00ED0904" w:rsidRPr="00490733" w:rsidRDefault="00ED09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n) Thông tin về hàng nguy hiểm trên tàu bay.</w:t>
            </w:r>
          </w:p>
          <w:p w14:paraId="15B9A21B" w14:textId="7BC17FDB" w:rsidR="00CF3C24" w:rsidRPr="00490733" w:rsidRDefault="00CF3C24"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 xml:space="preserve">o) Yêu cầu quốc gia được thông báo phản hồi về việc có cử Đại diện được ủy quyền tham </w:t>
            </w:r>
            <w:r w:rsidRPr="00490733">
              <w:rPr>
                <w:rFonts w:asciiTheme="majorHAnsi" w:hAnsiTheme="majorHAnsi" w:cstheme="majorHAnsi"/>
                <w:bCs/>
                <w:sz w:val="26"/>
                <w:szCs w:val="26"/>
                <w:lang w:val="nl-NL"/>
              </w:rPr>
              <w:lastRenderedPageBreak/>
              <w:t>gia điều tra hay không; trường hợp cử Đại diện được ủy quyền thì thông báo tên, thông tin liên hệ và thời gian dự kiến có mặt tại hiện trường.</w:t>
            </w:r>
          </w:p>
          <w:p w14:paraId="32DC3D9B" w14:textId="02B252BD" w:rsidR="00ED0904" w:rsidRPr="00490733" w:rsidRDefault="00ED0904"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3. Ngôn ngữ thông báo tại khoản 2 Điều này là ngôn ngữ tiếng anh hoặc một trong những ngôn ngữ trong các văn bản của ICAO hoặc bằng ngôn ngữ của người nhận trong trường hợp cần thiết.</w:t>
            </w:r>
          </w:p>
        </w:tc>
      </w:tr>
      <w:tr w:rsidR="00CD0918" w:rsidRPr="00490733" w14:paraId="3613257B" w14:textId="77777777" w:rsidTr="00C25E65">
        <w:trPr>
          <w:trHeight w:val="204"/>
        </w:trPr>
        <w:tc>
          <w:tcPr>
            <w:tcW w:w="1667" w:type="dxa"/>
          </w:tcPr>
          <w:p w14:paraId="44216062" w14:textId="3F674077"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pacing w:val="-2"/>
                <w:sz w:val="26"/>
                <w:szCs w:val="26"/>
                <w:lang w:val="vi-VN"/>
              </w:rPr>
              <w:lastRenderedPageBreak/>
              <w:t>Điều</w:t>
            </w:r>
            <w:r w:rsidRPr="00490733">
              <w:rPr>
                <w:rFonts w:asciiTheme="majorHAnsi" w:hAnsiTheme="majorHAnsi" w:cstheme="majorHAnsi"/>
                <w:b/>
                <w:spacing w:val="-16"/>
                <w:sz w:val="26"/>
                <w:szCs w:val="26"/>
                <w:lang w:val="vi-VN"/>
              </w:rPr>
              <w:t xml:space="preserve"> </w:t>
            </w:r>
            <w:r w:rsidRPr="00490733">
              <w:rPr>
                <w:rFonts w:asciiTheme="majorHAnsi" w:hAnsiTheme="majorHAnsi" w:cstheme="majorHAnsi"/>
                <w:b/>
                <w:spacing w:val="-2"/>
                <w:sz w:val="26"/>
                <w:szCs w:val="26"/>
                <w:lang w:val="vi-VN"/>
              </w:rPr>
              <w:t>26</w:t>
            </w:r>
            <w:r w:rsidRPr="00490733">
              <w:rPr>
                <w:rFonts w:asciiTheme="majorHAnsi" w:hAnsiTheme="majorHAnsi" w:cstheme="majorHAnsi"/>
                <w:b/>
                <w:spacing w:val="-15"/>
                <w:sz w:val="26"/>
                <w:szCs w:val="26"/>
                <w:lang w:val="vi-VN"/>
              </w:rPr>
              <w:t xml:space="preserve"> </w:t>
            </w:r>
            <w:r w:rsidRPr="00490733">
              <w:rPr>
                <w:rFonts w:asciiTheme="majorHAnsi" w:hAnsiTheme="majorHAnsi" w:cstheme="majorHAnsi"/>
                <w:b/>
                <w:sz w:val="26"/>
                <w:szCs w:val="26"/>
                <w:lang w:val="vi-VN"/>
              </w:rPr>
              <w:t>khoản 2</w:t>
            </w:r>
          </w:p>
        </w:tc>
        <w:tc>
          <w:tcPr>
            <w:tcW w:w="1817" w:type="dxa"/>
          </w:tcPr>
          <w:p w14:paraId="4F7B7641" w14:textId="0C635CC4"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4E746F9B" w14:textId="53579F7E" w:rsidR="00CD0918" w:rsidRPr="00490733" w:rsidRDefault="00CD0918" w:rsidP="00490733">
            <w:pPr>
              <w:tabs>
                <w:tab w:val="left" w:pos="1157"/>
              </w:tabs>
              <w:jc w:val="both"/>
              <w:rPr>
                <w:rFonts w:asciiTheme="majorHAnsi" w:hAnsiTheme="majorHAnsi" w:cstheme="majorHAnsi"/>
                <w:sz w:val="26"/>
                <w:szCs w:val="26"/>
                <w:lang w:val="vi-VN"/>
              </w:rPr>
            </w:pPr>
            <w:r w:rsidRPr="00490733">
              <w:rPr>
                <w:rFonts w:asciiTheme="majorHAnsi" w:hAnsiTheme="majorHAnsi" w:cstheme="majorHAnsi"/>
                <w:spacing w:val="-2"/>
                <w:sz w:val="26"/>
                <w:szCs w:val="26"/>
                <w:lang w:val="vi-VN"/>
              </w:rPr>
              <w:t>Điều</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26</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khoản 2: đề nghị bỏ, vì nội dung này mang tính chất tác nghiệp của quy trình hành chính.</w:t>
            </w:r>
          </w:p>
        </w:tc>
        <w:tc>
          <w:tcPr>
            <w:tcW w:w="4879" w:type="dxa"/>
          </w:tcPr>
          <w:p w14:paraId="63EA7EE6" w14:textId="5AFD962E" w:rsidR="00CD0918" w:rsidRPr="00490733" w:rsidRDefault="001A2A01" w:rsidP="00490733">
            <w:pPr>
              <w:pStyle w:val="NormalWeb"/>
              <w:jc w:val="both"/>
              <w:rPr>
                <w:rFonts w:asciiTheme="majorHAnsi" w:hAnsiTheme="majorHAnsi" w:cstheme="majorHAnsi"/>
                <w:bCs/>
                <w:sz w:val="26"/>
                <w:szCs w:val="26"/>
              </w:rPr>
            </w:pPr>
            <w:r w:rsidRPr="00490733">
              <w:rPr>
                <w:rFonts w:asciiTheme="majorHAnsi" w:hAnsiTheme="majorHAnsi" w:cstheme="majorHAnsi"/>
                <w:bCs/>
                <w:sz w:val="26"/>
                <w:szCs w:val="26"/>
              </w:rPr>
              <w:t>Tiếp thu.</w:t>
            </w:r>
          </w:p>
        </w:tc>
      </w:tr>
      <w:tr w:rsidR="00CD0918" w:rsidRPr="00490733" w14:paraId="4A497516" w14:textId="77777777" w:rsidTr="00C25E65">
        <w:trPr>
          <w:trHeight w:val="204"/>
        </w:trPr>
        <w:tc>
          <w:tcPr>
            <w:tcW w:w="1667" w:type="dxa"/>
          </w:tcPr>
          <w:p w14:paraId="656E78BE" w14:textId="0D78126A"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pacing w:val="-2"/>
                <w:sz w:val="26"/>
                <w:szCs w:val="26"/>
                <w:lang w:val="vi-VN"/>
              </w:rPr>
              <w:t>Điều</w:t>
            </w:r>
            <w:r w:rsidRPr="00490733">
              <w:rPr>
                <w:rFonts w:asciiTheme="majorHAnsi" w:hAnsiTheme="majorHAnsi" w:cstheme="majorHAnsi"/>
                <w:b/>
                <w:spacing w:val="-16"/>
                <w:sz w:val="26"/>
                <w:szCs w:val="26"/>
                <w:lang w:val="vi-VN"/>
              </w:rPr>
              <w:t xml:space="preserve"> </w:t>
            </w:r>
            <w:r w:rsidRPr="00490733">
              <w:rPr>
                <w:rFonts w:asciiTheme="majorHAnsi" w:hAnsiTheme="majorHAnsi" w:cstheme="majorHAnsi"/>
                <w:b/>
                <w:spacing w:val="-2"/>
                <w:sz w:val="26"/>
                <w:szCs w:val="26"/>
                <w:lang w:val="vi-VN"/>
              </w:rPr>
              <w:t>26</w:t>
            </w:r>
            <w:r w:rsidRPr="00490733">
              <w:rPr>
                <w:rFonts w:asciiTheme="majorHAnsi" w:hAnsiTheme="majorHAnsi" w:cstheme="majorHAnsi"/>
                <w:b/>
                <w:spacing w:val="-15"/>
                <w:sz w:val="26"/>
                <w:szCs w:val="26"/>
                <w:lang w:val="vi-VN"/>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4"/>
                <w:sz w:val="26"/>
                <w:szCs w:val="26"/>
                <w:lang w:val="vi-VN"/>
              </w:rPr>
              <w:t xml:space="preserve"> </w:t>
            </w:r>
            <w:r w:rsidRPr="00490733">
              <w:rPr>
                <w:rFonts w:asciiTheme="majorHAnsi" w:hAnsiTheme="majorHAnsi" w:cstheme="majorHAnsi"/>
                <w:b/>
                <w:sz w:val="26"/>
                <w:szCs w:val="26"/>
                <w:lang w:val="vi-VN"/>
              </w:rPr>
              <w:t>3</w:t>
            </w:r>
          </w:p>
        </w:tc>
        <w:tc>
          <w:tcPr>
            <w:tcW w:w="1817" w:type="dxa"/>
          </w:tcPr>
          <w:p w14:paraId="5A1AF4E7" w14:textId="5AEA8798"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573220A0" w14:textId="53C3D444" w:rsidR="00CD0918" w:rsidRPr="00490733" w:rsidRDefault="00CD0918" w:rsidP="00490733">
            <w:pPr>
              <w:tabs>
                <w:tab w:val="left" w:pos="1157"/>
              </w:tabs>
              <w:jc w:val="both"/>
              <w:rPr>
                <w:rFonts w:asciiTheme="majorHAnsi" w:hAnsiTheme="majorHAnsi" w:cstheme="majorHAnsi"/>
                <w:sz w:val="26"/>
                <w:szCs w:val="26"/>
                <w:lang w:val="vi-VN"/>
              </w:rPr>
            </w:pPr>
            <w:r w:rsidRPr="00490733">
              <w:rPr>
                <w:rFonts w:asciiTheme="majorHAnsi" w:hAnsiTheme="majorHAnsi" w:cstheme="majorHAnsi"/>
                <w:spacing w:val="-2"/>
                <w:sz w:val="26"/>
                <w:szCs w:val="26"/>
                <w:lang w:val="vi-VN"/>
              </w:rPr>
              <w:t>Điều</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26</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3:</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dự</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thảo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chỉ</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mới</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dừng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lại</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liệt</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kê</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danh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sách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nhận thông báo mà chưa quy định về nội dung quyền hạn đi kèm theo thông báo. Đối chiếu ICAO (Annex 13, Mục 4.2.1 - điểm i, j): thông báo bắt buộc phải có nội dung về “Mức độ tham gia dự kiến” và yêu cầu các Quốc gia liên quan phản hồi về việc cử Đại diện ủy quyền (Accredited Representative), thông tin liên lạc và thời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gian</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mặt</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hiện</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trường.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Vì</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vậy</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nghiên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cứu,</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bổ</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sung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cơ quan có thẩm quyền khi thông báo phải nêu rõ quyền và yêu cầu cử Đại diện ủy quyền của các quốc gia theo đúng Phụ ước 13.</w:t>
            </w:r>
          </w:p>
        </w:tc>
        <w:tc>
          <w:tcPr>
            <w:tcW w:w="4879" w:type="dxa"/>
          </w:tcPr>
          <w:p w14:paraId="0F2E4709" w14:textId="77777777" w:rsidR="00CD0918" w:rsidRPr="00490733" w:rsidRDefault="00CF3C24" w:rsidP="00490733">
            <w:pPr>
              <w:pStyle w:val="NormalWeb"/>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và bổ sung vào dự thảo.</w:t>
            </w:r>
          </w:p>
          <w:p w14:paraId="391A8ABE" w14:textId="1AD23F93" w:rsidR="00CF3C24" w:rsidRPr="00490733" w:rsidRDefault="00CF3C24" w:rsidP="00490733">
            <w:pPr>
              <w:pStyle w:val="NormalWeb"/>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o) Yêu cầu quốc gia được thông báo phản hồi về việc có cử Đại diện được ủy quyền tham gia điều tra hay không; trường hợp cử Đại diện được ủy quyền thì thông báo tên, thông tin liên hệ và thời gian dự kiến có mặt tại hiện trường.</w:t>
            </w:r>
          </w:p>
        </w:tc>
      </w:tr>
      <w:tr w:rsidR="00CD0918" w:rsidRPr="00490733" w14:paraId="79983A52" w14:textId="77777777" w:rsidTr="00C25E65">
        <w:trPr>
          <w:trHeight w:val="204"/>
        </w:trPr>
        <w:tc>
          <w:tcPr>
            <w:tcW w:w="1667" w:type="dxa"/>
          </w:tcPr>
          <w:p w14:paraId="7F1DB391" w14:textId="750769A2"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pacing w:val="-2"/>
                <w:sz w:val="26"/>
                <w:szCs w:val="26"/>
                <w:lang w:val="vi-VN"/>
              </w:rPr>
              <w:t>Điều</w:t>
            </w:r>
            <w:r w:rsidRPr="00490733">
              <w:rPr>
                <w:rFonts w:asciiTheme="majorHAnsi" w:hAnsiTheme="majorHAnsi" w:cstheme="majorHAnsi"/>
                <w:b/>
                <w:spacing w:val="-16"/>
                <w:sz w:val="26"/>
                <w:szCs w:val="26"/>
                <w:lang w:val="vi-VN"/>
              </w:rPr>
              <w:t xml:space="preserve"> </w:t>
            </w:r>
            <w:r w:rsidRPr="00490733">
              <w:rPr>
                <w:rFonts w:asciiTheme="majorHAnsi" w:hAnsiTheme="majorHAnsi" w:cstheme="majorHAnsi"/>
                <w:b/>
                <w:spacing w:val="-2"/>
                <w:sz w:val="26"/>
                <w:szCs w:val="26"/>
                <w:lang w:val="vi-VN"/>
              </w:rPr>
              <w:t>26</w:t>
            </w:r>
            <w:r w:rsidRPr="00490733">
              <w:rPr>
                <w:rFonts w:asciiTheme="majorHAnsi" w:hAnsiTheme="majorHAnsi" w:cstheme="majorHAnsi"/>
                <w:b/>
                <w:spacing w:val="-15"/>
                <w:sz w:val="26"/>
                <w:szCs w:val="26"/>
                <w:lang w:val="vi-VN"/>
              </w:rPr>
              <w:t xml:space="preserve"> </w:t>
            </w:r>
            <w:r w:rsidRPr="00490733">
              <w:rPr>
                <w:rFonts w:asciiTheme="majorHAnsi" w:hAnsiTheme="majorHAnsi" w:cstheme="majorHAnsi"/>
                <w:b/>
                <w:sz w:val="26"/>
                <w:szCs w:val="26"/>
                <w:lang w:val="vi-VN"/>
              </w:rPr>
              <w:t>khoản 4</w:t>
            </w:r>
          </w:p>
        </w:tc>
        <w:tc>
          <w:tcPr>
            <w:tcW w:w="1817" w:type="dxa"/>
          </w:tcPr>
          <w:p w14:paraId="317EB511" w14:textId="7260BB7E"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64F51C86" w14:textId="1ABD4FA8" w:rsidR="00CD0918" w:rsidRPr="00490733" w:rsidRDefault="00CD0918" w:rsidP="00490733">
            <w:pPr>
              <w:tabs>
                <w:tab w:val="left" w:pos="1157"/>
              </w:tabs>
              <w:jc w:val="both"/>
              <w:rPr>
                <w:rFonts w:asciiTheme="majorHAnsi" w:hAnsiTheme="majorHAnsi" w:cstheme="majorHAnsi"/>
                <w:sz w:val="26"/>
                <w:szCs w:val="26"/>
                <w:lang w:val="vi-VN"/>
              </w:rPr>
            </w:pPr>
            <w:r w:rsidRPr="00490733">
              <w:rPr>
                <w:rFonts w:asciiTheme="majorHAnsi" w:hAnsiTheme="majorHAnsi" w:cstheme="majorHAnsi"/>
                <w:spacing w:val="-2"/>
                <w:sz w:val="26"/>
                <w:szCs w:val="26"/>
                <w:lang w:val="vi-VN"/>
              </w:rPr>
              <w:t>Điều</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26</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 xml:space="preserve">khoản 4: đề nghị rà soát lỗi dẫn chiếu “Thông báo quy định tại </w:t>
            </w:r>
            <w:r w:rsidRPr="00490733">
              <w:rPr>
                <w:rFonts w:asciiTheme="majorHAnsi" w:hAnsiTheme="majorHAnsi" w:cstheme="majorHAnsi"/>
                <w:i/>
                <w:sz w:val="26"/>
                <w:szCs w:val="26"/>
                <w:u w:val="single"/>
                <w:lang w:val="vi-VN"/>
              </w:rPr>
              <w:t>khoản 4</w:t>
            </w:r>
            <w:r w:rsidRPr="00490733">
              <w:rPr>
                <w:rFonts w:asciiTheme="majorHAnsi" w:hAnsiTheme="majorHAnsi" w:cstheme="majorHAnsi"/>
                <w:i/>
                <w:sz w:val="26"/>
                <w:szCs w:val="26"/>
                <w:lang w:val="vi-VN"/>
              </w:rPr>
              <w:t xml:space="preserve"> </w:t>
            </w:r>
            <w:r w:rsidRPr="00490733">
              <w:rPr>
                <w:rFonts w:asciiTheme="majorHAnsi" w:hAnsiTheme="majorHAnsi" w:cstheme="majorHAnsi"/>
                <w:sz w:val="26"/>
                <w:szCs w:val="26"/>
                <w:lang w:val="vi-VN"/>
              </w:rPr>
              <w:t>Điều này” (khoản 3), đồng thởi rà soát lại thuận ngữ APTN đảm bảo tính chuẩn xác (AFTN?) và bổ sung nội dung viết tắt này vào Điều 4.</w:t>
            </w:r>
          </w:p>
        </w:tc>
        <w:tc>
          <w:tcPr>
            <w:tcW w:w="4879" w:type="dxa"/>
          </w:tcPr>
          <w:p w14:paraId="2A54283B" w14:textId="77777777" w:rsidR="00CD0918" w:rsidRPr="00490733" w:rsidRDefault="00CD0918" w:rsidP="00490733">
            <w:pPr>
              <w:pStyle w:val="NormalWeb"/>
              <w:ind w:firstLine="720"/>
              <w:jc w:val="both"/>
              <w:rPr>
                <w:rFonts w:asciiTheme="majorHAnsi" w:hAnsiTheme="majorHAnsi" w:cstheme="majorHAnsi"/>
                <w:bCs/>
                <w:sz w:val="26"/>
                <w:szCs w:val="26"/>
                <w:lang w:val="vi-VN"/>
              </w:rPr>
            </w:pPr>
          </w:p>
        </w:tc>
      </w:tr>
      <w:tr w:rsidR="00CD0918" w:rsidRPr="00490733" w14:paraId="15D8DBAF" w14:textId="77777777" w:rsidTr="00C25E65">
        <w:trPr>
          <w:trHeight w:val="204"/>
        </w:trPr>
        <w:tc>
          <w:tcPr>
            <w:tcW w:w="1667" w:type="dxa"/>
          </w:tcPr>
          <w:p w14:paraId="0BF8D969" w14:textId="2DC72C56"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 27 khoản 1</w:t>
            </w:r>
          </w:p>
        </w:tc>
        <w:tc>
          <w:tcPr>
            <w:tcW w:w="1817" w:type="dxa"/>
          </w:tcPr>
          <w:p w14:paraId="64B93928" w14:textId="0405B27C"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30D28D39" w14:textId="23CBB3A6" w:rsidR="00CD0918" w:rsidRPr="00490733" w:rsidRDefault="00CD0918" w:rsidP="00490733">
            <w:pPr>
              <w:tabs>
                <w:tab w:val="left" w:pos="1157"/>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27 khoản 1: giao cho Cơ quan điều tra trách nhiệm lập và hoàn thành báo cáo dữ liệu. Tuy nhiên, Khoản 2, 3 và 4 lại giao cho Cục Hàng không Việt</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Nam</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nhiệm</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gửi</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cung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cấp</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tin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bổ</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sung.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 xml:space="preserve">Annex 13, cơ quan thực hiện cuộc điều tra là đơn vị chịu </w:t>
            </w:r>
            <w:r w:rsidRPr="00490733">
              <w:rPr>
                <w:rFonts w:asciiTheme="majorHAnsi" w:hAnsiTheme="majorHAnsi" w:cstheme="majorHAnsi"/>
                <w:sz w:val="26"/>
                <w:szCs w:val="26"/>
                <w:lang w:val="vi-VN"/>
              </w:rPr>
              <w:lastRenderedPageBreak/>
              <w:t>trách nhiệm toàn diện về báo cáo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dữ</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liệu.</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Nếu</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độc</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lập</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Nhà</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 xml:space="preserve">việc giao Cục Hàng không gửi báo cáo có thể gây ngắt quãng quy trình và vi phạm tính bảo mật của hồ sơ điều tra. Vì vậy, đề nghị rà soát lại quy định này để đảm bảo tính thống nhất và không xung đột với quy định tại khoản 1 Điều 87 Luật </w:t>
            </w:r>
            <w:r w:rsidRPr="00490733">
              <w:rPr>
                <w:rFonts w:asciiTheme="majorHAnsi" w:hAnsiTheme="majorHAnsi" w:cstheme="majorHAnsi"/>
                <w:spacing w:val="-2"/>
                <w:sz w:val="26"/>
                <w:szCs w:val="26"/>
                <w:lang w:val="vi-VN"/>
              </w:rPr>
              <w:t>HKDDVN.</w:t>
            </w:r>
          </w:p>
        </w:tc>
        <w:tc>
          <w:tcPr>
            <w:tcW w:w="4879" w:type="dxa"/>
          </w:tcPr>
          <w:p w14:paraId="7D9528F7" w14:textId="77777777" w:rsidR="00CD0918" w:rsidRPr="00490733" w:rsidRDefault="00CF3C24"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Đã tiếp thu và sửa lại dự thảo.</w:t>
            </w:r>
          </w:p>
          <w:p w14:paraId="0314D226" w14:textId="09D1F978" w:rsidR="00CF3C24" w:rsidRPr="00490733" w:rsidRDefault="00CF3C24" w:rsidP="00490733">
            <w:pPr>
              <w:pStyle w:val="NormalWeb"/>
              <w:jc w:val="both"/>
              <w:rPr>
                <w:rFonts w:asciiTheme="majorHAnsi" w:hAnsiTheme="majorHAnsi" w:cstheme="majorHAnsi"/>
                <w:b/>
                <w:sz w:val="26"/>
                <w:szCs w:val="26"/>
                <w:lang w:val="nl-NL"/>
              </w:rPr>
            </w:pPr>
            <w:r w:rsidRPr="00490733">
              <w:rPr>
                <w:rFonts w:asciiTheme="majorHAnsi" w:hAnsiTheme="majorHAnsi" w:cstheme="majorHAnsi"/>
                <w:b/>
                <w:sz w:val="26"/>
                <w:szCs w:val="26"/>
                <w:lang w:val="nl-NL"/>
              </w:rPr>
              <w:t>Điều 27. Báo cáo dữ liệu sự cố nghiêm trọng, tai nạn tàu bay theo hệ thống báo cáo của ICAO</w:t>
            </w:r>
          </w:p>
          <w:p w14:paraId="552BA812" w14:textId="77777777" w:rsidR="00FA30B9" w:rsidRPr="00490733" w:rsidRDefault="00FA30B9" w:rsidP="00490733">
            <w:pPr>
              <w:pStyle w:val="NormalWeb"/>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 xml:space="preserve">1. Hội đồng điều tra có trách nhiệm lập và </w:t>
            </w:r>
            <w:r w:rsidRPr="00490733">
              <w:rPr>
                <w:rFonts w:asciiTheme="majorHAnsi" w:hAnsiTheme="majorHAnsi" w:cstheme="majorHAnsi"/>
                <w:bCs/>
                <w:sz w:val="26"/>
                <w:szCs w:val="26"/>
                <w:lang w:val="nl-NL"/>
              </w:rPr>
              <w:lastRenderedPageBreak/>
              <w:t>hoàn thành báo cáo dữ liệu sự cố nghiêm trọng và tai nạn tàu bay theo mẫu biểu, cấu trúc dữ liệu và phương thức báo cáo do ICAO quy định.</w:t>
            </w:r>
          </w:p>
          <w:p w14:paraId="06DB9D73" w14:textId="77777777" w:rsidR="00FA30B9" w:rsidRPr="00490733" w:rsidRDefault="00FA30B9" w:rsidP="00490733">
            <w:pPr>
              <w:pStyle w:val="NormalWeb"/>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2. Đối với tai nạn xảy ra với tàu bay có khối lượng cất cánh tối đa được chứng nhận trên 2.250 kg, Hội đồng điều tra có trách nhiệm gửi báo cáo dữ liệu tai nạn tàu bay cho ICAO ngay khi có thể sau khi kết thúc điều tra.</w:t>
            </w:r>
          </w:p>
          <w:p w14:paraId="3233EF43" w14:textId="77777777" w:rsidR="00FA30B9" w:rsidRPr="00490733" w:rsidRDefault="00FA30B9" w:rsidP="00490733">
            <w:pPr>
              <w:pStyle w:val="NormalWeb"/>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3. Đối với sự cố nghiêm trọng được điều tra xảy ra với tàu bay có khối lượng cất cánh tối đa được chứng nhận trên 5.700 kg, Hội đồng điều tra có trách nhiệm gửi báo cáo dữ liệu sự cố cho ICAO ngay khi có thể sau khi kết thúc điều tra.</w:t>
            </w:r>
          </w:p>
          <w:p w14:paraId="0D6EB6CF" w14:textId="77777777" w:rsidR="00FA30B9" w:rsidRPr="00490733" w:rsidRDefault="00FA30B9" w:rsidP="00490733">
            <w:pPr>
              <w:pStyle w:val="NormalWeb"/>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4. Hội đồng điều tra có trách nhiệm cung cấp thông tin bổ sung, dữ liệu liên quan hoặc bản cập nhật báo cáo khi ICAO hoặc quốc gia có lợi ích liên quan yêu cầu, phù hợp với quy định về chia sẻ thông tin điều tra an toàn hàng không.</w:t>
            </w:r>
          </w:p>
          <w:p w14:paraId="18808772" w14:textId="6B67D207" w:rsidR="00CF3C24" w:rsidRPr="00490733" w:rsidRDefault="00FA30B9" w:rsidP="00490733">
            <w:pPr>
              <w:pStyle w:val="NormalWeb"/>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5. Báo cáo quy định tại Điều này được thực hiện bằng phương thức điện tử thông qua hệ thống cơ sở dữ liệu cố nghiêm trọng, tai nạn tàu bay do ICAO chỉ định hoặc phương thức khác theo hướng dẫn của ICAO.</w:t>
            </w:r>
          </w:p>
        </w:tc>
      </w:tr>
      <w:tr w:rsidR="00CD0918" w:rsidRPr="00490733" w14:paraId="27BEFA9D" w14:textId="77777777" w:rsidTr="00C25E65">
        <w:trPr>
          <w:trHeight w:val="204"/>
        </w:trPr>
        <w:tc>
          <w:tcPr>
            <w:tcW w:w="1667" w:type="dxa"/>
          </w:tcPr>
          <w:p w14:paraId="5C07389B" w14:textId="6BADB8C4"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27 khoản 3</w:t>
            </w:r>
          </w:p>
        </w:tc>
        <w:tc>
          <w:tcPr>
            <w:tcW w:w="1817" w:type="dxa"/>
          </w:tcPr>
          <w:p w14:paraId="1C1378D0" w14:textId="699CED20"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320E899F" w14:textId="15F075C8" w:rsidR="00CD0918" w:rsidRPr="00490733" w:rsidRDefault="00CD0918" w:rsidP="00490733">
            <w:pPr>
              <w:tabs>
                <w:tab w:val="left" w:pos="88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Điều 27 khoản 3: đề nghị rà soát về khối lượng tàu bay để đảm bảo phù hợp với yêu cầu của ICAO tại Annex 13 mục 7.5. Đồng thời rà soát, làm rõ quy định “trong thời gian sớm nhất có thể sau khi hoàn thành điều tra” tại khoản này và khoản 2 để phù hợp với ICAO (báo cáo dữ </w:t>
            </w:r>
            <w:r w:rsidRPr="00490733">
              <w:rPr>
                <w:rFonts w:asciiTheme="majorHAnsi" w:hAnsiTheme="majorHAnsi" w:cstheme="majorHAnsi"/>
                <w:sz w:val="26"/>
                <w:szCs w:val="26"/>
                <w:lang w:val="vi-VN"/>
              </w:rPr>
              <w:lastRenderedPageBreak/>
              <w:t>liệu phải gửi ngay sau khi kết thúc điều tra).</w:t>
            </w:r>
          </w:p>
        </w:tc>
        <w:tc>
          <w:tcPr>
            <w:tcW w:w="4879" w:type="dxa"/>
          </w:tcPr>
          <w:p w14:paraId="462017C2" w14:textId="77777777" w:rsidR="00FA30B9" w:rsidRPr="00490733" w:rsidRDefault="00FA30B9"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Đã tiếp thu và sửa lại dự thảo.</w:t>
            </w:r>
          </w:p>
          <w:p w14:paraId="5BF68AF7" w14:textId="77777777" w:rsidR="00FA30B9" w:rsidRPr="00490733" w:rsidRDefault="00FA30B9" w:rsidP="00490733">
            <w:pPr>
              <w:pStyle w:val="NormalWeb"/>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 xml:space="preserve">2. Đối với tai nạn xảy ra với tàu bay có khối lượng cất cánh tối đa được chứng nhận trên 2.250 kg, Hội đồng điều tra có trách nhiệm gửi báo cáo dữ liệu tai nạn tàu bay cho ICAO </w:t>
            </w:r>
            <w:r w:rsidRPr="00490733">
              <w:rPr>
                <w:rFonts w:asciiTheme="majorHAnsi" w:hAnsiTheme="majorHAnsi" w:cstheme="majorHAnsi"/>
                <w:bCs/>
                <w:sz w:val="26"/>
                <w:szCs w:val="26"/>
                <w:lang w:val="nl-NL"/>
              </w:rPr>
              <w:lastRenderedPageBreak/>
              <w:t>ngay khi có thể sau khi kết thúc điều tra.</w:t>
            </w:r>
          </w:p>
          <w:p w14:paraId="72C26C3B" w14:textId="03C5982A" w:rsidR="00FA30B9" w:rsidRPr="00490733" w:rsidRDefault="00FA30B9" w:rsidP="00490733">
            <w:pPr>
              <w:pStyle w:val="NormalWeb"/>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3. Đối với sự cố nghiêm trọng được điều tra xảy ra với tàu bay có khối lượng cất cánh tối đa được chứng nhận trên 5.700 kg, Hội đồng điều tra có trách nhiệm gửi báo cáo dữ liệu sự cố cho ICAO ngay khi có thể sau khi kết thúc điều tra.</w:t>
            </w:r>
          </w:p>
        </w:tc>
      </w:tr>
      <w:tr w:rsidR="00CD0918" w:rsidRPr="00490733" w14:paraId="2A6A2934" w14:textId="77777777" w:rsidTr="00C25E65">
        <w:trPr>
          <w:trHeight w:val="204"/>
        </w:trPr>
        <w:tc>
          <w:tcPr>
            <w:tcW w:w="1667" w:type="dxa"/>
          </w:tcPr>
          <w:p w14:paraId="0F1E723A" w14:textId="23E4ECEE"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28 khoản 1 điểm d</w:t>
            </w:r>
          </w:p>
        </w:tc>
        <w:tc>
          <w:tcPr>
            <w:tcW w:w="1817" w:type="dxa"/>
          </w:tcPr>
          <w:p w14:paraId="1E10D059" w14:textId="4441D9AA"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06159F6E" w14:textId="3EEFEE70" w:rsidR="00CD0918" w:rsidRPr="00490733" w:rsidRDefault="00CD0918" w:rsidP="00490733">
            <w:pPr>
              <w:tabs>
                <w:tab w:val="left" w:pos="113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Điều 28 khoản 1 điểm d: đề nghị bỏ nội dung này để tránh xung đột với khoản 2 Điều 86 của Luật và đảm bảo phù hợp với yêu cầu của ICAO tại Annex 13, mục 5.12 về việc bảo vệ hồ sơ điều tra sự cố, tai nạn tàu bay; điểm g đề nghị bổ sung như sau “...dữ liệu </w:t>
            </w:r>
            <w:r w:rsidRPr="00490733">
              <w:rPr>
                <w:rFonts w:asciiTheme="majorHAnsi" w:hAnsiTheme="majorHAnsi" w:cstheme="majorHAnsi"/>
                <w:i/>
                <w:sz w:val="26"/>
                <w:szCs w:val="26"/>
                <w:lang w:val="vi-VN"/>
              </w:rPr>
              <w:t>điều tra tan nạn, sự cố tàu bay</w:t>
            </w:r>
            <w:r w:rsidRPr="00490733">
              <w:rPr>
                <w:rFonts w:asciiTheme="majorHAnsi" w:hAnsiTheme="majorHAnsi" w:cstheme="majorHAnsi"/>
                <w:sz w:val="26"/>
                <w:szCs w:val="26"/>
                <w:lang w:val="vi-VN"/>
              </w:rPr>
              <w:t>...”</w:t>
            </w:r>
          </w:p>
        </w:tc>
        <w:tc>
          <w:tcPr>
            <w:tcW w:w="4879" w:type="dxa"/>
          </w:tcPr>
          <w:p w14:paraId="0D3B03FE" w14:textId="77777777" w:rsidR="000652CF" w:rsidRPr="00490733" w:rsidRDefault="000652CF"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3B4BB490" w14:textId="77777777" w:rsidR="008905C3" w:rsidRPr="00490733" w:rsidRDefault="008905C3"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1. Việc thu thập, bảo quản, khai thác và phân tích dữ liệu, vật chứng phục vụ điều tra tai nạn, sự cố tàu bay phải bảo đảm nguyên tắc:</w:t>
            </w:r>
          </w:p>
          <w:p w14:paraId="625AD3F3" w14:textId="77777777" w:rsidR="008905C3" w:rsidRPr="00490733" w:rsidRDefault="008905C3"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a) Khách quan, trung thực, khoa học, chính xác;</w:t>
            </w:r>
          </w:p>
          <w:p w14:paraId="5181F0BC" w14:textId="77777777" w:rsidR="008905C3" w:rsidRPr="00490733" w:rsidRDefault="008905C3"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b) Duy trì tính toàn vẹn, khả năng truy xuất nguồn gốc và chuỗi quản lý chứng cứ;</w:t>
            </w:r>
          </w:p>
          <w:p w14:paraId="088F2025" w14:textId="77777777" w:rsidR="00CD0918" w:rsidRPr="00490733" w:rsidRDefault="008905C3"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 Không làm thay đổi, hư hỏng hoặc mất mát dữ liệu, vật chứng;</w:t>
            </w:r>
          </w:p>
          <w:p w14:paraId="69358CD8" w14:textId="5824F09C" w:rsidR="008905C3" w:rsidRPr="00490733" w:rsidRDefault="00202A02"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w:t>
            </w:r>
          </w:p>
          <w:p w14:paraId="0692022D" w14:textId="55DD429B" w:rsidR="008905C3" w:rsidRPr="00490733" w:rsidRDefault="00202A02"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g) Lưu giữ hồ sơ, tài liệu, dữ liệu điều tra sự cố nghiêm trọng, tai nạn tàu bay theo quy định.</w:t>
            </w:r>
          </w:p>
        </w:tc>
      </w:tr>
      <w:tr w:rsidR="00CD0918" w:rsidRPr="00490733" w14:paraId="074CAB21" w14:textId="77777777" w:rsidTr="00C25E65">
        <w:trPr>
          <w:trHeight w:val="204"/>
        </w:trPr>
        <w:tc>
          <w:tcPr>
            <w:tcW w:w="1667" w:type="dxa"/>
          </w:tcPr>
          <w:p w14:paraId="5CB857D3" w14:textId="6C164768"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 28 khoản</w:t>
            </w:r>
            <w:r w:rsidRPr="00490733">
              <w:rPr>
                <w:rFonts w:asciiTheme="majorHAnsi" w:hAnsiTheme="majorHAnsi" w:cstheme="majorHAnsi"/>
                <w:b/>
                <w:spacing w:val="-5"/>
                <w:sz w:val="26"/>
                <w:szCs w:val="26"/>
                <w:lang w:val="vi-VN"/>
              </w:rPr>
              <w:t xml:space="preserve"> </w:t>
            </w:r>
            <w:r w:rsidRPr="00490733">
              <w:rPr>
                <w:rFonts w:asciiTheme="majorHAnsi" w:hAnsiTheme="majorHAnsi" w:cstheme="majorHAnsi"/>
                <w:b/>
                <w:sz w:val="26"/>
                <w:szCs w:val="26"/>
                <w:lang w:val="vi-VN"/>
              </w:rPr>
              <w:t>5</w:t>
            </w:r>
            <w:r w:rsidRPr="00490733">
              <w:rPr>
                <w:rFonts w:asciiTheme="majorHAnsi" w:hAnsiTheme="majorHAnsi" w:cstheme="majorHAnsi"/>
                <w:b/>
                <w:spacing w:val="-5"/>
                <w:sz w:val="26"/>
                <w:szCs w:val="26"/>
                <w:lang w:val="vi-VN"/>
              </w:rPr>
              <w:t xml:space="preserve"> </w:t>
            </w:r>
            <w:r w:rsidRPr="00490733">
              <w:rPr>
                <w:rFonts w:asciiTheme="majorHAnsi" w:hAnsiTheme="majorHAnsi" w:cstheme="majorHAnsi"/>
                <w:b/>
                <w:sz w:val="26"/>
                <w:szCs w:val="26"/>
                <w:lang w:val="vi-VN"/>
              </w:rPr>
              <w:t>điểm</w:t>
            </w:r>
            <w:r w:rsidRPr="00490733">
              <w:rPr>
                <w:rFonts w:asciiTheme="majorHAnsi" w:hAnsiTheme="majorHAnsi" w:cstheme="majorHAnsi"/>
                <w:b/>
                <w:spacing w:val="-5"/>
                <w:sz w:val="26"/>
                <w:szCs w:val="26"/>
                <w:lang w:val="vi-VN"/>
              </w:rPr>
              <w:t xml:space="preserve"> </w:t>
            </w:r>
            <w:r w:rsidRPr="00490733">
              <w:rPr>
                <w:rFonts w:asciiTheme="majorHAnsi" w:hAnsiTheme="majorHAnsi" w:cstheme="majorHAnsi"/>
                <w:b/>
                <w:sz w:val="26"/>
                <w:szCs w:val="26"/>
                <w:lang w:val="vi-VN"/>
              </w:rPr>
              <w:t>a</w:t>
            </w:r>
          </w:p>
        </w:tc>
        <w:tc>
          <w:tcPr>
            <w:tcW w:w="1817" w:type="dxa"/>
          </w:tcPr>
          <w:p w14:paraId="270E3057" w14:textId="2D481DF5"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666148A7" w14:textId="74DF6BBD" w:rsidR="00CD0918" w:rsidRPr="00490733" w:rsidRDefault="00CD0918" w:rsidP="00490733">
            <w:pPr>
              <w:tabs>
                <w:tab w:val="left" w:pos="1157"/>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28 khoản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5</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điểm</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a:</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cân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nhắc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sử</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dụng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thuật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ngữ</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“ưu</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tiên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thu hồi”;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điểm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cân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nhắc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mở</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rộng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cho</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phép</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sử</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dụng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sở</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quốc gia</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thiết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kế</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hoạch</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gia</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sản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xuất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tính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chính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xác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cao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nhất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khi</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xử</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lý dữ liệu từ các thiết bị mà hạ tầng trong nước chưa đáp ứng được và phù</w:t>
            </w:r>
            <w:r w:rsidRPr="00490733">
              <w:rPr>
                <w:rFonts w:asciiTheme="majorHAnsi" w:hAnsiTheme="majorHAnsi" w:cstheme="majorHAnsi"/>
                <w:spacing w:val="40"/>
                <w:sz w:val="26"/>
                <w:szCs w:val="26"/>
                <w:lang w:val="vi-VN"/>
              </w:rPr>
              <w:t xml:space="preserve"> </w:t>
            </w:r>
            <w:r w:rsidRPr="00490733">
              <w:rPr>
                <w:rFonts w:asciiTheme="majorHAnsi" w:hAnsiTheme="majorHAnsi" w:cstheme="majorHAnsi"/>
                <w:sz w:val="26"/>
                <w:szCs w:val="26"/>
                <w:lang w:val="vi-VN"/>
              </w:rPr>
              <w:t>hợp với khuyến nghị tại mục 5.16 Annex 13.</w:t>
            </w:r>
          </w:p>
        </w:tc>
        <w:tc>
          <w:tcPr>
            <w:tcW w:w="4879" w:type="dxa"/>
          </w:tcPr>
          <w:p w14:paraId="71B3075C" w14:textId="77777777" w:rsidR="00202A02" w:rsidRPr="00490733" w:rsidRDefault="00202A02"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3D2D20B6" w14:textId="6DD297F9" w:rsidR="00CD0918" w:rsidRPr="00490733" w:rsidRDefault="00202A02"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 Chỉ đạo việc mở, giải mã, khai thác dữ liệu của thiết bị ghi dữ liệu chuyến bay tại cơ sở có đủ năng lực kỹ thuật của các quốc gia thiết kế, sản xuất, quốc gia thành viên ICAO hoặc trong cơ sở có thẩm quyền trong nước.</w:t>
            </w:r>
          </w:p>
        </w:tc>
      </w:tr>
      <w:tr w:rsidR="00CD0918" w:rsidRPr="00490733" w14:paraId="0AE0AE93" w14:textId="77777777" w:rsidTr="00C25E65">
        <w:trPr>
          <w:trHeight w:val="204"/>
        </w:trPr>
        <w:tc>
          <w:tcPr>
            <w:tcW w:w="1667" w:type="dxa"/>
          </w:tcPr>
          <w:p w14:paraId="234DCFA1" w14:textId="68180B7A"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 28 khoản 8</w:t>
            </w:r>
          </w:p>
        </w:tc>
        <w:tc>
          <w:tcPr>
            <w:tcW w:w="1817" w:type="dxa"/>
          </w:tcPr>
          <w:p w14:paraId="7B2327A1" w14:textId="42B2199E"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0EB44B05" w14:textId="695862B5" w:rsidR="00CD0918" w:rsidRPr="00490733" w:rsidRDefault="00CD0918" w:rsidP="00490733">
            <w:pPr>
              <w:tabs>
                <w:tab w:val="left" w:pos="1157"/>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28 khoản 8: đề nghị bỏ để</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tránh trùng lặp với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 xml:space="preserve">quy định tại khoản </w:t>
            </w:r>
            <w:r w:rsidRPr="00490733">
              <w:rPr>
                <w:rFonts w:asciiTheme="majorHAnsi" w:hAnsiTheme="majorHAnsi" w:cstheme="majorHAnsi"/>
                <w:spacing w:val="-5"/>
                <w:sz w:val="26"/>
                <w:szCs w:val="26"/>
                <w:lang w:val="vi-VN"/>
              </w:rPr>
              <w:t>1.</w:t>
            </w:r>
          </w:p>
        </w:tc>
        <w:tc>
          <w:tcPr>
            <w:tcW w:w="4879" w:type="dxa"/>
          </w:tcPr>
          <w:p w14:paraId="5812E9EF" w14:textId="77777777" w:rsidR="00202A02" w:rsidRPr="00490733" w:rsidRDefault="00202A02"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35AEB84A" w14:textId="77777777" w:rsidR="00CD0918" w:rsidRPr="00490733" w:rsidRDefault="00CD0918" w:rsidP="00490733">
            <w:pPr>
              <w:pStyle w:val="NormalWeb"/>
              <w:ind w:firstLine="720"/>
              <w:jc w:val="both"/>
              <w:rPr>
                <w:rFonts w:asciiTheme="majorHAnsi" w:hAnsiTheme="majorHAnsi" w:cstheme="majorHAnsi"/>
                <w:bCs/>
                <w:sz w:val="26"/>
                <w:szCs w:val="26"/>
                <w:lang w:val="vi-VN"/>
              </w:rPr>
            </w:pPr>
          </w:p>
        </w:tc>
      </w:tr>
      <w:tr w:rsidR="00CD0918" w:rsidRPr="00490733" w14:paraId="74ABC819" w14:textId="77777777" w:rsidTr="00C25E65">
        <w:trPr>
          <w:trHeight w:val="204"/>
        </w:trPr>
        <w:tc>
          <w:tcPr>
            <w:tcW w:w="1667" w:type="dxa"/>
          </w:tcPr>
          <w:p w14:paraId="69F5A4FB" w14:textId="06315D3B"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28 khoản</w:t>
            </w:r>
            <w:r w:rsidRPr="00490733">
              <w:rPr>
                <w:rFonts w:asciiTheme="majorHAnsi" w:hAnsiTheme="majorHAnsi" w:cstheme="majorHAnsi"/>
                <w:b/>
                <w:spacing w:val="-6"/>
                <w:sz w:val="26"/>
                <w:szCs w:val="26"/>
                <w:lang w:val="vi-VN"/>
              </w:rPr>
              <w:t xml:space="preserve"> </w:t>
            </w:r>
            <w:r w:rsidRPr="00490733">
              <w:rPr>
                <w:rFonts w:asciiTheme="majorHAnsi" w:hAnsiTheme="majorHAnsi" w:cstheme="majorHAnsi"/>
                <w:b/>
                <w:sz w:val="26"/>
                <w:szCs w:val="26"/>
                <w:lang w:val="vi-VN"/>
              </w:rPr>
              <w:t>9</w:t>
            </w:r>
          </w:p>
        </w:tc>
        <w:tc>
          <w:tcPr>
            <w:tcW w:w="1817" w:type="dxa"/>
          </w:tcPr>
          <w:p w14:paraId="0FC7307D" w14:textId="458DA587"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679BF630" w14:textId="2134BF71" w:rsidR="00CD0918" w:rsidRPr="00490733" w:rsidRDefault="00CD0918" w:rsidP="00490733">
            <w:pPr>
              <w:tabs>
                <w:tab w:val="left" w:pos="1157"/>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28 khoản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9:</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bỏ</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cụm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từ</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còn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nhu</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cầu</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sử</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dụng”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tính khách quan và tuân thủ quy định về xử lý tài sản, vật chứng sau khi kết thúc quy trình điều tra chính thức.</w:t>
            </w:r>
          </w:p>
        </w:tc>
        <w:tc>
          <w:tcPr>
            <w:tcW w:w="4879" w:type="dxa"/>
          </w:tcPr>
          <w:p w14:paraId="04B2B84E" w14:textId="77777777" w:rsidR="00202A02" w:rsidRPr="00490733" w:rsidRDefault="00202A02"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654073EA" w14:textId="10AA9422" w:rsidR="00202A02" w:rsidRPr="00490733" w:rsidRDefault="00202A02"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8. Sau khi kết thúc điều tra, Hội đồng điều tra có trách nhiệm hoàn trả tàu bay, vật chứng, hồ sơ tài liệu cho chủ sở hữu hoặc người khai thác tàu bay và thuộc tổ chức, cá nhân khác theo quy định của pháp luật.</w:t>
            </w:r>
          </w:p>
        </w:tc>
      </w:tr>
      <w:tr w:rsidR="00CD0918" w:rsidRPr="00490733" w14:paraId="71E43C72" w14:textId="77777777" w:rsidTr="00C25E65">
        <w:trPr>
          <w:trHeight w:val="204"/>
        </w:trPr>
        <w:tc>
          <w:tcPr>
            <w:tcW w:w="1667" w:type="dxa"/>
          </w:tcPr>
          <w:p w14:paraId="2536BD5B" w14:textId="77777777" w:rsidR="00CD0918" w:rsidRPr="00490733" w:rsidRDefault="00CD0918" w:rsidP="00490733">
            <w:pPr>
              <w:jc w:val="center"/>
              <w:rPr>
                <w:rFonts w:asciiTheme="majorHAnsi" w:hAnsiTheme="majorHAnsi" w:cstheme="majorHAnsi"/>
                <w:b/>
                <w:bCs/>
                <w:sz w:val="26"/>
                <w:szCs w:val="26"/>
                <w:lang w:val="vi-VN"/>
              </w:rPr>
            </w:pPr>
          </w:p>
        </w:tc>
        <w:tc>
          <w:tcPr>
            <w:tcW w:w="1817" w:type="dxa"/>
          </w:tcPr>
          <w:p w14:paraId="400B0993" w14:textId="661411CB"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713E842C" w14:textId="77777777" w:rsidR="00CD0918" w:rsidRPr="00490733" w:rsidRDefault="00CD0918" w:rsidP="00490733">
            <w:pPr>
              <w:tabs>
                <w:tab w:val="left" w:pos="881"/>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Đề nghị sử dụng đúng thuật ngữ “cơ quan điều tra tai nạn, sự cố tàu bay” trong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bộ</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dự</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thảo</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tránh</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nhầm</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lẫn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khái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niệm</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hoạt động tố tụng hình sự.</w:t>
            </w:r>
          </w:p>
          <w:p w14:paraId="027B2B1E" w14:textId="19E66E57" w:rsidR="00CD0918" w:rsidRPr="00490733" w:rsidRDefault="00CD0918" w:rsidP="00490733">
            <w:pPr>
              <w:jc w:val="both"/>
              <w:rPr>
                <w:rFonts w:asciiTheme="majorHAnsi" w:hAnsiTheme="majorHAnsi" w:cstheme="majorHAnsi"/>
                <w:bCs/>
                <w:sz w:val="26"/>
                <w:szCs w:val="26"/>
                <w:lang w:val="vi-VN"/>
              </w:rPr>
            </w:pPr>
          </w:p>
        </w:tc>
        <w:tc>
          <w:tcPr>
            <w:tcW w:w="4879" w:type="dxa"/>
          </w:tcPr>
          <w:p w14:paraId="7CA223B2" w14:textId="77777777" w:rsidR="00202A02" w:rsidRPr="00490733" w:rsidRDefault="00202A02"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4A31C1CA" w14:textId="3C5143CA" w:rsidR="00CD0918" w:rsidRPr="00490733" w:rsidRDefault="00202A02"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Thống nhất gọi Hội đồng điều tra sự cố nghiêm trọng, tai nạn tàu bay (gọi tắt là “Hội đồng điều tra”)</w:t>
            </w:r>
          </w:p>
        </w:tc>
      </w:tr>
      <w:tr w:rsidR="00CD0918" w:rsidRPr="00490733" w14:paraId="0E3B4AE4" w14:textId="77777777" w:rsidTr="00C25E65">
        <w:trPr>
          <w:trHeight w:val="204"/>
        </w:trPr>
        <w:tc>
          <w:tcPr>
            <w:tcW w:w="1667" w:type="dxa"/>
          </w:tcPr>
          <w:p w14:paraId="42C773EE" w14:textId="1A60F2B6"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pacing w:val="-2"/>
                <w:sz w:val="26"/>
                <w:szCs w:val="26"/>
                <w:lang w:val="vi-VN"/>
              </w:rPr>
              <w:t>Điều</w:t>
            </w:r>
            <w:r w:rsidRPr="00490733">
              <w:rPr>
                <w:rFonts w:asciiTheme="majorHAnsi" w:hAnsiTheme="majorHAnsi" w:cstheme="majorHAnsi"/>
                <w:b/>
                <w:spacing w:val="-16"/>
                <w:sz w:val="26"/>
                <w:szCs w:val="26"/>
                <w:lang w:val="vi-VN"/>
              </w:rPr>
              <w:t xml:space="preserve"> </w:t>
            </w:r>
            <w:r w:rsidRPr="00490733">
              <w:rPr>
                <w:rFonts w:asciiTheme="majorHAnsi" w:hAnsiTheme="majorHAnsi" w:cstheme="majorHAnsi"/>
                <w:b/>
                <w:spacing w:val="-2"/>
                <w:sz w:val="26"/>
                <w:szCs w:val="26"/>
                <w:lang w:val="vi-VN"/>
              </w:rPr>
              <w:t>29</w:t>
            </w:r>
            <w:r w:rsidRPr="00490733">
              <w:rPr>
                <w:rFonts w:asciiTheme="majorHAnsi" w:hAnsiTheme="majorHAnsi" w:cstheme="majorHAnsi"/>
                <w:b/>
                <w:spacing w:val="-15"/>
                <w:sz w:val="26"/>
                <w:szCs w:val="26"/>
                <w:lang w:val="vi-VN"/>
              </w:rPr>
              <w:t xml:space="preserve"> </w:t>
            </w:r>
            <w:r w:rsidRPr="00490733">
              <w:rPr>
                <w:rFonts w:asciiTheme="majorHAnsi" w:hAnsiTheme="majorHAnsi" w:cstheme="majorHAnsi"/>
                <w:b/>
                <w:spacing w:val="-2"/>
                <w:sz w:val="26"/>
                <w:szCs w:val="26"/>
                <w:lang w:val="vi-VN"/>
              </w:rPr>
              <w:t>khoản</w:t>
            </w:r>
            <w:r w:rsidRPr="00490733">
              <w:rPr>
                <w:rFonts w:asciiTheme="majorHAnsi" w:hAnsiTheme="majorHAnsi" w:cstheme="majorHAnsi"/>
                <w:b/>
                <w:spacing w:val="-16"/>
                <w:sz w:val="26"/>
                <w:szCs w:val="26"/>
                <w:lang w:val="vi-VN"/>
              </w:rPr>
              <w:t xml:space="preserve"> </w:t>
            </w:r>
            <w:r w:rsidRPr="00490733">
              <w:rPr>
                <w:rFonts w:asciiTheme="majorHAnsi" w:hAnsiTheme="majorHAnsi" w:cstheme="majorHAnsi"/>
                <w:b/>
                <w:spacing w:val="-2"/>
                <w:sz w:val="26"/>
                <w:szCs w:val="26"/>
                <w:lang w:val="vi-VN"/>
              </w:rPr>
              <w:t>2</w:t>
            </w:r>
            <w:r w:rsidRPr="00490733">
              <w:rPr>
                <w:rFonts w:asciiTheme="majorHAnsi" w:hAnsiTheme="majorHAnsi" w:cstheme="majorHAnsi"/>
                <w:b/>
                <w:spacing w:val="-15"/>
                <w:sz w:val="26"/>
                <w:szCs w:val="26"/>
                <w:lang w:val="vi-VN"/>
              </w:rPr>
              <w:t xml:space="preserve"> </w:t>
            </w:r>
            <w:r w:rsidRPr="00490733">
              <w:rPr>
                <w:rFonts w:asciiTheme="majorHAnsi" w:hAnsiTheme="majorHAnsi" w:cstheme="majorHAnsi"/>
                <w:b/>
                <w:spacing w:val="-2"/>
                <w:sz w:val="26"/>
                <w:szCs w:val="26"/>
                <w:lang w:val="vi-VN"/>
              </w:rPr>
              <w:t>điểm</w:t>
            </w:r>
            <w:r w:rsidRPr="00490733">
              <w:rPr>
                <w:rFonts w:asciiTheme="majorHAnsi" w:hAnsiTheme="majorHAnsi" w:cstheme="majorHAnsi"/>
                <w:b/>
                <w:spacing w:val="-16"/>
                <w:sz w:val="26"/>
                <w:szCs w:val="26"/>
                <w:lang w:val="vi-VN"/>
              </w:rPr>
              <w:t xml:space="preserve"> </w:t>
            </w:r>
            <w:r w:rsidRPr="00490733">
              <w:rPr>
                <w:rFonts w:asciiTheme="majorHAnsi" w:hAnsiTheme="majorHAnsi" w:cstheme="majorHAnsi"/>
                <w:b/>
                <w:spacing w:val="-2"/>
                <w:sz w:val="26"/>
                <w:szCs w:val="26"/>
                <w:lang w:val="vi-VN"/>
              </w:rPr>
              <w:t>b</w:t>
            </w:r>
          </w:p>
        </w:tc>
        <w:tc>
          <w:tcPr>
            <w:tcW w:w="1817" w:type="dxa"/>
          </w:tcPr>
          <w:p w14:paraId="78B75CAE" w14:textId="2AFB8C36"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77FE10A0" w14:textId="77777777" w:rsidR="00CD0918" w:rsidRPr="00490733" w:rsidRDefault="00CD0918" w:rsidP="00490733">
            <w:pPr>
              <w:tabs>
                <w:tab w:val="left" w:pos="1109"/>
              </w:tabs>
              <w:jc w:val="both"/>
              <w:rPr>
                <w:rFonts w:asciiTheme="majorHAnsi" w:hAnsiTheme="majorHAnsi" w:cstheme="majorHAnsi"/>
                <w:sz w:val="26"/>
                <w:szCs w:val="26"/>
                <w:lang w:val="vi-VN"/>
              </w:rPr>
            </w:pPr>
            <w:r w:rsidRPr="00490733">
              <w:rPr>
                <w:rFonts w:asciiTheme="majorHAnsi" w:hAnsiTheme="majorHAnsi" w:cstheme="majorHAnsi"/>
                <w:spacing w:val="-2"/>
                <w:sz w:val="26"/>
                <w:szCs w:val="26"/>
                <w:lang w:val="vi-VN"/>
              </w:rPr>
              <w:t>Điều</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29</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khoản</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2</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điểm</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b:</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đề</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nghị</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sửa</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thành</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“quốc</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gia</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của</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người</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khai</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 xml:space="preserve">thác”; </w:t>
            </w:r>
            <w:r w:rsidRPr="00490733">
              <w:rPr>
                <w:rFonts w:asciiTheme="majorHAnsi" w:hAnsiTheme="majorHAnsi" w:cstheme="majorHAnsi"/>
                <w:sz w:val="26"/>
                <w:szCs w:val="26"/>
                <w:lang w:val="vi-VN"/>
              </w:rPr>
              <w:t>điểm</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tránh</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mâu</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thuẫn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chồng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chéo</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25</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dự thảo</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tư</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nhiệm</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chủ</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 xml:space="preserve">thể </w:t>
            </w:r>
            <w:r w:rsidRPr="00490733">
              <w:rPr>
                <w:rFonts w:asciiTheme="majorHAnsi" w:hAnsiTheme="majorHAnsi" w:cstheme="majorHAnsi"/>
                <w:spacing w:val="-4"/>
                <w:sz w:val="26"/>
                <w:szCs w:val="26"/>
                <w:lang w:val="vi-VN"/>
              </w:rPr>
              <w:t>khác</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nhau</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cùng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thực</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hiện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một</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nhiệm</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vụ</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trong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cùng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một</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điều</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khoản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là</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chưa</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đảm</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bảo tính</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đồng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bộ</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và</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tính</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khả</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thi;</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rà</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soát</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lại</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quy</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định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tại</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điểm</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e</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và</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điểm</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để</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đảm</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bảo</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4"/>
                <w:sz w:val="26"/>
                <w:szCs w:val="26"/>
                <w:lang w:val="vi-VN"/>
              </w:rPr>
              <w:t xml:space="preserve">tính </w:t>
            </w:r>
            <w:r w:rsidRPr="00490733">
              <w:rPr>
                <w:rFonts w:asciiTheme="majorHAnsi" w:hAnsiTheme="majorHAnsi" w:cstheme="majorHAnsi"/>
                <w:spacing w:val="-2"/>
                <w:sz w:val="26"/>
                <w:szCs w:val="26"/>
                <w:lang w:val="vi-VN"/>
              </w:rPr>
              <w:t>thống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2"/>
                <w:sz w:val="26"/>
                <w:szCs w:val="26"/>
                <w:lang w:val="vi-VN"/>
              </w:rPr>
              <w:t>nhất</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2"/>
                <w:sz w:val="26"/>
                <w:szCs w:val="26"/>
                <w:lang w:val="vi-VN"/>
              </w:rPr>
              <w:t>(điểm</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2"/>
                <w:sz w:val="26"/>
                <w:szCs w:val="26"/>
                <w:lang w:val="vi-VN"/>
              </w:rPr>
              <w:t>e</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2"/>
                <w:sz w:val="26"/>
                <w:szCs w:val="26"/>
                <w:lang w:val="vi-VN"/>
              </w:rPr>
              <w:t>quy</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2"/>
                <w:sz w:val="26"/>
                <w:szCs w:val="26"/>
                <w:lang w:val="vi-VN"/>
              </w:rPr>
              <w:t>định</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pacing w:val="-2"/>
                <w:sz w:val="26"/>
                <w:szCs w:val="26"/>
                <w:lang w:val="vi-VN"/>
              </w:rPr>
              <w:t>chỉ</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2"/>
                <w:sz w:val="26"/>
                <w:szCs w:val="26"/>
                <w:lang w:val="vi-VN"/>
              </w:rPr>
              <w:t>gửi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2"/>
                <w:sz w:val="26"/>
                <w:szCs w:val="26"/>
                <w:lang w:val="vi-VN"/>
              </w:rPr>
              <w:t>ICAo</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2"/>
                <w:sz w:val="26"/>
                <w:szCs w:val="26"/>
                <w:lang w:val="vi-VN"/>
              </w:rPr>
              <w:t>đối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2"/>
                <w:sz w:val="26"/>
                <w:szCs w:val="26"/>
                <w:lang w:val="vi-VN"/>
              </w:rPr>
              <w:t>với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2"/>
                <w:sz w:val="26"/>
                <w:szCs w:val="26"/>
                <w:lang w:val="vi-VN"/>
              </w:rPr>
              <w:t>tàu</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pacing w:val="-2"/>
                <w:sz w:val="26"/>
                <w:szCs w:val="26"/>
                <w:lang w:val="vi-VN"/>
              </w:rPr>
              <w:t>bay</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2"/>
                <w:sz w:val="26"/>
                <w:szCs w:val="26"/>
                <w:lang w:val="vi-VN"/>
              </w:rPr>
              <w:t>có</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2"/>
                <w:sz w:val="26"/>
                <w:szCs w:val="26"/>
                <w:lang w:val="vi-VN"/>
              </w:rPr>
              <w:t>trọng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2"/>
                <w:sz w:val="26"/>
                <w:szCs w:val="26"/>
                <w:lang w:val="vi-VN"/>
              </w:rPr>
              <w:t>lượng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2"/>
                <w:sz w:val="26"/>
                <w:szCs w:val="26"/>
                <w:lang w:val="vi-VN"/>
              </w:rPr>
              <w:t>tối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2"/>
                <w:sz w:val="26"/>
                <w:szCs w:val="26"/>
                <w:lang w:val="vi-VN"/>
              </w:rPr>
              <w:t>đa</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pacing w:val="-4"/>
                <w:sz w:val="26"/>
                <w:szCs w:val="26"/>
                <w:lang w:val="vi-VN"/>
              </w:rPr>
              <w:t>trên</w:t>
            </w:r>
          </w:p>
          <w:p w14:paraId="2D6B7CA4" w14:textId="27A5BF9C" w:rsidR="00CD0918" w:rsidRPr="00490733" w:rsidRDefault="00CD0918" w:rsidP="00490733">
            <w:pPr>
              <w:pStyle w:val="BodyText"/>
              <w:spacing w:after="0"/>
              <w:jc w:val="both"/>
              <w:rPr>
                <w:rFonts w:asciiTheme="majorHAnsi" w:hAnsiTheme="majorHAnsi" w:cstheme="majorHAnsi"/>
                <w:sz w:val="26"/>
                <w:szCs w:val="26"/>
                <w:lang w:val="vi-VN"/>
              </w:rPr>
            </w:pPr>
            <w:r w:rsidRPr="00490733">
              <w:rPr>
                <w:rFonts w:asciiTheme="majorHAnsi" w:hAnsiTheme="majorHAnsi" w:cstheme="majorHAnsi"/>
                <w:spacing w:val="-4"/>
                <w:sz w:val="26"/>
                <w:szCs w:val="26"/>
                <w:lang w:val="vi-VN"/>
              </w:rPr>
              <w:t>2.250 kg</w:t>
            </w:r>
            <w:r w:rsidRPr="00490733">
              <w:rPr>
                <w:rFonts w:asciiTheme="majorHAnsi" w:hAnsiTheme="majorHAnsi" w:cstheme="majorHAnsi"/>
                <w:sz w:val="26"/>
                <w:szCs w:val="26"/>
                <w:lang w:val="vi-VN"/>
              </w:rPr>
              <w:t>, còn điểm g quy định gửi cho ICAO không kèm điều kiện trọng lượng cho mọi tai nạn) và phù hợp với quy định của ICAO tại Annex 13 (mục 7.1. 7.2 - ICAO yêu cầu gửi báo cáo sơ bộ đối với các sự cố, tai nạn tàu bay đối với tàu bay có trọng lượng trên 2.250kg hoặc khi có các vấn đề liên quan đến an toàn quan trọng cần thông báo ngay cho các quốc gia khác).</w:t>
            </w:r>
          </w:p>
        </w:tc>
        <w:tc>
          <w:tcPr>
            <w:tcW w:w="4879" w:type="dxa"/>
          </w:tcPr>
          <w:p w14:paraId="1212E13A" w14:textId="77777777" w:rsidR="004D74F6" w:rsidRPr="00490733" w:rsidRDefault="004D74F6"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5CC1D9CC" w14:textId="77777777" w:rsidR="006C6F90" w:rsidRPr="00490733" w:rsidRDefault="006C6F90" w:rsidP="00490733">
            <w:pPr>
              <w:ind w:right="-8"/>
              <w:jc w:val="both"/>
              <w:rPr>
                <w:rFonts w:asciiTheme="majorHAnsi" w:hAnsiTheme="majorHAnsi" w:cstheme="majorHAnsi"/>
                <w:bCs/>
                <w:sz w:val="26"/>
                <w:szCs w:val="26"/>
                <w:lang w:val="vi-VN"/>
              </w:rPr>
            </w:pPr>
          </w:p>
          <w:p w14:paraId="13CD4838" w14:textId="36148E80" w:rsidR="006C6F90" w:rsidRPr="00490733" w:rsidRDefault="006C6F9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Điều 29. Báo cáo sơ bộ về điều tra</w:t>
            </w:r>
          </w:p>
          <w:p w14:paraId="45584F68" w14:textId="77777777" w:rsidR="006C6F90" w:rsidRPr="00490733" w:rsidRDefault="006C6F9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1. Tổ điều tra lập báo cáo sơ bộ về điều tra sự cố nghiêm trọng hoặc tai nạn tàu bay bay.</w:t>
            </w:r>
          </w:p>
          <w:p w14:paraId="67EB120F" w14:textId="77777777" w:rsidR="006C6F90" w:rsidRPr="00490733" w:rsidRDefault="006C6F9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2. Trong thời hạn 30 ngày, kể từ ngày xảy ra sự cố nghiêm trọng, tai nạn tàu bay, Hội đồng điều tra gửi bản báo cáo sơ bộ  về điều tra sự cố nghiêm trọng, tai nạn tàu bay cho các quốc gia và tổ chức quốc tế liên quan sau đây:</w:t>
            </w:r>
          </w:p>
          <w:p w14:paraId="4020BC04" w14:textId="77777777" w:rsidR="006C6F90" w:rsidRPr="00490733" w:rsidRDefault="006C6F9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a) Quốc gia đăng ký tàu bay;</w:t>
            </w:r>
          </w:p>
          <w:p w14:paraId="42D9B4E1" w14:textId="77777777" w:rsidR="006C6F90" w:rsidRPr="00490733" w:rsidRDefault="006C6F9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b) Quốc gia người khai thác tàu bay;</w:t>
            </w:r>
          </w:p>
          <w:p w14:paraId="34FCE3E5" w14:textId="77777777" w:rsidR="006C6F90" w:rsidRPr="00490733" w:rsidRDefault="006C6F9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c) Quốc gia thiết kế; </w:t>
            </w:r>
          </w:p>
          <w:p w14:paraId="64BF9EF5" w14:textId="77777777" w:rsidR="006C6F90" w:rsidRPr="00490733" w:rsidRDefault="006C6F9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d) Quốc gia sản xuất; </w:t>
            </w:r>
          </w:p>
          <w:p w14:paraId="264203E2" w14:textId="77777777" w:rsidR="006C6F90" w:rsidRPr="00490733" w:rsidRDefault="006C6F9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 Bất kỳ quốc gia cung cấp thông tin liên quan, cơ sở vật chất quan trọng hoặc các chuyên gia;</w:t>
            </w:r>
          </w:p>
          <w:p w14:paraId="4D9BB7A3" w14:textId="77777777" w:rsidR="006C6F90" w:rsidRPr="00490733" w:rsidRDefault="006C6F9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e) ICAO (ICAO) đối với tàu bay có trọng lượng tối đa trên 2.250 kilôgam.</w:t>
            </w:r>
          </w:p>
          <w:p w14:paraId="69E0CD71" w14:textId="77777777" w:rsidR="006C6F90" w:rsidRPr="00490733" w:rsidRDefault="006C6F9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g) Khi có bất kỳ thông tin liên quan trực tiếp </w:t>
            </w:r>
            <w:r w:rsidRPr="00490733">
              <w:rPr>
                <w:rFonts w:asciiTheme="majorHAnsi" w:hAnsiTheme="majorHAnsi" w:cstheme="majorHAnsi"/>
                <w:bCs/>
                <w:sz w:val="26"/>
                <w:szCs w:val="26"/>
                <w:lang w:val="vi-VN"/>
              </w:rPr>
              <w:lastRenderedPageBreak/>
              <w:t>đến an toàn, các thông tin đó phải được gửi ngay đến các quốc gia liên quan và ICAO thông qua điện tử hoặc fax hoặc các phương tiện liên lạc khác theo quy định của ICAO.</w:t>
            </w:r>
          </w:p>
          <w:p w14:paraId="0F997C1E" w14:textId="70365119" w:rsidR="00CD0918" w:rsidRPr="00490733" w:rsidRDefault="006C6F9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3. Nội dung báo cáo sơ bộ tại Phụ lục 5 của Thông tư này.</w:t>
            </w:r>
          </w:p>
        </w:tc>
      </w:tr>
      <w:tr w:rsidR="00CD0918" w:rsidRPr="00490733" w14:paraId="1E66525D" w14:textId="77777777" w:rsidTr="00C25E65">
        <w:trPr>
          <w:trHeight w:val="204"/>
        </w:trPr>
        <w:tc>
          <w:tcPr>
            <w:tcW w:w="1667" w:type="dxa"/>
          </w:tcPr>
          <w:p w14:paraId="7202BDAA" w14:textId="176BB043"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pacing w:val="-6"/>
                <w:sz w:val="26"/>
                <w:szCs w:val="26"/>
                <w:lang w:val="vi-VN"/>
              </w:rPr>
              <w:lastRenderedPageBreak/>
              <w:t>Điều</w:t>
            </w:r>
            <w:r w:rsidRPr="00490733">
              <w:rPr>
                <w:rFonts w:asciiTheme="majorHAnsi" w:hAnsiTheme="majorHAnsi" w:cstheme="majorHAnsi"/>
                <w:b/>
                <w:spacing w:val="-9"/>
                <w:sz w:val="26"/>
                <w:szCs w:val="26"/>
                <w:lang w:val="vi-VN"/>
              </w:rPr>
              <w:t xml:space="preserve"> </w:t>
            </w:r>
            <w:r w:rsidRPr="00490733">
              <w:rPr>
                <w:rFonts w:asciiTheme="majorHAnsi" w:hAnsiTheme="majorHAnsi" w:cstheme="majorHAnsi"/>
                <w:b/>
                <w:spacing w:val="-6"/>
                <w:sz w:val="26"/>
                <w:szCs w:val="26"/>
                <w:lang w:val="vi-VN"/>
              </w:rPr>
              <w:t>30</w:t>
            </w:r>
            <w:r w:rsidRPr="00490733">
              <w:rPr>
                <w:rFonts w:asciiTheme="majorHAnsi" w:hAnsiTheme="majorHAnsi" w:cstheme="majorHAnsi"/>
                <w:b/>
                <w:spacing w:val="-9"/>
                <w:sz w:val="26"/>
                <w:szCs w:val="26"/>
                <w:lang w:val="vi-VN"/>
              </w:rPr>
              <w:t xml:space="preserve"> </w:t>
            </w:r>
            <w:r w:rsidRPr="00490733">
              <w:rPr>
                <w:rFonts w:asciiTheme="majorHAnsi" w:hAnsiTheme="majorHAnsi" w:cstheme="majorHAnsi"/>
                <w:b/>
                <w:spacing w:val="-6"/>
                <w:sz w:val="26"/>
                <w:szCs w:val="26"/>
                <w:lang w:val="vi-VN"/>
              </w:rPr>
              <w:t>khoản</w:t>
            </w:r>
            <w:r w:rsidRPr="00490733">
              <w:rPr>
                <w:rFonts w:asciiTheme="majorHAnsi" w:hAnsiTheme="majorHAnsi" w:cstheme="majorHAnsi"/>
                <w:b/>
                <w:spacing w:val="-9"/>
                <w:sz w:val="26"/>
                <w:szCs w:val="26"/>
                <w:lang w:val="vi-VN"/>
              </w:rPr>
              <w:t xml:space="preserve"> </w:t>
            </w:r>
            <w:r w:rsidRPr="00490733">
              <w:rPr>
                <w:rFonts w:asciiTheme="majorHAnsi" w:hAnsiTheme="majorHAnsi" w:cstheme="majorHAnsi"/>
                <w:b/>
                <w:spacing w:val="-6"/>
                <w:sz w:val="26"/>
                <w:szCs w:val="26"/>
                <w:lang w:val="vi-VN"/>
              </w:rPr>
              <w:t>1</w:t>
            </w:r>
          </w:p>
        </w:tc>
        <w:tc>
          <w:tcPr>
            <w:tcW w:w="1817" w:type="dxa"/>
          </w:tcPr>
          <w:p w14:paraId="6E332834" w14:textId="0F3EC9F0"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2F9F5579" w14:textId="77777777" w:rsidR="00CD0918" w:rsidRPr="00490733" w:rsidRDefault="00CD0918" w:rsidP="00490733">
            <w:pPr>
              <w:tabs>
                <w:tab w:val="left" w:pos="1102"/>
              </w:tabs>
              <w:jc w:val="both"/>
              <w:rPr>
                <w:rFonts w:asciiTheme="majorHAnsi" w:hAnsiTheme="majorHAnsi" w:cstheme="majorHAnsi"/>
                <w:sz w:val="26"/>
                <w:szCs w:val="26"/>
                <w:lang w:val="vi-VN"/>
              </w:rPr>
            </w:pPr>
            <w:r w:rsidRPr="00490733">
              <w:rPr>
                <w:rFonts w:asciiTheme="majorHAnsi" w:hAnsiTheme="majorHAnsi" w:cstheme="majorHAnsi"/>
                <w:spacing w:val="-6"/>
                <w:sz w:val="26"/>
                <w:szCs w:val="26"/>
                <w:lang w:val="vi-VN"/>
              </w:rPr>
              <w:t>Điều</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30</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khoản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1:</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đề</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nghị</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làm</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rõ</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quy</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định</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phối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hợp</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(quy</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định</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rõ</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cơ</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chế</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 xml:space="preserve">phối </w:t>
            </w:r>
            <w:r w:rsidRPr="00490733">
              <w:rPr>
                <w:rFonts w:asciiTheme="majorHAnsi" w:hAnsiTheme="majorHAnsi" w:cstheme="majorHAnsi"/>
                <w:sz w:val="26"/>
                <w:szCs w:val="26"/>
                <w:lang w:val="vi-VN"/>
              </w:rPr>
              <w:t>hợp với cơ quan nào).</w:t>
            </w:r>
          </w:p>
          <w:p w14:paraId="3B9A4010" w14:textId="6DE94F92" w:rsidR="00CD0918" w:rsidRPr="00490733" w:rsidRDefault="00CD0918" w:rsidP="00490733">
            <w:pPr>
              <w:tabs>
                <w:tab w:val="left" w:pos="884"/>
              </w:tabs>
              <w:jc w:val="both"/>
              <w:rPr>
                <w:rFonts w:asciiTheme="majorHAnsi" w:hAnsiTheme="majorHAnsi" w:cstheme="majorHAnsi"/>
                <w:bCs/>
                <w:sz w:val="26"/>
                <w:szCs w:val="26"/>
                <w:lang w:val="vi-VN"/>
              </w:rPr>
            </w:pPr>
          </w:p>
        </w:tc>
        <w:tc>
          <w:tcPr>
            <w:tcW w:w="4879" w:type="dxa"/>
          </w:tcPr>
          <w:p w14:paraId="0748664B" w14:textId="77777777" w:rsidR="004D74F6" w:rsidRPr="00490733" w:rsidRDefault="004D74F6"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27987251" w14:textId="79571BC6" w:rsidR="00CD0918" w:rsidRPr="00490733" w:rsidRDefault="00BF267B"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1. Hội đồng điều tra trách nhiệm dự thảo, phối hợp với các quốc gia, tổ chức tham gia điều tra và hoàn thành báo cáo chính thức về kết quả điều tra theo mẫu tại Phụ lục 6 của Thông tư này.</w:t>
            </w:r>
          </w:p>
        </w:tc>
      </w:tr>
      <w:tr w:rsidR="00CD0918" w:rsidRPr="00490733" w14:paraId="6734E554" w14:textId="77777777" w:rsidTr="00C25E65">
        <w:trPr>
          <w:trHeight w:val="204"/>
        </w:trPr>
        <w:tc>
          <w:tcPr>
            <w:tcW w:w="1667" w:type="dxa"/>
          </w:tcPr>
          <w:p w14:paraId="71518811" w14:textId="13930750"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pacing w:val="-6"/>
                <w:sz w:val="26"/>
                <w:szCs w:val="26"/>
                <w:lang w:val="vi-VN"/>
              </w:rPr>
              <w:t>Điều</w:t>
            </w:r>
            <w:r w:rsidRPr="00490733">
              <w:rPr>
                <w:rFonts w:asciiTheme="majorHAnsi" w:hAnsiTheme="majorHAnsi" w:cstheme="majorHAnsi"/>
                <w:b/>
                <w:spacing w:val="-9"/>
                <w:sz w:val="26"/>
                <w:szCs w:val="26"/>
                <w:lang w:val="vi-VN"/>
              </w:rPr>
              <w:t xml:space="preserve"> </w:t>
            </w:r>
            <w:r w:rsidRPr="00490733">
              <w:rPr>
                <w:rFonts w:asciiTheme="majorHAnsi" w:hAnsiTheme="majorHAnsi" w:cstheme="majorHAnsi"/>
                <w:b/>
                <w:spacing w:val="-6"/>
                <w:sz w:val="26"/>
                <w:szCs w:val="26"/>
                <w:lang w:val="vi-VN"/>
              </w:rPr>
              <w:t>30</w:t>
            </w:r>
            <w:r w:rsidRPr="00490733">
              <w:rPr>
                <w:rFonts w:asciiTheme="majorHAnsi" w:hAnsiTheme="majorHAnsi" w:cstheme="majorHAnsi"/>
                <w:b/>
                <w:spacing w:val="-9"/>
                <w:sz w:val="26"/>
                <w:szCs w:val="26"/>
                <w:lang w:val="vi-VN"/>
              </w:rPr>
              <w:t xml:space="preserve"> </w:t>
            </w:r>
            <w:r w:rsidRPr="00490733">
              <w:rPr>
                <w:rFonts w:asciiTheme="majorHAnsi" w:hAnsiTheme="majorHAnsi" w:cstheme="majorHAnsi"/>
                <w:b/>
                <w:spacing w:val="-6"/>
                <w:sz w:val="26"/>
                <w:szCs w:val="26"/>
                <w:lang w:val="vi-VN"/>
              </w:rPr>
              <w:t>khoản</w:t>
            </w:r>
            <w:r w:rsidRPr="00490733">
              <w:rPr>
                <w:rFonts w:asciiTheme="majorHAnsi" w:hAnsiTheme="majorHAnsi" w:cstheme="majorHAnsi"/>
                <w:b/>
                <w:spacing w:val="-12"/>
                <w:sz w:val="26"/>
                <w:szCs w:val="26"/>
                <w:lang w:val="vi-VN"/>
              </w:rPr>
              <w:t xml:space="preserve"> </w:t>
            </w:r>
            <w:r w:rsidRPr="00490733">
              <w:rPr>
                <w:rFonts w:asciiTheme="majorHAnsi" w:hAnsiTheme="majorHAnsi" w:cstheme="majorHAnsi"/>
                <w:b/>
                <w:spacing w:val="-6"/>
                <w:sz w:val="26"/>
                <w:szCs w:val="26"/>
                <w:lang w:val="vi-VN"/>
              </w:rPr>
              <w:t>3</w:t>
            </w:r>
          </w:p>
        </w:tc>
        <w:tc>
          <w:tcPr>
            <w:tcW w:w="1817" w:type="dxa"/>
          </w:tcPr>
          <w:p w14:paraId="5FDDE59E" w14:textId="76D5B940"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5EBEB889" w14:textId="62023EF3" w:rsidR="00CD0918" w:rsidRPr="00490733" w:rsidRDefault="00CD0918" w:rsidP="00490733">
            <w:pPr>
              <w:tabs>
                <w:tab w:val="left" w:pos="1104"/>
              </w:tabs>
              <w:jc w:val="both"/>
              <w:rPr>
                <w:rFonts w:asciiTheme="majorHAnsi" w:hAnsiTheme="majorHAnsi" w:cstheme="majorHAnsi"/>
                <w:spacing w:val="-4"/>
                <w:sz w:val="26"/>
                <w:szCs w:val="26"/>
                <w:lang w:val="vi-VN"/>
              </w:rPr>
            </w:pPr>
            <w:r w:rsidRPr="00490733">
              <w:rPr>
                <w:rFonts w:asciiTheme="majorHAnsi" w:hAnsiTheme="majorHAnsi" w:cstheme="majorHAnsi"/>
                <w:spacing w:val="-6"/>
                <w:sz w:val="26"/>
                <w:szCs w:val="26"/>
                <w:lang w:val="vi-VN"/>
              </w:rPr>
              <w:t>Điều</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30</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khoản</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3:</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đề</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nghị</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rà</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soát</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quy</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định</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“trong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vòng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12</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tháng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kể</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từ</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ngày</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thành</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pacing w:val="-6"/>
                <w:sz w:val="26"/>
                <w:szCs w:val="26"/>
                <w:lang w:val="vi-VN"/>
              </w:rPr>
              <w:t>lập</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6"/>
                <w:sz w:val="26"/>
                <w:szCs w:val="26"/>
                <w:lang w:val="vi-VN"/>
              </w:rPr>
              <w:t xml:space="preserve">tổ </w:t>
            </w:r>
            <w:r w:rsidRPr="00490733">
              <w:rPr>
                <w:rFonts w:asciiTheme="majorHAnsi" w:hAnsiTheme="majorHAnsi" w:cstheme="majorHAnsi"/>
                <w:spacing w:val="-2"/>
                <w:sz w:val="26"/>
                <w:szCs w:val="26"/>
                <w:lang w:val="vi-VN"/>
              </w:rPr>
              <w:t>điều</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pacing w:val="-2"/>
                <w:sz w:val="26"/>
                <w:szCs w:val="26"/>
                <w:lang w:val="vi-VN"/>
              </w:rPr>
              <w:t>tra”</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để</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phù</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hợp</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với</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Annex</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13</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(mục</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6.5,</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6.6</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quy</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định</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trong</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vòng</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12</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tháng</w:t>
            </w:r>
            <w:r w:rsidRPr="00490733">
              <w:rPr>
                <w:rFonts w:asciiTheme="majorHAnsi" w:hAnsiTheme="majorHAnsi" w:cstheme="majorHAnsi"/>
                <w:spacing w:val="-16"/>
                <w:sz w:val="26"/>
                <w:szCs w:val="26"/>
                <w:lang w:val="vi-VN"/>
              </w:rPr>
              <w:t xml:space="preserve"> </w:t>
            </w:r>
            <w:r w:rsidRPr="00490733">
              <w:rPr>
                <w:rFonts w:asciiTheme="majorHAnsi" w:hAnsiTheme="majorHAnsi" w:cstheme="majorHAnsi"/>
                <w:spacing w:val="-2"/>
                <w:sz w:val="26"/>
                <w:szCs w:val="26"/>
                <w:lang w:val="vi-VN"/>
              </w:rPr>
              <w:t>kể</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 xml:space="preserve">từ </w:t>
            </w:r>
            <w:r w:rsidRPr="00490733">
              <w:rPr>
                <w:rFonts w:asciiTheme="majorHAnsi" w:hAnsiTheme="majorHAnsi" w:cstheme="majorHAnsi"/>
                <w:sz w:val="26"/>
                <w:szCs w:val="26"/>
                <w:lang w:val="vi-VN"/>
              </w:rPr>
              <w:t>ngày</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xảy</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ra</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tai</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nạn),</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phù</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18"/>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7"/>
                <w:sz w:val="26"/>
                <w:szCs w:val="26"/>
                <w:lang w:val="vi-VN"/>
              </w:rPr>
              <w:t xml:space="preserve"> </w:t>
            </w:r>
            <w:r w:rsidRPr="00490733">
              <w:rPr>
                <w:rFonts w:asciiTheme="majorHAnsi" w:hAnsiTheme="majorHAnsi" w:cstheme="majorHAnsi"/>
                <w:sz w:val="26"/>
                <w:szCs w:val="26"/>
                <w:lang w:val="vi-VN"/>
              </w:rPr>
              <w:t>33.</w:t>
            </w:r>
          </w:p>
        </w:tc>
        <w:tc>
          <w:tcPr>
            <w:tcW w:w="4879" w:type="dxa"/>
          </w:tcPr>
          <w:p w14:paraId="55BA4D50" w14:textId="77777777"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63A9B85A" w14:textId="77777777" w:rsidTr="00C25E65">
        <w:trPr>
          <w:trHeight w:val="204"/>
        </w:trPr>
        <w:tc>
          <w:tcPr>
            <w:tcW w:w="1667" w:type="dxa"/>
          </w:tcPr>
          <w:p w14:paraId="7F3DADF8" w14:textId="5AFEC058"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pacing w:val="-6"/>
                <w:sz w:val="26"/>
                <w:szCs w:val="26"/>
                <w:lang w:val="vi-VN"/>
              </w:rPr>
              <w:t>Điều</w:t>
            </w:r>
            <w:r w:rsidRPr="00490733">
              <w:rPr>
                <w:rFonts w:asciiTheme="majorHAnsi" w:hAnsiTheme="majorHAnsi" w:cstheme="majorHAnsi"/>
                <w:b/>
                <w:spacing w:val="-9"/>
                <w:sz w:val="26"/>
                <w:szCs w:val="26"/>
                <w:lang w:val="vi-VN"/>
              </w:rPr>
              <w:t xml:space="preserve"> </w:t>
            </w:r>
            <w:r w:rsidRPr="00490733">
              <w:rPr>
                <w:rFonts w:asciiTheme="majorHAnsi" w:hAnsiTheme="majorHAnsi" w:cstheme="majorHAnsi"/>
                <w:b/>
                <w:spacing w:val="-6"/>
                <w:sz w:val="26"/>
                <w:szCs w:val="26"/>
                <w:lang w:val="vi-VN"/>
              </w:rPr>
              <w:t>30</w:t>
            </w:r>
            <w:r w:rsidRPr="00490733">
              <w:rPr>
                <w:rFonts w:asciiTheme="majorHAnsi" w:hAnsiTheme="majorHAnsi" w:cstheme="majorHAnsi"/>
                <w:b/>
                <w:spacing w:val="-9"/>
                <w:sz w:val="26"/>
                <w:szCs w:val="26"/>
                <w:lang w:val="vi-VN"/>
              </w:rPr>
              <w:t xml:space="preserve"> </w:t>
            </w:r>
            <w:r w:rsidRPr="00490733">
              <w:rPr>
                <w:rFonts w:asciiTheme="majorHAnsi" w:hAnsiTheme="majorHAnsi" w:cstheme="majorHAnsi"/>
                <w:b/>
                <w:spacing w:val="-6"/>
                <w:sz w:val="26"/>
                <w:szCs w:val="26"/>
                <w:lang w:val="vi-VN"/>
              </w:rPr>
              <w:t>khoản</w:t>
            </w:r>
            <w:r w:rsidRPr="00490733">
              <w:rPr>
                <w:rFonts w:asciiTheme="majorHAnsi" w:hAnsiTheme="majorHAnsi" w:cstheme="majorHAnsi"/>
                <w:b/>
                <w:sz w:val="26"/>
                <w:szCs w:val="26"/>
                <w:lang w:val="vi-VN"/>
              </w:rPr>
              <w:t xml:space="preserve"> 4</w:t>
            </w:r>
          </w:p>
        </w:tc>
        <w:tc>
          <w:tcPr>
            <w:tcW w:w="1817" w:type="dxa"/>
          </w:tcPr>
          <w:p w14:paraId="7C480431" w14:textId="0030CDE1"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71D5CACD" w14:textId="0B35DA28" w:rsidR="00CD0918" w:rsidRPr="00490733" w:rsidRDefault="00CD0918" w:rsidP="00490733">
            <w:pPr>
              <w:tabs>
                <w:tab w:val="left" w:pos="1104"/>
              </w:tabs>
              <w:jc w:val="both"/>
              <w:rPr>
                <w:rFonts w:asciiTheme="majorHAnsi" w:hAnsiTheme="majorHAnsi" w:cstheme="majorHAnsi"/>
                <w:spacing w:val="-4"/>
                <w:sz w:val="26"/>
                <w:szCs w:val="26"/>
                <w:lang w:val="vi-VN"/>
              </w:rPr>
            </w:pPr>
            <w:r w:rsidRPr="00490733">
              <w:rPr>
                <w:rFonts w:asciiTheme="majorHAnsi" w:hAnsiTheme="majorHAnsi" w:cstheme="majorHAnsi"/>
                <w:spacing w:val="-6"/>
                <w:sz w:val="26"/>
                <w:szCs w:val="26"/>
                <w:lang w:val="vi-VN"/>
              </w:rPr>
              <w:t>Điều</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30</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pacing w:val="-6"/>
                <w:sz w:val="26"/>
                <w:szCs w:val="26"/>
                <w:lang w:val="vi-VN"/>
              </w:rPr>
              <w:t>khoản</w:t>
            </w:r>
            <w:r w:rsidRPr="00490733">
              <w:rPr>
                <w:rFonts w:asciiTheme="majorHAnsi" w:hAnsiTheme="majorHAnsi" w:cstheme="majorHAnsi"/>
                <w:sz w:val="26"/>
                <w:szCs w:val="26"/>
                <w:lang w:val="vi-VN"/>
              </w:rPr>
              <w:t xml:space="preserve"> 4: đề nghị không giao thẩm quyền cho Bộ Xây dựng quy định chi tiết</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kết</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luận</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công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bố</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kết</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luận</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vì</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cấu</w:t>
            </w:r>
            <w:r w:rsidRPr="00490733">
              <w:rPr>
                <w:rFonts w:asciiTheme="majorHAnsi" w:hAnsiTheme="majorHAnsi" w:cstheme="majorHAnsi"/>
                <w:spacing w:val="40"/>
                <w:sz w:val="26"/>
                <w:szCs w:val="26"/>
                <w:lang w:val="vi-VN"/>
              </w:rPr>
              <w:t xml:space="preserve"> </w:t>
            </w:r>
            <w:r w:rsidRPr="00490733">
              <w:rPr>
                <w:rFonts w:asciiTheme="majorHAnsi" w:hAnsiTheme="majorHAnsi" w:cstheme="majorHAnsi"/>
                <w:sz w:val="26"/>
                <w:szCs w:val="26"/>
                <w:lang w:val="vi-VN"/>
              </w:rPr>
              <w:t>trúc</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đã</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được quy</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cụ</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thể</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Phụ</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lục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6,</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đồng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thời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đây</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hoạt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động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chuyên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môn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đặc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thù</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của cơ</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do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đó</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giao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nhiệm</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vụ</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lại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cho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Bộ</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Xây</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dựng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chi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tiết là không phù hợp.</w:t>
            </w:r>
          </w:p>
        </w:tc>
        <w:tc>
          <w:tcPr>
            <w:tcW w:w="4879" w:type="dxa"/>
          </w:tcPr>
          <w:p w14:paraId="7F890397" w14:textId="0BEB41E1" w:rsidR="004D74F6" w:rsidRPr="00490733" w:rsidRDefault="004D74F6"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đưa ra khỏi dự thảo.</w:t>
            </w:r>
          </w:p>
          <w:p w14:paraId="31D2162E" w14:textId="77777777"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5D15816F" w14:textId="77777777" w:rsidTr="00C25E65">
        <w:trPr>
          <w:trHeight w:val="204"/>
        </w:trPr>
        <w:tc>
          <w:tcPr>
            <w:tcW w:w="1667" w:type="dxa"/>
          </w:tcPr>
          <w:p w14:paraId="4ADF6BAA" w14:textId="378EDA6F"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pacing w:val="-4"/>
                <w:sz w:val="26"/>
                <w:szCs w:val="26"/>
                <w:lang w:val="vi-VN"/>
              </w:rPr>
              <w:t>Điều</w:t>
            </w:r>
            <w:r w:rsidRPr="00490733">
              <w:rPr>
                <w:rFonts w:asciiTheme="majorHAnsi" w:hAnsiTheme="majorHAnsi" w:cstheme="majorHAnsi"/>
                <w:b/>
                <w:spacing w:val="-13"/>
                <w:sz w:val="26"/>
                <w:szCs w:val="26"/>
                <w:lang w:val="vi-VN"/>
              </w:rPr>
              <w:t xml:space="preserve"> </w:t>
            </w:r>
            <w:r w:rsidRPr="00490733">
              <w:rPr>
                <w:rFonts w:asciiTheme="majorHAnsi" w:hAnsiTheme="majorHAnsi" w:cstheme="majorHAnsi"/>
                <w:b/>
                <w:spacing w:val="-4"/>
                <w:sz w:val="26"/>
                <w:szCs w:val="26"/>
                <w:lang w:val="vi-VN"/>
              </w:rPr>
              <w:t>31</w:t>
            </w:r>
          </w:p>
        </w:tc>
        <w:tc>
          <w:tcPr>
            <w:tcW w:w="1817" w:type="dxa"/>
          </w:tcPr>
          <w:p w14:paraId="78323EBB" w14:textId="6B56ED81"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3A9D944E" w14:textId="1C71E757" w:rsidR="00CD0918" w:rsidRPr="00490733" w:rsidRDefault="00CD0918" w:rsidP="00490733">
            <w:pPr>
              <w:tabs>
                <w:tab w:val="left" w:pos="1104"/>
              </w:tabs>
              <w:jc w:val="both"/>
              <w:rPr>
                <w:rFonts w:asciiTheme="majorHAnsi" w:hAnsiTheme="majorHAnsi" w:cstheme="majorHAnsi"/>
                <w:sz w:val="26"/>
                <w:szCs w:val="26"/>
                <w:lang w:val="vi-VN"/>
              </w:rPr>
            </w:pPr>
            <w:r w:rsidRPr="00490733">
              <w:rPr>
                <w:rFonts w:asciiTheme="majorHAnsi" w:hAnsiTheme="majorHAnsi" w:cstheme="majorHAnsi"/>
                <w:spacing w:val="-4"/>
                <w:sz w:val="26"/>
                <w:szCs w:val="26"/>
                <w:lang w:val="vi-VN"/>
              </w:rPr>
              <w:t>Điều</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31:</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đề</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nghị</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rà</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soát</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chủ</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thể</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“Cục</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HKVN”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tại</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khoản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1,</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3,</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5,</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6,</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9</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để</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pacing w:val="-4"/>
                <w:sz w:val="26"/>
                <w:szCs w:val="26"/>
                <w:lang w:val="vi-VN"/>
              </w:rPr>
              <w:t xml:space="preserve">đảm </w:t>
            </w:r>
            <w:r w:rsidRPr="00490733">
              <w:rPr>
                <w:rFonts w:asciiTheme="majorHAnsi" w:hAnsiTheme="majorHAnsi" w:cstheme="majorHAnsi"/>
                <w:sz w:val="26"/>
                <w:szCs w:val="26"/>
                <w:lang w:val="vi-VN"/>
              </w:rPr>
              <w:t>bảo</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xung</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đột</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1</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87</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Luật.</w:t>
            </w:r>
          </w:p>
        </w:tc>
        <w:tc>
          <w:tcPr>
            <w:tcW w:w="4879" w:type="dxa"/>
          </w:tcPr>
          <w:p w14:paraId="4A4F3E4A" w14:textId="6DC388C7" w:rsidR="00CD0918" w:rsidRPr="00490733" w:rsidRDefault="008F7B4F"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thống nhất thay “Cục HKVN” thành “Hội đồng điều tra”</w:t>
            </w:r>
          </w:p>
        </w:tc>
      </w:tr>
      <w:tr w:rsidR="00CD0918" w:rsidRPr="00490733" w14:paraId="67181BBB" w14:textId="77777777" w:rsidTr="00C25E65">
        <w:trPr>
          <w:trHeight w:val="204"/>
        </w:trPr>
        <w:tc>
          <w:tcPr>
            <w:tcW w:w="1667" w:type="dxa"/>
          </w:tcPr>
          <w:p w14:paraId="5E48A963" w14:textId="4CC88209"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pacing w:val="-4"/>
                <w:sz w:val="26"/>
                <w:szCs w:val="26"/>
                <w:lang w:val="vi-VN"/>
              </w:rPr>
              <w:t>Điều</w:t>
            </w:r>
            <w:r w:rsidRPr="00490733">
              <w:rPr>
                <w:rFonts w:asciiTheme="majorHAnsi" w:hAnsiTheme="majorHAnsi" w:cstheme="majorHAnsi"/>
                <w:b/>
                <w:spacing w:val="-4"/>
                <w:sz w:val="26"/>
                <w:szCs w:val="26"/>
              </w:rPr>
              <w:t xml:space="preserve"> 31</w:t>
            </w:r>
            <w:r w:rsidRPr="00490733">
              <w:rPr>
                <w:rFonts w:asciiTheme="majorHAnsi" w:hAnsiTheme="majorHAnsi" w:cstheme="majorHAnsi"/>
                <w:b/>
                <w:sz w:val="26"/>
                <w:szCs w:val="26"/>
                <w:lang w:val="vi-VN"/>
              </w:rPr>
              <w:t xml:space="preserve"> khoản</w:t>
            </w:r>
            <w:r w:rsidRPr="00490733">
              <w:rPr>
                <w:rFonts w:asciiTheme="majorHAnsi" w:hAnsiTheme="majorHAnsi" w:cstheme="majorHAnsi"/>
                <w:b/>
                <w:spacing w:val="-1"/>
                <w:sz w:val="26"/>
                <w:szCs w:val="26"/>
                <w:lang w:val="vi-VN"/>
              </w:rPr>
              <w:t xml:space="preserve"> </w:t>
            </w:r>
            <w:r w:rsidRPr="00490733">
              <w:rPr>
                <w:rFonts w:asciiTheme="majorHAnsi" w:hAnsiTheme="majorHAnsi" w:cstheme="majorHAnsi"/>
                <w:b/>
                <w:sz w:val="26"/>
                <w:szCs w:val="26"/>
                <w:lang w:val="vi-VN"/>
              </w:rPr>
              <w:t>2</w:t>
            </w:r>
          </w:p>
        </w:tc>
        <w:tc>
          <w:tcPr>
            <w:tcW w:w="1817" w:type="dxa"/>
          </w:tcPr>
          <w:p w14:paraId="249717CE" w14:textId="00E2539F"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5378EF55" w14:textId="7227D349" w:rsidR="00CD0918" w:rsidRPr="00490733" w:rsidRDefault="00CD0918" w:rsidP="00490733">
            <w:pPr>
              <w:tabs>
                <w:tab w:val="left" w:pos="1144"/>
              </w:tabs>
              <w:jc w:val="both"/>
              <w:rPr>
                <w:rFonts w:asciiTheme="majorHAnsi" w:hAnsiTheme="majorHAnsi" w:cstheme="majorHAnsi"/>
                <w:sz w:val="26"/>
                <w:szCs w:val="26"/>
                <w:lang w:val="vi-VN"/>
              </w:rPr>
            </w:pPr>
            <w:r w:rsidRPr="00490733">
              <w:rPr>
                <w:rFonts w:asciiTheme="majorHAnsi" w:hAnsiTheme="majorHAnsi" w:cstheme="majorHAnsi"/>
                <w:spacing w:val="-4"/>
                <w:sz w:val="26"/>
                <w:szCs w:val="26"/>
                <w:lang w:val="vi-VN"/>
              </w:rPr>
              <w:t>Điều 31</w:t>
            </w:r>
            <w:r w:rsidRPr="00490733">
              <w:rPr>
                <w:rFonts w:asciiTheme="majorHAnsi" w:hAnsiTheme="majorHAnsi" w:cstheme="majorHAnsi"/>
                <w:sz w:val="26"/>
                <w:szCs w:val="26"/>
                <w:lang w:val="vi-VN"/>
              </w:rPr>
              <w:t xml:space="preserve"> khoản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 xml:space="preserve">đề nghị cân nhắc bãi bỏ khoản 2 do nội dung đã bao hàm trong quyền của Quốc gia thiết kế và Quốc gia sản xuất tại khoản 1 để tránh trùng lắp, mâu thuẫn về quyền hạn (giữa “được quyền” và “có thể được </w:t>
            </w:r>
            <w:r w:rsidRPr="00490733">
              <w:rPr>
                <w:rFonts w:asciiTheme="majorHAnsi" w:hAnsiTheme="majorHAnsi" w:cstheme="majorHAnsi"/>
                <w:sz w:val="26"/>
                <w:szCs w:val="26"/>
                <w:lang w:val="vi-VN"/>
              </w:rPr>
              <w:lastRenderedPageBreak/>
              <w:t>mời”), không phù hợp với quy định tại Mục 5.18 Phụ ước 13.</w:t>
            </w:r>
          </w:p>
        </w:tc>
        <w:tc>
          <w:tcPr>
            <w:tcW w:w="4879" w:type="dxa"/>
          </w:tcPr>
          <w:p w14:paraId="6182843E" w14:textId="6F8398AE" w:rsidR="00CD0918"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Tiếp thu do đã bao hàm ý tại khoản 1.</w:t>
            </w:r>
          </w:p>
        </w:tc>
      </w:tr>
      <w:tr w:rsidR="00CD0918" w:rsidRPr="00490733" w14:paraId="6A3FA0C1" w14:textId="77777777" w:rsidTr="00C25E65">
        <w:trPr>
          <w:trHeight w:val="204"/>
        </w:trPr>
        <w:tc>
          <w:tcPr>
            <w:tcW w:w="1667" w:type="dxa"/>
          </w:tcPr>
          <w:p w14:paraId="1D2635B7" w14:textId="4725231E"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pacing w:val="-4"/>
                <w:sz w:val="26"/>
                <w:szCs w:val="26"/>
                <w:lang w:val="vi-VN"/>
              </w:rPr>
              <w:lastRenderedPageBreak/>
              <w:t>Điều</w:t>
            </w:r>
            <w:r w:rsidRPr="00490733">
              <w:rPr>
                <w:rFonts w:asciiTheme="majorHAnsi" w:hAnsiTheme="majorHAnsi" w:cstheme="majorHAnsi"/>
                <w:b/>
                <w:spacing w:val="-4"/>
                <w:sz w:val="26"/>
                <w:szCs w:val="26"/>
              </w:rPr>
              <w:t xml:space="preserve"> 31</w:t>
            </w:r>
            <w:r w:rsidRPr="00490733">
              <w:rPr>
                <w:rFonts w:asciiTheme="majorHAnsi" w:hAnsiTheme="majorHAnsi" w:cstheme="majorHAnsi"/>
                <w:b/>
                <w:sz w:val="26"/>
                <w:szCs w:val="26"/>
                <w:lang w:val="vi-VN"/>
              </w:rPr>
              <w:t xml:space="preserve"> khoản 3</w:t>
            </w:r>
          </w:p>
        </w:tc>
        <w:tc>
          <w:tcPr>
            <w:tcW w:w="1817" w:type="dxa"/>
          </w:tcPr>
          <w:p w14:paraId="5DE775C9" w14:textId="05AEAFE4"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139E84BA" w14:textId="0172E573" w:rsidR="00CD0918" w:rsidRPr="00490733" w:rsidRDefault="00CD0918" w:rsidP="00490733">
            <w:pPr>
              <w:tabs>
                <w:tab w:val="left" w:pos="1144"/>
              </w:tabs>
              <w:jc w:val="both"/>
              <w:rPr>
                <w:rFonts w:asciiTheme="majorHAnsi" w:hAnsiTheme="majorHAnsi" w:cstheme="majorHAnsi"/>
                <w:sz w:val="26"/>
                <w:szCs w:val="26"/>
                <w:lang w:val="vi-VN"/>
              </w:rPr>
            </w:pPr>
            <w:r w:rsidRPr="00490733">
              <w:rPr>
                <w:rFonts w:asciiTheme="majorHAnsi" w:hAnsiTheme="majorHAnsi" w:cstheme="majorHAnsi"/>
                <w:spacing w:val="-4"/>
                <w:sz w:val="26"/>
                <w:szCs w:val="26"/>
                <w:lang w:val="vi-VN"/>
              </w:rPr>
              <w:t>Điều 31</w:t>
            </w:r>
            <w:r w:rsidRPr="00490733">
              <w:rPr>
                <w:rFonts w:asciiTheme="majorHAnsi" w:hAnsiTheme="majorHAnsi" w:cstheme="majorHAnsi"/>
                <w:sz w:val="26"/>
                <w:szCs w:val="26"/>
                <w:lang w:val="vi-VN"/>
              </w:rPr>
              <w:t xml:space="preserve"> khoản 3: đề nghị đề nghị rà soát, sửa đổi khoản 3 để tránh trùng lắp với khoản 1. Nội dung này cần được chỉnh lý theo hướng: quy định quyền tham gia đối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gia</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khác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(ngoài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gia</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đăng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ký,</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người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khai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thác,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thiết</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kế,</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sản xuất)</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khi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được</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Việt</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Nam</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yêu</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cầu</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cung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cấp</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tin,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sở</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vật</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chất</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hoặc</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chuyên gia</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phục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vụ</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tách</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biệt</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ràng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nhằm</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tuân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thủ</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đúng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tiêu chuẩn tại Mục 5.19 Phụ ước 13 và tránh việc chồng chéo chủ thể tham gia.</w:t>
            </w:r>
          </w:p>
        </w:tc>
        <w:tc>
          <w:tcPr>
            <w:tcW w:w="4879" w:type="dxa"/>
          </w:tcPr>
          <w:p w14:paraId="2B6EEE4B" w14:textId="77777777" w:rsidR="00D16911" w:rsidRPr="00490733" w:rsidRDefault="00D16911"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43568BD7" w14:textId="77777777"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497855EE" w14:textId="77777777" w:rsidTr="00C25E65">
        <w:trPr>
          <w:trHeight w:val="204"/>
        </w:trPr>
        <w:tc>
          <w:tcPr>
            <w:tcW w:w="1667" w:type="dxa"/>
          </w:tcPr>
          <w:p w14:paraId="50424F0E" w14:textId="119688F1"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pacing w:val="-4"/>
                <w:sz w:val="26"/>
                <w:szCs w:val="26"/>
                <w:lang w:val="vi-VN"/>
              </w:rPr>
              <w:t>Điều</w:t>
            </w:r>
            <w:r w:rsidRPr="00490733">
              <w:rPr>
                <w:rFonts w:asciiTheme="majorHAnsi" w:hAnsiTheme="majorHAnsi" w:cstheme="majorHAnsi"/>
                <w:b/>
                <w:spacing w:val="-4"/>
                <w:sz w:val="26"/>
                <w:szCs w:val="26"/>
              </w:rPr>
              <w:t xml:space="preserve"> 31</w:t>
            </w:r>
            <w:r w:rsidRPr="00490733">
              <w:rPr>
                <w:rFonts w:asciiTheme="majorHAnsi" w:hAnsiTheme="majorHAnsi" w:cstheme="majorHAnsi"/>
                <w:b/>
                <w:sz w:val="26"/>
                <w:szCs w:val="26"/>
                <w:lang w:val="vi-VN"/>
              </w:rPr>
              <w:t xml:space="preserve"> khoản</w:t>
            </w:r>
            <w:r w:rsidRPr="00490733">
              <w:rPr>
                <w:rFonts w:asciiTheme="majorHAnsi" w:hAnsiTheme="majorHAnsi" w:cstheme="majorHAnsi"/>
                <w:b/>
                <w:spacing w:val="-7"/>
                <w:sz w:val="26"/>
                <w:szCs w:val="26"/>
                <w:lang w:val="vi-VN"/>
              </w:rPr>
              <w:t xml:space="preserve"> </w:t>
            </w:r>
            <w:r w:rsidRPr="00490733">
              <w:rPr>
                <w:rFonts w:asciiTheme="majorHAnsi" w:hAnsiTheme="majorHAnsi" w:cstheme="majorHAnsi"/>
                <w:b/>
                <w:sz w:val="26"/>
                <w:szCs w:val="26"/>
                <w:lang w:val="vi-VN"/>
              </w:rPr>
              <w:t>4</w:t>
            </w:r>
          </w:p>
        </w:tc>
        <w:tc>
          <w:tcPr>
            <w:tcW w:w="1817" w:type="dxa"/>
          </w:tcPr>
          <w:p w14:paraId="1ADFB37D" w14:textId="199E68FE"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12F58F5D" w14:textId="2C6384B8" w:rsidR="00CD0918" w:rsidRPr="00490733" w:rsidRDefault="00CD0918" w:rsidP="00490733">
            <w:pPr>
              <w:tabs>
                <w:tab w:val="left" w:pos="1144"/>
              </w:tabs>
              <w:jc w:val="both"/>
              <w:rPr>
                <w:rFonts w:asciiTheme="majorHAnsi" w:hAnsiTheme="majorHAnsi" w:cstheme="majorHAnsi"/>
                <w:sz w:val="26"/>
                <w:szCs w:val="26"/>
                <w:lang w:val="vi-VN"/>
              </w:rPr>
            </w:pPr>
            <w:r w:rsidRPr="00490733">
              <w:rPr>
                <w:rFonts w:asciiTheme="majorHAnsi" w:hAnsiTheme="majorHAnsi" w:cstheme="majorHAnsi"/>
                <w:spacing w:val="-4"/>
                <w:sz w:val="26"/>
                <w:szCs w:val="26"/>
                <w:lang w:val="vi-VN"/>
              </w:rPr>
              <w:t>Điều 31</w:t>
            </w:r>
            <w:r w:rsidRPr="00490733">
              <w:rPr>
                <w:rFonts w:asciiTheme="majorHAnsi" w:hAnsiTheme="majorHAnsi" w:cstheme="majorHAnsi"/>
                <w:sz w:val="26"/>
                <w:szCs w:val="26"/>
                <w:lang w:val="vi-VN"/>
              </w:rPr>
              <w:t xml:space="preserve"> khoản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4:</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tránh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chồng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chéo</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tìm</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kiếm cứu</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nạn,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đồng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thời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cần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chuẩn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hóa</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thuật</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ngữ</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gia</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liên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danh”</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thành</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“quốc gia có thỏa thuận hợp tác liên danh” và làm rõ điều kiện tham gia của các quốc gia</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dựa</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trên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cung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cấp</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chứng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cứ,</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tin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trọng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phục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vụ</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điều tra theo đúng Mục 5.23 Phụ ước 13.</w:t>
            </w:r>
          </w:p>
        </w:tc>
        <w:tc>
          <w:tcPr>
            <w:tcW w:w="4879" w:type="dxa"/>
          </w:tcPr>
          <w:p w14:paraId="5274B363" w14:textId="77777777" w:rsidR="00D16911" w:rsidRPr="00490733" w:rsidRDefault="00D16911"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7189AB2A" w14:textId="77777777"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2B666741" w14:textId="77777777" w:rsidTr="00C25E65">
        <w:trPr>
          <w:trHeight w:val="204"/>
        </w:trPr>
        <w:tc>
          <w:tcPr>
            <w:tcW w:w="1667" w:type="dxa"/>
          </w:tcPr>
          <w:p w14:paraId="2885660D" w14:textId="02644FC2"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pacing w:val="-4"/>
                <w:sz w:val="26"/>
                <w:szCs w:val="26"/>
                <w:lang w:val="vi-VN"/>
              </w:rPr>
              <w:t>Điều</w:t>
            </w:r>
            <w:r w:rsidRPr="00490733">
              <w:rPr>
                <w:rFonts w:asciiTheme="majorHAnsi" w:hAnsiTheme="majorHAnsi" w:cstheme="majorHAnsi"/>
                <w:b/>
                <w:spacing w:val="-4"/>
                <w:sz w:val="26"/>
                <w:szCs w:val="26"/>
              </w:rPr>
              <w:t xml:space="preserve"> 31</w:t>
            </w:r>
            <w:r w:rsidRPr="00490733">
              <w:rPr>
                <w:rFonts w:asciiTheme="majorHAnsi" w:hAnsiTheme="majorHAnsi" w:cstheme="majorHAnsi"/>
                <w:b/>
                <w:sz w:val="26"/>
                <w:szCs w:val="26"/>
                <w:lang w:val="vi-VN"/>
              </w:rPr>
              <w:t xml:space="preserve"> khoản 5</w:t>
            </w:r>
          </w:p>
        </w:tc>
        <w:tc>
          <w:tcPr>
            <w:tcW w:w="1817" w:type="dxa"/>
          </w:tcPr>
          <w:p w14:paraId="20A8CB5A" w14:textId="6D2E88DB"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068E123E" w14:textId="3DCEC0A5" w:rsidR="00CD0918" w:rsidRPr="00490733" w:rsidRDefault="00CD0918" w:rsidP="00490733">
            <w:pPr>
              <w:tabs>
                <w:tab w:val="left" w:pos="1144"/>
              </w:tabs>
              <w:jc w:val="both"/>
              <w:rPr>
                <w:rFonts w:asciiTheme="majorHAnsi" w:hAnsiTheme="majorHAnsi" w:cstheme="majorHAnsi"/>
                <w:sz w:val="26"/>
                <w:szCs w:val="26"/>
                <w:lang w:val="vi-VN"/>
              </w:rPr>
            </w:pPr>
            <w:r w:rsidRPr="00490733">
              <w:rPr>
                <w:rFonts w:asciiTheme="majorHAnsi" w:hAnsiTheme="majorHAnsi" w:cstheme="majorHAnsi"/>
                <w:spacing w:val="-4"/>
                <w:sz w:val="26"/>
                <w:szCs w:val="26"/>
                <w:lang w:val="vi-VN"/>
              </w:rPr>
              <w:t>Điều 31</w:t>
            </w:r>
            <w:r w:rsidRPr="00490733">
              <w:rPr>
                <w:rFonts w:asciiTheme="majorHAnsi" w:hAnsiTheme="majorHAnsi" w:cstheme="majorHAnsi"/>
                <w:sz w:val="26"/>
                <w:szCs w:val="26"/>
                <w:lang w:val="vi-VN"/>
              </w:rPr>
              <w:t xml:space="preserve"> khoản 5: đề nghị làm rõ quy định của quốc gia tiến hành điều tra là quy trình nào, quy định ở đâu; tương tự như vậy tại khoản 6.</w:t>
            </w:r>
          </w:p>
        </w:tc>
        <w:tc>
          <w:tcPr>
            <w:tcW w:w="4879" w:type="dxa"/>
          </w:tcPr>
          <w:p w14:paraId="6212BFDE" w14:textId="77777777" w:rsidR="00D16911" w:rsidRPr="00490733" w:rsidRDefault="00D16911"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135E8022" w14:textId="77777777"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548FA5E9" w14:textId="77777777" w:rsidTr="00C25E65">
        <w:trPr>
          <w:trHeight w:val="204"/>
        </w:trPr>
        <w:tc>
          <w:tcPr>
            <w:tcW w:w="1667" w:type="dxa"/>
          </w:tcPr>
          <w:p w14:paraId="4DC2594A" w14:textId="2DE3B58C"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pacing w:val="-4"/>
                <w:sz w:val="26"/>
                <w:szCs w:val="26"/>
                <w:lang w:val="vi-VN"/>
              </w:rPr>
              <w:t>Điều</w:t>
            </w:r>
            <w:r w:rsidRPr="00490733">
              <w:rPr>
                <w:rFonts w:asciiTheme="majorHAnsi" w:hAnsiTheme="majorHAnsi" w:cstheme="majorHAnsi"/>
                <w:b/>
                <w:spacing w:val="-4"/>
                <w:sz w:val="26"/>
                <w:szCs w:val="26"/>
              </w:rPr>
              <w:t xml:space="preserve"> 31</w:t>
            </w:r>
            <w:r w:rsidRPr="00490733">
              <w:rPr>
                <w:rFonts w:asciiTheme="majorHAnsi" w:hAnsiTheme="majorHAnsi" w:cstheme="majorHAnsi"/>
                <w:b/>
                <w:sz w:val="26"/>
                <w:szCs w:val="26"/>
                <w:lang w:val="vi-VN"/>
              </w:rPr>
              <w:t xml:space="preserve"> khoản</w:t>
            </w:r>
            <w:r w:rsidRPr="00490733">
              <w:rPr>
                <w:rFonts w:asciiTheme="majorHAnsi" w:hAnsiTheme="majorHAnsi" w:cstheme="majorHAnsi"/>
                <w:b/>
                <w:spacing w:val="-11"/>
                <w:sz w:val="26"/>
                <w:szCs w:val="26"/>
                <w:lang w:val="vi-VN"/>
              </w:rPr>
              <w:t xml:space="preserve"> </w:t>
            </w:r>
            <w:r w:rsidRPr="00490733">
              <w:rPr>
                <w:rFonts w:asciiTheme="majorHAnsi" w:hAnsiTheme="majorHAnsi" w:cstheme="majorHAnsi"/>
                <w:b/>
                <w:sz w:val="26"/>
                <w:szCs w:val="26"/>
                <w:lang w:val="vi-VN"/>
              </w:rPr>
              <w:t>9</w:t>
            </w:r>
          </w:p>
        </w:tc>
        <w:tc>
          <w:tcPr>
            <w:tcW w:w="1817" w:type="dxa"/>
          </w:tcPr>
          <w:p w14:paraId="33E84DBD" w14:textId="2D453D6A"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71FB2E0A" w14:textId="112EBFDA" w:rsidR="00CD0918" w:rsidRPr="00490733" w:rsidRDefault="00CD0918" w:rsidP="00490733">
            <w:pPr>
              <w:tabs>
                <w:tab w:val="left" w:pos="1144"/>
              </w:tabs>
              <w:jc w:val="both"/>
              <w:rPr>
                <w:rFonts w:asciiTheme="majorHAnsi" w:hAnsiTheme="majorHAnsi" w:cstheme="majorHAnsi"/>
                <w:sz w:val="26"/>
                <w:szCs w:val="26"/>
                <w:lang w:val="vi-VN"/>
              </w:rPr>
            </w:pPr>
            <w:r w:rsidRPr="00490733">
              <w:rPr>
                <w:rFonts w:asciiTheme="majorHAnsi" w:hAnsiTheme="majorHAnsi" w:cstheme="majorHAnsi"/>
                <w:spacing w:val="-4"/>
                <w:sz w:val="26"/>
                <w:szCs w:val="26"/>
                <w:lang w:val="vi-VN"/>
              </w:rPr>
              <w:t>Điều 31</w:t>
            </w:r>
            <w:r w:rsidRPr="00490733">
              <w:rPr>
                <w:rFonts w:asciiTheme="majorHAnsi" w:hAnsiTheme="majorHAnsi" w:cstheme="majorHAnsi"/>
                <w:sz w:val="26"/>
                <w:szCs w:val="26"/>
                <w:lang w:val="vi-VN"/>
              </w:rPr>
              <w:t xml:space="preserve"> khoản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9:</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bỏ</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cụm</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từ</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tâm</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đặc</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biệt</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đối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tai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nạn”,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đồng thời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quyền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“tiếp</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cận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tin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thật</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liên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hướng: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tiếp</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cận các thông tin thực tế liên quan đến vụ việc đã được cơ quan điều tra xác minh và cho phép công bố để bảo vệ tính toàn vẹn và bảo mật của hồ sơ điều tra tai nạn, sự cố tàu bay.</w:t>
            </w:r>
          </w:p>
        </w:tc>
        <w:tc>
          <w:tcPr>
            <w:tcW w:w="4879" w:type="dxa"/>
          </w:tcPr>
          <w:p w14:paraId="04579EDD" w14:textId="77777777" w:rsidR="00D16911" w:rsidRPr="00490733" w:rsidRDefault="00D16911"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4DFDF90C" w14:textId="76B64EC0" w:rsidR="00D16911" w:rsidRPr="00490733" w:rsidRDefault="00D16911" w:rsidP="00490733">
            <w:pPr>
              <w:ind w:right="-8"/>
              <w:jc w:val="both"/>
              <w:rPr>
                <w:rFonts w:asciiTheme="majorHAnsi" w:hAnsiTheme="majorHAnsi" w:cstheme="majorHAnsi"/>
                <w:b/>
                <w:sz w:val="26"/>
                <w:szCs w:val="26"/>
                <w:lang w:val="vi-VN"/>
              </w:rPr>
            </w:pPr>
            <w:r w:rsidRPr="00490733">
              <w:rPr>
                <w:rFonts w:asciiTheme="majorHAnsi" w:hAnsiTheme="majorHAnsi" w:cstheme="majorHAnsi"/>
                <w:b/>
                <w:sz w:val="26"/>
                <w:szCs w:val="26"/>
                <w:lang w:val="vi-VN"/>
              </w:rPr>
              <w:t xml:space="preserve">Điều 31. Quyền tham gia điều tra của các quốc gia </w:t>
            </w:r>
          </w:p>
          <w:p w14:paraId="23480F36"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1. Những quốc gia sau được được quyền chỉ định người đại diện được ủy quyền để tham gia vào quá trình điều tra tai nạn, sự cố tàu bay:</w:t>
            </w:r>
          </w:p>
          <w:p w14:paraId="1E7C59E5"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a) Quốc gia đăng ký;</w:t>
            </w:r>
          </w:p>
          <w:p w14:paraId="2391606A"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b) Quốc gia người khai thác;</w:t>
            </w:r>
          </w:p>
          <w:p w14:paraId="1B2C7B28"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 Quốc gia thiết kế;</w:t>
            </w:r>
          </w:p>
          <w:p w14:paraId="147D6D4C"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d) Quốc gia sản xuất.</w:t>
            </w:r>
          </w:p>
          <w:p w14:paraId="2AD6C631"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2. Các quốc gia khác các quốc gia quy định tại khoản 1 Điều này có thể được mời để tham gia vào quá trình điều tra bao gồm:</w:t>
            </w:r>
          </w:p>
          <w:p w14:paraId="0C7E0784"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a) Quốc gia được Hội đồng điều tra yêu cầu cung cấp thông tin, cơ sở vật chất hoặc chuyên gia hỗ trợ điều tra.</w:t>
            </w:r>
          </w:p>
          <w:p w14:paraId="59F311E4"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b) Quốc gia cung cấp căn cứ hoạt động cho việc điều tra hoặc tham gia vào quá trình tìm kiếm, cứu nạn hoặc khôi phục các mảnh vỡ tàu bay </w:t>
            </w:r>
          </w:p>
          <w:p w14:paraId="5D0247D8"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 Quốc gia có thỏa thuận hợp tác liên danh với người khai thác tàu bay của Việt Nam.</w:t>
            </w:r>
          </w:p>
          <w:p w14:paraId="3B8B1883"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3. Trong trường hợp Quốc gia đăng ký, Quốc gia Người khai thác không chỉ định người đại diện được ủy quyền, Hội đồng điều tra có thể mời Người khai thác tàu bay tham gia vào quá trình điều tra.</w:t>
            </w:r>
          </w:p>
          <w:p w14:paraId="62383AC5"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4. Trong trường hợp Quốc gia thiết kế, Quốc gia sản xuất không chỉ định người đại diện được ủy quyền, Hội đồng điều tra tiến hành mời tổ chức có trách nhiệm đối với thiết kế và sản xuất để tham gia vào quá trình điều tra.</w:t>
            </w:r>
          </w:p>
          <w:p w14:paraId="223387F6"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5. Quốc gia đăng ký hoặc Quốc gia người khai thác tàu bay có thể chỉ định một hoặc nhiều cố vấn được đề nghị bởi người khai thác để hỗ trợ người đại diện được ủy quyền.</w:t>
            </w:r>
          </w:p>
          <w:p w14:paraId="2DF3AD87"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6. Quốc gia thiết kế và Quốc gia sản xuất có thể chỉ định một hoặc nhiều cố vấn được đề nghị bởi tổ chức có trách nhiệm đối với thiết kế và sản xuất để hỗ trợ người đại diện được </w:t>
            </w:r>
            <w:r w:rsidRPr="00490733">
              <w:rPr>
                <w:rFonts w:asciiTheme="majorHAnsi" w:hAnsiTheme="majorHAnsi" w:cstheme="majorHAnsi"/>
                <w:bCs/>
                <w:sz w:val="26"/>
                <w:szCs w:val="26"/>
                <w:lang w:val="vi-VN"/>
              </w:rPr>
              <w:lastRenderedPageBreak/>
              <w:t>ủy quyền.</w:t>
            </w:r>
          </w:p>
          <w:p w14:paraId="7854E09E"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7. Quốc gia có công dân tử vong hoặc bị chấn thương nghiêm trọng được quyền và phải tuân thủ các yêu cầu của Hội đồng điều tra khi: </w:t>
            </w:r>
          </w:p>
          <w:p w14:paraId="6B39FFA9"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(a) Tiếp cận hiện trường tai nạn;</w:t>
            </w:r>
          </w:p>
          <w:p w14:paraId="2B11F6C0"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(b) Tiếp cận thông tin về sự thật liên quan;</w:t>
            </w:r>
          </w:p>
          <w:p w14:paraId="6B33DD11"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 Tham gia xác định nạn nhân;</w:t>
            </w:r>
          </w:p>
          <w:p w14:paraId="3FB4D3A8" w14:textId="77777777" w:rsidR="00D16911"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(d) Hỗ trợ thẩm vấn công dân của quốc gia đó được cứu sống;</w:t>
            </w:r>
          </w:p>
          <w:p w14:paraId="4C22226E" w14:textId="17289EE3" w:rsidR="00CD0918" w:rsidRPr="00490733" w:rsidRDefault="00D1691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(e) Nhận bản sao của báo cáo chính thức của kết quả điều tra.</w:t>
            </w:r>
          </w:p>
        </w:tc>
      </w:tr>
      <w:tr w:rsidR="00CD0918" w:rsidRPr="00490733" w14:paraId="25A6A644" w14:textId="77777777" w:rsidTr="00C25E65">
        <w:trPr>
          <w:trHeight w:val="204"/>
        </w:trPr>
        <w:tc>
          <w:tcPr>
            <w:tcW w:w="1667" w:type="dxa"/>
          </w:tcPr>
          <w:p w14:paraId="694819E5" w14:textId="55CA3E91"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 32</w:t>
            </w:r>
          </w:p>
        </w:tc>
        <w:tc>
          <w:tcPr>
            <w:tcW w:w="1817" w:type="dxa"/>
          </w:tcPr>
          <w:p w14:paraId="0E164667" w14:textId="5451E14D"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36F53D67" w14:textId="77777777" w:rsidR="00CD0918" w:rsidRPr="00490733" w:rsidRDefault="00CD0918" w:rsidP="00490733">
            <w:pPr>
              <w:tabs>
                <w:tab w:val="left" w:pos="1144"/>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32: như đã phân tích ở các điều trên đề nghị xác định rõ cơ quan thực hiện của các hoạt động điều tra (cơ quan điều tra sự cố, tai nạn tàu bay hay Hội đồng điều tra) để tránh chồng chéo, mâu thuẫn.</w:t>
            </w:r>
          </w:p>
          <w:p w14:paraId="0797A50E" w14:textId="7008B5F9" w:rsidR="00CD0918" w:rsidRPr="00490733" w:rsidRDefault="00CD0918" w:rsidP="00490733">
            <w:pPr>
              <w:jc w:val="both"/>
              <w:rPr>
                <w:rFonts w:asciiTheme="majorHAnsi" w:hAnsiTheme="majorHAnsi" w:cstheme="majorHAnsi"/>
                <w:bCs/>
                <w:sz w:val="26"/>
                <w:szCs w:val="26"/>
                <w:lang w:val="vi-VN"/>
              </w:rPr>
            </w:pPr>
          </w:p>
        </w:tc>
        <w:tc>
          <w:tcPr>
            <w:tcW w:w="4879" w:type="dxa"/>
          </w:tcPr>
          <w:p w14:paraId="0472B582" w14:textId="77777777" w:rsidR="00B96CE9" w:rsidRPr="00490733" w:rsidRDefault="00B96CE9"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5FA3B013" w14:textId="4B1AC1B0" w:rsidR="00CD0918" w:rsidRPr="00490733" w:rsidRDefault="001707D5"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thống nhất sử dụng “Hội đồng điều tra</w:t>
            </w:r>
            <w:r w:rsidR="000C75FB" w:rsidRPr="00490733">
              <w:rPr>
                <w:rFonts w:asciiTheme="majorHAnsi" w:hAnsiTheme="majorHAnsi" w:cstheme="majorHAnsi"/>
                <w:bCs/>
                <w:sz w:val="26"/>
                <w:szCs w:val="26"/>
                <w:lang w:val="vi-VN"/>
              </w:rPr>
              <w:t>” là thuật ngữ xuyên suốt Nghị định thực hiện trách nhiệm điều tra sự cố nghiêm trọng, tai nạn tàu bay.</w:t>
            </w:r>
          </w:p>
        </w:tc>
      </w:tr>
      <w:tr w:rsidR="00CD0918" w:rsidRPr="00490733" w14:paraId="712125F1" w14:textId="77777777" w:rsidTr="00C25E65">
        <w:trPr>
          <w:trHeight w:val="204"/>
        </w:trPr>
        <w:tc>
          <w:tcPr>
            <w:tcW w:w="1667" w:type="dxa"/>
          </w:tcPr>
          <w:p w14:paraId="4792DCFD" w14:textId="77777777" w:rsidR="00CD0918" w:rsidRPr="00490733" w:rsidRDefault="002A456F" w:rsidP="00490733">
            <w:pPr>
              <w:jc w:val="center"/>
              <w:rPr>
                <w:rFonts w:asciiTheme="majorHAnsi" w:hAnsiTheme="majorHAnsi" w:cstheme="majorHAnsi"/>
                <w:b/>
                <w:sz w:val="26"/>
                <w:szCs w:val="26"/>
                <w:lang w:val="vi-VN"/>
              </w:rPr>
            </w:pPr>
            <w:r w:rsidRPr="00490733">
              <w:rPr>
                <w:rFonts w:asciiTheme="majorHAnsi" w:hAnsiTheme="majorHAnsi" w:cstheme="majorHAnsi"/>
                <w:b/>
                <w:sz w:val="26"/>
                <w:szCs w:val="26"/>
                <w:lang w:val="vi-VN"/>
              </w:rPr>
              <w:t>Điều 32</w:t>
            </w:r>
          </w:p>
          <w:p w14:paraId="3E0E6F82" w14:textId="33100B59" w:rsidR="002A456F"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khoản</w:t>
            </w:r>
            <w:r w:rsidRPr="00490733">
              <w:rPr>
                <w:rFonts w:asciiTheme="majorHAnsi" w:hAnsiTheme="majorHAnsi" w:cstheme="majorHAnsi"/>
                <w:b/>
                <w:spacing w:val="-4"/>
                <w:sz w:val="26"/>
                <w:szCs w:val="26"/>
                <w:lang w:val="vi-VN"/>
              </w:rPr>
              <w:t xml:space="preserve"> </w:t>
            </w:r>
            <w:r w:rsidRPr="00490733">
              <w:rPr>
                <w:rFonts w:asciiTheme="majorHAnsi" w:hAnsiTheme="majorHAnsi" w:cstheme="majorHAnsi"/>
                <w:b/>
                <w:sz w:val="26"/>
                <w:szCs w:val="26"/>
                <w:lang w:val="vi-VN"/>
              </w:rPr>
              <w:t>3,</w:t>
            </w:r>
            <w:r w:rsidRPr="00490733">
              <w:rPr>
                <w:rFonts w:asciiTheme="majorHAnsi" w:hAnsiTheme="majorHAnsi" w:cstheme="majorHAnsi"/>
                <w:b/>
                <w:spacing w:val="-4"/>
                <w:sz w:val="26"/>
                <w:szCs w:val="26"/>
                <w:lang w:val="vi-VN"/>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5"/>
                <w:sz w:val="26"/>
                <w:szCs w:val="26"/>
                <w:lang w:val="vi-VN"/>
              </w:rPr>
              <w:t xml:space="preserve"> </w:t>
            </w:r>
            <w:r w:rsidRPr="00490733">
              <w:rPr>
                <w:rFonts w:asciiTheme="majorHAnsi" w:hAnsiTheme="majorHAnsi" w:cstheme="majorHAnsi"/>
                <w:b/>
                <w:sz w:val="26"/>
                <w:szCs w:val="26"/>
                <w:lang w:val="vi-VN"/>
              </w:rPr>
              <w:t>4</w:t>
            </w:r>
          </w:p>
        </w:tc>
        <w:tc>
          <w:tcPr>
            <w:tcW w:w="1817" w:type="dxa"/>
          </w:tcPr>
          <w:p w14:paraId="4AD8940F" w14:textId="643D1FFC"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71B4E860" w14:textId="6A9564A7" w:rsidR="00CD0918" w:rsidRPr="00490733" w:rsidRDefault="00CD0918" w:rsidP="00490733">
            <w:pPr>
              <w:tabs>
                <w:tab w:val="left" w:pos="870"/>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Đề</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ghép</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3,</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4 Điều 32</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tham</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vấn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ý</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kiến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tổ</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có liên quan (nhà khai thác, tổ chức thiết kế/sản xuất) thông qua các quốc gia tương ứng để văn bản được tinh gọn.</w:t>
            </w:r>
          </w:p>
        </w:tc>
        <w:tc>
          <w:tcPr>
            <w:tcW w:w="4879" w:type="dxa"/>
          </w:tcPr>
          <w:p w14:paraId="44439E6A" w14:textId="784058CA"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2DD7D2F9" w14:textId="77777777" w:rsidTr="00C25E65">
        <w:trPr>
          <w:trHeight w:val="204"/>
        </w:trPr>
        <w:tc>
          <w:tcPr>
            <w:tcW w:w="1667" w:type="dxa"/>
          </w:tcPr>
          <w:p w14:paraId="60DE67AE" w14:textId="5CB3C582"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 32</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t>khoản 5</w:t>
            </w:r>
          </w:p>
        </w:tc>
        <w:tc>
          <w:tcPr>
            <w:tcW w:w="1817" w:type="dxa"/>
          </w:tcPr>
          <w:p w14:paraId="4F3C6097" w14:textId="1800FEA9"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5A526DA6" w14:textId="25ADB52B" w:rsidR="00CD0918" w:rsidRPr="00490733" w:rsidRDefault="00CD0918" w:rsidP="00490733">
            <w:pPr>
              <w:tabs>
                <w:tab w:val="left" w:pos="881"/>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32 khoản 5: đề nghị rà soát quy định “hoặc đính kèm ý kiến đó vào báo cáo chính thức” để phù hợp với Annex 13 - mục 6.3 (nếu cơ quan điều tra sự cố, tai nạn</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tàu</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bay</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đồng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ý</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ý</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kiến</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đóng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góp,</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họ</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bắt</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buộc</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phải</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đính</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kèm</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nguyên văn ý kiến đó vào phụ lục của báo cáo cuối cùng).</w:t>
            </w:r>
          </w:p>
        </w:tc>
        <w:tc>
          <w:tcPr>
            <w:tcW w:w="4879" w:type="dxa"/>
          </w:tcPr>
          <w:p w14:paraId="1F1567DD" w14:textId="77777777" w:rsidR="009F3386" w:rsidRPr="00490733" w:rsidRDefault="009F3386"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27456F9E" w14:textId="408FD79B" w:rsidR="00CD0918" w:rsidRPr="00490733" w:rsidRDefault="00B96CE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5. Trong vòng 60 ngày, kể từ ngày gửi dự thảo báo cáo chính thức, nếu nhận được ý kiến của các quốc gia quy định tại khoản 2 Điều này, Hội đồng điều tra nghiên cứu, chỉnh lý dự thảo báo cáo chính thức hoặc nếu Hội đồng điều tra không đồng ý với ý kiến đóng góp phải đính kèm nguyên văn ý kiến đó vào phụ lục của báo cáo cuối cùng)</w:t>
            </w:r>
          </w:p>
        </w:tc>
      </w:tr>
      <w:tr w:rsidR="00CD0918" w:rsidRPr="00490733" w14:paraId="63371DBD" w14:textId="77777777" w:rsidTr="00C25E65">
        <w:trPr>
          <w:trHeight w:val="204"/>
        </w:trPr>
        <w:tc>
          <w:tcPr>
            <w:tcW w:w="1667" w:type="dxa"/>
          </w:tcPr>
          <w:p w14:paraId="75A3F493" w14:textId="6D0E1B79"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 32</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lastRenderedPageBreak/>
              <w:t>khoản 6</w:t>
            </w:r>
          </w:p>
        </w:tc>
        <w:tc>
          <w:tcPr>
            <w:tcW w:w="1817" w:type="dxa"/>
          </w:tcPr>
          <w:p w14:paraId="2DEAA457" w14:textId="79365363"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lastRenderedPageBreak/>
              <w:t>Vụ Pháp chế</w:t>
            </w:r>
          </w:p>
        </w:tc>
        <w:tc>
          <w:tcPr>
            <w:tcW w:w="6150" w:type="dxa"/>
          </w:tcPr>
          <w:p w14:paraId="1DAF57AD" w14:textId="7886A15F" w:rsidR="00CD0918" w:rsidRPr="00490733" w:rsidRDefault="00CD0918" w:rsidP="00490733">
            <w:pPr>
              <w:tabs>
                <w:tab w:val="left" w:pos="88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Điều 32 khoản 6: đề nghị quy định bỏ quy định Bộ Xây </w:t>
            </w:r>
            <w:r w:rsidRPr="00490733">
              <w:rPr>
                <w:rFonts w:asciiTheme="majorHAnsi" w:hAnsiTheme="majorHAnsi" w:cstheme="majorHAnsi"/>
                <w:sz w:val="26"/>
                <w:szCs w:val="26"/>
                <w:lang w:val="vi-VN"/>
              </w:rPr>
              <w:lastRenderedPageBreak/>
              <w:t>dựng gửi báo cáo để phù hợp với Luật và các văn bản hướng dẫn chi tiết đã xác định vai trò của cơ quan điểu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cố,</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tai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nạn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tàu</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bay,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phù</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Annex</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13,</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gia</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thực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hiện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tra (thông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qua</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chuyên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phải</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đầu</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mối</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duy</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nhất</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thực</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hiện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việc này để đảm bảo tính bảo mật và chuyên môn. Tại điểm h đề nghị rà soát về việc báo</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ICAO</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đối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tàu</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bay</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trọng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lượng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tối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đa</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trên</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5700kg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phù hợp với quy định của Annex 13 mục 6.7; tương tự như vậy tại khoản 3 Điều 33.</w:t>
            </w:r>
          </w:p>
        </w:tc>
        <w:tc>
          <w:tcPr>
            <w:tcW w:w="4879" w:type="dxa"/>
          </w:tcPr>
          <w:p w14:paraId="133E5D5C" w14:textId="77777777" w:rsidR="009F3386" w:rsidRPr="00490733" w:rsidRDefault="009F3386"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Đã tiếp thu và sửa lại dự thảo.</w:t>
            </w:r>
          </w:p>
          <w:p w14:paraId="5AEE942D" w14:textId="26952B34" w:rsidR="009F3386" w:rsidRPr="00490733" w:rsidRDefault="009F3386"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6. Hết thời hạn 60 ngày mà không nhận được ý kiến và các quốc gia không có thỏa thuận nào khác, Hội đồng điều tra gửi báo cáo chính thức về điều tra sự cố nghiêm trọng hoặc tai nạn tàu bay cho các quốc gia sau đây:</w:t>
            </w:r>
          </w:p>
          <w:p w14:paraId="0DB7658E" w14:textId="77777777" w:rsidR="009F3386" w:rsidRPr="00490733" w:rsidRDefault="009F3386"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a) Quốc gia tham gia điều tra;</w:t>
            </w:r>
          </w:p>
          <w:p w14:paraId="4FBFBEF1" w14:textId="77777777" w:rsidR="009F3386" w:rsidRPr="00490733" w:rsidRDefault="009F3386"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b) Quốc gia đăng ký tàu bay;</w:t>
            </w:r>
          </w:p>
          <w:p w14:paraId="0A0D12E6" w14:textId="77777777" w:rsidR="009F3386" w:rsidRPr="00490733" w:rsidRDefault="009F3386"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 Quốc gia người khai thác tàu bay;</w:t>
            </w:r>
          </w:p>
          <w:p w14:paraId="329AB1E2" w14:textId="77777777" w:rsidR="009F3386" w:rsidRPr="00490733" w:rsidRDefault="009F3386"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d) Quốc gia thiết kế;</w:t>
            </w:r>
          </w:p>
          <w:p w14:paraId="73A70B02" w14:textId="77777777" w:rsidR="009F3386" w:rsidRPr="00490733" w:rsidRDefault="009F3386"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 Quốc gia sản xuất;</w:t>
            </w:r>
          </w:p>
          <w:p w14:paraId="6A5E38BF" w14:textId="77777777" w:rsidR="009F3386" w:rsidRPr="00490733" w:rsidRDefault="009F3386"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e) Quốc gia có công dân bị chết hoặc bị thương nặng;</w:t>
            </w:r>
          </w:p>
          <w:p w14:paraId="6AC358EB" w14:textId="2B4D1F5B" w:rsidR="00CD0918" w:rsidRPr="00490733" w:rsidRDefault="009F3386"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g) Quốc gia đã cung cấp thông tin liên quan, trang bị, thiết bị hoặc các chuyên gia;</w:t>
            </w:r>
          </w:p>
        </w:tc>
      </w:tr>
      <w:tr w:rsidR="00CD0918" w:rsidRPr="00490733" w14:paraId="62E00CD6" w14:textId="77777777" w:rsidTr="00C25E65">
        <w:trPr>
          <w:trHeight w:val="204"/>
        </w:trPr>
        <w:tc>
          <w:tcPr>
            <w:tcW w:w="1667" w:type="dxa"/>
          </w:tcPr>
          <w:p w14:paraId="79854950" w14:textId="1A7D5973"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lastRenderedPageBreak/>
              <w:t>Điều</w:t>
            </w:r>
            <w:r w:rsidRPr="00490733">
              <w:rPr>
                <w:rFonts w:asciiTheme="majorHAnsi" w:hAnsiTheme="majorHAnsi" w:cstheme="majorHAnsi"/>
                <w:b/>
                <w:spacing w:val="-8"/>
                <w:sz w:val="26"/>
                <w:szCs w:val="26"/>
                <w:lang w:val="vi-VN"/>
              </w:rPr>
              <w:t xml:space="preserve"> </w:t>
            </w:r>
            <w:r w:rsidRPr="00490733">
              <w:rPr>
                <w:rFonts w:asciiTheme="majorHAnsi" w:hAnsiTheme="majorHAnsi" w:cstheme="majorHAnsi"/>
                <w:b/>
                <w:sz w:val="26"/>
                <w:szCs w:val="26"/>
                <w:lang w:val="vi-VN"/>
              </w:rPr>
              <w:t>33</w:t>
            </w:r>
            <w:r w:rsidRPr="00490733">
              <w:rPr>
                <w:rFonts w:asciiTheme="majorHAnsi" w:hAnsiTheme="majorHAnsi" w:cstheme="majorHAnsi"/>
                <w:b/>
                <w:spacing w:val="-7"/>
                <w:sz w:val="26"/>
                <w:szCs w:val="26"/>
                <w:lang w:val="vi-VN"/>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7"/>
                <w:sz w:val="26"/>
                <w:szCs w:val="26"/>
                <w:lang w:val="vi-VN"/>
              </w:rPr>
              <w:t xml:space="preserve"> </w:t>
            </w:r>
            <w:r w:rsidRPr="00490733">
              <w:rPr>
                <w:rFonts w:asciiTheme="majorHAnsi" w:hAnsiTheme="majorHAnsi" w:cstheme="majorHAnsi"/>
                <w:b/>
                <w:sz w:val="26"/>
                <w:szCs w:val="26"/>
                <w:lang w:val="vi-VN"/>
              </w:rPr>
              <w:t>1,</w:t>
            </w:r>
            <w:r w:rsidRPr="00490733">
              <w:rPr>
                <w:rFonts w:asciiTheme="majorHAnsi" w:hAnsiTheme="majorHAnsi" w:cstheme="majorHAnsi"/>
                <w:b/>
                <w:spacing w:val="-8"/>
                <w:sz w:val="26"/>
                <w:szCs w:val="26"/>
                <w:lang w:val="vi-VN"/>
              </w:rPr>
              <w:t xml:space="preserve"> </w:t>
            </w:r>
            <w:r w:rsidRPr="00490733">
              <w:rPr>
                <w:rFonts w:asciiTheme="majorHAnsi" w:hAnsiTheme="majorHAnsi" w:cstheme="majorHAnsi"/>
                <w:b/>
                <w:sz w:val="26"/>
                <w:szCs w:val="26"/>
                <w:lang w:val="vi-VN"/>
              </w:rPr>
              <w:t>2,</w:t>
            </w:r>
            <w:r w:rsidRPr="00490733">
              <w:rPr>
                <w:rFonts w:asciiTheme="majorHAnsi" w:hAnsiTheme="majorHAnsi" w:cstheme="majorHAnsi"/>
                <w:b/>
                <w:spacing w:val="-7"/>
                <w:sz w:val="26"/>
                <w:szCs w:val="26"/>
                <w:lang w:val="vi-VN"/>
              </w:rPr>
              <w:t xml:space="preserve"> </w:t>
            </w:r>
            <w:r w:rsidRPr="00490733">
              <w:rPr>
                <w:rFonts w:asciiTheme="majorHAnsi" w:hAnsiTheme="majorHAnsi" w:cstheme="majorHAnsi"/>
                <w:b/>
                <w:sz w:val="26"/>
                <w:szCs w:val="26"/>
                <w:lang w:val="vi-VN"/>
              </w:rPr>
              <w:t>3</w:t>
            </w:r>
          </w:p>
        </w:tc>
        <w:tc>
          <w:tcPr>
            <w:tcW w:w="1817" w:type="dxa"/>
          </w:tcPr>
          <w:p w14:paraId="095A6918" w14:textId="3429ED6F"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6C7E67E7" w14:textId="181CC94A" w:rsidR="00CD0918" w:rsidRPr="00490733" w:rsidRDefault="00CD0918" w:rsidP="00490733">
            <w:pPr>
              <w:tabs>
                <w:tab w:val="left" w:pos="1124"/>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33</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1,</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3:</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nhiệm</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công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bố</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để đảm bảo tương thích với thẩm quyền của cơ quan điều tra sự cố, tai nạn tàu bay.</w:t>
            </w:r>
          </w:p>
        </w:tc>
        <w:tc>
          <w:tcPr>
            <w:tcW w:w="4879" w:type="dxa"/>
          </w:tcPr>
          <w:p w14:paraId="18772AD2" w14:textId="77777777" w:rsidR="00356C56" w:rsidRPr="00490733" w:rsidRDefault="00356C56"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4864ECDF" w14:textId="6DAE50C9"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363BAEA1" w14:textId="77777777" w:rsidTr="00C25E65">
        <w:trPr>
          <w:trHeight w:val="204"/>
        </w:trPr>
        <w:tc>
          <w:tcPr>
            <w:tcW w:w="1667" w:type="dxa"/>
          </w:tcPr>
          <w:p w14:paraId="4D07A2C3" w14:textId="3FC515C5"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w:t>
            </w:r>
            <w:r w:rsidRPr="00490733">
              <w:rPr>
                <w:rFonts w:asciiTheme="majorHAnsi" w:hAnsiTheme="majorHAnsi" w:cstheme="majorHAnsi"/>
                <w:b/>
                <w:spacing w:val="-8"/>
                <w:sz w:val="26"/>
                <w:szCs w:val="26"/>
                <w:lang w:val="vi-VN"/>
              </w:rPr>
              <w:t xml:space="preserve"> </w:t>
            </w:r>
            <w:r w:rsidRPr="00490733">
              <w:rPr>
                <w:rFonts w:asciiTheme="majorHAnsi" w:hAnsiTheme="majorHAnsi" w:cstheme="majorHAnsi"/>
                <w:b/>
                <w:sz w:val="26"/>
                <w:szCs w:val="26"/>
                <w:lang w:val="vi-VN"/>
              </w:rPr>
              <w:t>33</w:t>
            </w:r>
            <w:r w:rsidRPr="00490733">
              <w:rPr>
                <w:rFonts w:asciiTheme="majorHAnsi" w:hAnsiTheme="majorHAnsi" w:cstheme="majorHAnsi"/>
                <w:b/>
                <w:spacing w:val="-7"/>
                <w:sz w:val="26"/>
                <w:szCs w:val="26"/>
                <w:lang w:val="vi-VN"/>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5"/>
                <w:sz w:val="26"/>
                <w:szCs w:val="26"/>
                <w:lang w:val="vi-VN"/>
              </w:rPr>
              <w:t xml:space="preserve"> </w:t>
            </w:r>
            <w:r w:rsidRPr="00490733">
              <w:rPr>
                <w:rFonts w:asciiTheme="majorHAnsi" w:hAnsiTheme="majorHAnsi" w:cstheme="majorHAnsi"/>
                <w:b/>
                <w:sz w:val="26"/>
                <w:szCs w:val="26"/>
                <w:lang w:val="vi-VN"/>
              </w:rPr>
              <w:t>2</w:t>
            </w:r>
          </w:p>
        </w:tc>
        <w:tc>
          <w:tcPr>
            <w:tcW w:w="1817" w:type="dxa"/>
          </w:tcPr>
          <w:p w14:paraId="38FBE81C" w14:textId="47868787"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330448C6" w14:textId="49FEFDD4" w:rsidR="00CD0918" w:rsidRPr="00490733" w:rsidRDefault="00CD0918" w:rsidP="00490733">
            <w:pPr>
              <w:tabs>
                <w:tab w:val="left" w:pos="870"/>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33</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“vào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thời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gian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xảy</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ra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cố”</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bảo đúng quy định của mục 6.6. Annex 13.</w:t>
            </w:r>
          </w:p>
        </w:tc>
        <w:tc>
          <w:tcPr>
            <w:tcW w:w="4879" w:type="dxa"/>
          </w:tcPr>
          <w:p w14:paraId="1D59E900" w14:textId="77777777" w:rsidR="006E7D4B" w:rsidRPr="00490733" w:rsidRDefault="006E7D4B"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46689C29" w14:textId="4E0DB7EA" w:rsidR="00CD0918" w:rsidRPr="00490733" w:rsidRDefault="00441CAF"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2. Trường hợp báo cáo chính thức không thể công bố trong thời hạn 12 tháng từ khi xảy ra sự cố nghiêm trọng, tai nạn tàu bay, Hội đồng điều tra có trách nhiệm công bố báo cáo tạm thời, nêu quá trình tiến triển của cuộc điều tra và các khuyến cáo an toàn nếu có.</w:t>
            </w:r>
          </w:p>
        </w:tc>
      </w:tr>
      <w:tr w:rsidR="00CD0918" w:rsidRPr="00490733" w14:paraId="56762481" w14:textId="77777777" w:rsidTr="00C25E65">
        <w:trPr>
          <w:trHeight w:val="204"/>
        </w:trPr>
        <w:tc>
          <w:tcPr>
            <w:tcW w:w="1667" w:type="dxa"/>
          </w:tcPr>
          <w:p w14:paraId="5D68F434" w14:textId="7C442CEF" w:rsidR="00CD0918" w:rsidRPr="00490733" w:rsidRDefault="002A456F"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lang w:val="vi-VN"/>
              </w:rPr>
              <w:t>Điều</w:t>
            </w:r>
            <w:r w:rsidRPr="00490733">
              <w:rPr>
                <w:rFonts w:asciiTheme="majorHAnsi" w:hAnsiTheme="majorHAnsi" w:cstheme="majorHAnsi"/>
                <w:b/>
                <w:spacing w:val="-4"/>
                <w:sz w:val="26"/>
                <w:szCs w:val="26"/>
                <w:lang w:val="vi-VN"/>
              </w:rPr>
              <w:t xml:space="preserve"> </w:t>
            </w:r>
            <w:r w:rsidRPr="00490733">
              <w:rPr>
                <w:rFonts w:asciiTheme="majorHAnsi" w:hAnsiTheme="majorHAnsi" w:cstheme="majorHAnsi"/>
                <w:b/>
                <w:sz w:val="26"/>
                <w:szCs w:val="26"/>
                <w:lang w:val="vi-VN"/>
              </w:rPr>
              <w:t>34</w:t>
            </w:r>
          </w:p>
        </w:tc>
        <w:tc>
          <w:tcPr>
            <w:tcW w:w="1817" w:type="dxa"/>
          </w:tcPr>
          <w:p w14:paraId="1E6D44C3" w14:textId="0F0A1578" w:rsidR="00CD0918" w:rsidRPr="00490733" w:rsidRDefault="00CD091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Vụ Pháp chế</w:t>
            </w:r>
          </w:p>
        </w:tc>
        <w:tc>
          <w:tcPr>
            <w:tcW w:w="6150" w:type="dxa"/>
          </w:tcPr>
          <w:p w14:paraId="60F3A675" w14:textId="72E84D2E" w:rsidR="00CD0918" w:rsidRPr="00490733" w:rsidRDefault="00CD0918" w:rsidP="00490733">
            <w:pPr>
              <w:tabs>
                <w:tab w:val="left" w:pos="1127"/>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34:</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Annex</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13</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Chương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VI</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-khuyến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cao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một</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bộ</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phận không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tác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rời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cố,</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tai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nạn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tàu</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bay</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được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ban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hành</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bởi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cơ quan điều tra sự cố, tai nạn tàu bay. Vì vậy đề nghị rà soát các quy định về chủ thể</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ban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hành</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khuyến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đúng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chủ</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thể</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thực thi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đối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từng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vụ</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Trường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cần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thiết</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phải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phân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vai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trò</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ban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 xml:space="preserve">hành </w:t>
            </w:r>
            <w:r w:rsidRPr="00490733">
              <w:rPr>
                <w:rFonts w:asciiTheme="majorHAnsi" w:hAnsiTheme="majorHAnsi" w:cstheme="majorHAnsi"/>
                <w:sz w:val="26"/>
                <w:szCs w:val="26"/>
                <w:lang w:val="vi-VN"/>
              </w:rPr>
              <w:lastRenderedPageBreak/>
              <w:t>khuyến cáo của cơ quan điều tra tai nạn, sự cố tàu bay (phát sinh từ kết quả điều tra hiện trường và dữ liệu bay nhằm ngăn ngừa tai nạn tái diễn.) với vai trò ban hành khuyến cáo của Nhà chức trách hàng không trong vai trò cơ quan quản lý nhà</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nước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(phát</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sinh</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từ</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hoạt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động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giám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sát</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kỳ hoặc hệ thống báo cáo sự cố hàng ngày).</w:t>
            </w:r>
          </w:p>
        </w:tc>
        <w:tc>
          <w:tcPr>
            <w:tcW w:w="4879" w:type="dxa"/>
          </w:tcPr>
          <w:p w14:paraId="33408C33" w14:textId="77777777" w:rsidR="008F184E" w:rsidRPr="00490733" w:rsidRDefault="008F184E"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Đã tiếp thu và sửa lại dự thảo.</w:t>
            </w:r>
          </w:p>
          <w:p w14:paraId="245ECCBE" w14:textId="22F74FDA" w:rsidR="008F184E" w:rsidRPr="00490733" w:rsidRDefault="008F184E" w:rsidP="00490733">
            <w:pPr>
              <w:ind w:right="-8"/>
              <w:jc w:val="both"/>
              <w:rPr>
                <w:rFonts w:asciiTheme="majorHAnsi" w:hAnsiTheme="majorHAnsi" w:cstheme="majorHAnsi"/>
                <w:b/>
                <w:sz w:val="26"/>
                <w:szCs w:val="26"/>
                <w:lang w:val="vi-VN"/>
              </w:rPr>
            </w:pPr>
            <w:r w:rsidRPr="00490733">
              <w:rPr>
                <w:rFonts w:asciiTheme="majorHAnsi" w:hAnsiTheme="majorHAnsi" w:cstheme="majorHAnsi"/>
                <w:b/>
                <w:sz w:val="26"/>
                <w:szCs w:val="26"/>
                <w:lang w:val="vi-VN"/>
              </w:rPr>
              <w:t>Điều 34 Khuyến cáo an toàn hàng không</w:t>
            </w:r>
          </w:p>
          <w:p w14:paraId="63E16A4A" w14:textId="77777777" w:rsidR="008F184E" w:rsidRPr="00490733" w:rsidRDefault="008F184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a) Trong bất kỳ giai đoạn của quá trình điều tra sự cố nghiêm trọng, tai nạn tàu bay, Hội đồng điều tra có trách nhiệm kiến nghị các quốc gia, các nhà chức trách hàng không và tổ chức, cá nhân trong và ngoài nước thực </w:t>
            </w:r>
            <w:r w:rsidRPr="00490733">
              <w:rPr>
                <w:rFonts w:asciiTheme="majorHAnsi" w:hAnsiTheme="majorHAnsi" w:cstheme="majorHAnsi"/>
                <w:bCs/>
                <w:sz w:val="26"/>
                <w:szCs w:val="26"/>
                <w:lang w:val="vi-VN"/>
              </w:rPr>
              <w:lastRenderedPageBreak/>
              <w:t xml:space="preserve">hiện kịp thời các hành động khắc phục, phòng ngừa cần thiết để tăng cường bảo đảm an toàn hàng không. </w:t>
            </w:r>
          </w:p>
          <w:p w14:paraId="59B78DD8" w14:textId="77777777" w:rsidR="008F184E" w:rsidRPr="00490733" w:rsidRDefault="008F184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b) Hội đồng điều tra có trách nhiệm lưu giữ các phản hồi đối với các khuyến cáo an toàn được ban hành đến các quốc gia, tổ chức, cá nhân liên quan.</w:t>
            </w:r>
          </w:p>
          <w:p w14:paraId="71C9860F" w14:textId="77777777" w:rsidR="008F184E" w:rsidRPr="00490733" w:rsidRDefault="008F184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c) Trong trường hợp phải ban hành khuyến cáo an toàn đối với mối nguy toàn cầu Hội đồng điều tra phải thông báo đến ICAO.</w:t>
            </w:r>
          </w:p>
          <w:p w14:paraId="7E45CA7D" w14:textId="5B28F18C" w:rsidR="008F184E" w:rsidRPr="00490733" w:rsidRDefault="008F184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d) Khi cần thiết, Hội đồng điều tra có trách nhiệm đề xuất các biện pháp đảm bảo an toàn hàng không đến ICAO trong đó bao gồm cả việc kiến nghị điều chỉnh các khuyến cáo thực hành, tài liệu do ICAO ban hành.</w:t>
            </w:r>
          </w:p>
        </w:tc>
      </w:tr>
      <w:tr w:rsidR="00CD0918" w:rsidRPr="00490733" w14:paraId="072F2DF4" w14:textId="77777777" w:rsidTr="00C25E65">
        <w:trPr>
          <w:trHeight w:val="204"/>
        </w:trPr>
        <w:tc>
          <w:tcPr>
            <w:tcW w:w="1667" w:type="dxa"/>
          </w:tcPr>
          <w:p w14:paraId="6E18F9BA" w14:textId="2D6B7B11" w:rsidR="00CD0918" w:rsidRPr="00490733" w:rsidRDefault="002A456F" w:rsidP="00490733">
            <w:pPr>
              <w:jc w:val="center"/>
              <w:rPr>
                <w:rFonts w:asciiTheme="majorHAnsi" w:hAnsiTheme="majorHAnsi" w:cstheme="majorHAnsi"/>
                <w:b/>
                <w:bCs/>
                <w:sz w:val="26"/>
                <w:szCs w:val="26"/>
                <w:lang w:val="nl-NL"/>
              </w:rPr>
            </w:pPr>
            <w:r w:rsidRPr="00490733">
              <w:rPr>
                <w:rFonts w:asciiTheme="majorHAnsi" w:hAnsiTheme="majorHAnsi" w:cstheme="majorHAnsi"/>
                <w:b/>
                <w:sz w:val="26"/>
                <w:szCs w:val="26"/>
                <w:lang w:val="vi-VN"/>
              </w:rPr>
              <w:lastRenderedPageBreak/>
              <w:t>Điều</w:t>
            </w:r>
            <w:r w:rsidRPr="00490733">
              <w:rPr>
                <w:rFonts w:asciiTheme="majorHAnsi" w:hAnsiTheme="majorHAnsi" w:cstheme="majorHAnsi"/>
                <w:b/>
                <w:spacing w:val="-4"/>
                <w:sz w:val="26"/>
                <w:szCs w:val="26"/>
                <w:lang w:val="vi-VN"/>
              </w:rPr>
              <w:t xml:space="preserve"> </w:t>
            </w:r>
            <w:r w:rsidRPr="00490733">
              <w:rPr>
                <w:rFonts w:asciiTheme="majorHAnsi" w:hAnsiTheme="majorHAnsi" w:cstheme="majorHAnsi"/>
                <w:b/>
                <w:sz w:val="26"/>
                <w:szCs w:val="26"/>
                <w:lang w:val="vi-VN"/>
              </w:rPr>
              <w:t>34</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5"/>
                <w:sz w:val="26"/>
                <w:szCs w:val="26"/>
                <w:lang w:val="vi-VN"/>
              </w:rPr>
              <w:t xml:space="preserve"> </w:t>
            </w:r>
            <w:r w:rsidRPr="00490733">
              <w:rPr>
                <w:rFonts w:asciiTheme="majorHAnsi" w:hAnsiTheme="majorHAnsi" w:cstheme="majorHAnsi"/>
                <w:b/>
                <w:sz w:val="26"/>
                <w:szCs w:val="26"/>
                <w:lang w:val="vi-VN"/>
              </w:rPr>
              <w:t>1</w:t>
            </w:r>
          </w:p>
        </w:tc>
        <w:tc>
          <w:tcPr>
            <w:tcW w:w="1817" w:type="dxa"/>
          </w:tcPr>
          <w:p w14:paraId="4F314F14" w14:textId="10E664C1"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31B38B82" w14:textId="0C072A6E" w:rsidR="00CD0918" w:rsidRPr="00490733" w:rsidRDefault="00CD0918" w:rsidP="00490733">
            <w:pPr>
              <w:tabs>
                <w:tab w:val="left" w:pos="1140"/>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34</w:t>
            </w:r>
            <w:r w:rsidRPr="00490733">
              <w:rPr>
                <w:rFonts w:asciiTheme="majorHAnsi" w:hAnsiTheme="majorHAnsi" w:cstheme="majorHAnsi"/>
                <w:sz w:val="26"/>
                <w:szCs w:val="26"/>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1:</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cân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nhắc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đây</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nhiệm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người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phụ</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pacing w:val="-2"/>
                <w:sz w:val="26"/>
                <w:szCs w:val="26"/>
                <w:lang w:val="vi-VN"/>
              </w:rPr>
              <w:t>trách</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lang w:val="vi-VN"/>
              </w:rPr>
              <w:t>điều tra hay trách nhiệm của cơ quan điều tra sự cố, tai nạn tàu bay.</w:t>
            </w:r>
          </w:p>
        </w:tc>
        <w:tc>
          <w:tcPr>
            <w:tcW w:w="4879" w:type="dxa"/>
          </w:tcPr>
          <w:p w14:paraId="4E4F3DD1" w14:textId="77777777" w:rsidR="008F184E" w:rsidRPr="00490733" w:rsidRDefault="008F184E"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4FFBBA84" w14:textId="77777777" w:rsidR="00CD0918" w:rsidRPr="00490733" w:rsidRDefault="00CD0918" w:rsidP="00490733">
            <w:pPr>
              <w:ind w:right="-8"/>
              <w:jc w:val="both"/>
              <w:rPr>
                <w:rFonts w:asciiTheme="majorHAnsi" w:hAnsiTheme="majorHAnsi" w:cstheme="majorHAnsi"/>
                <w:bCs/>
                <w:sz w:val="26"/>
                <w:szCs w:val="26"/>
                <w:lang w:val="nl-NL"/>
              </w:rPr>
            </w:pPr>
          </w:p>
        </w:tc>
      </w:tr>
      <w:tr w:rsidR="00CD0918" w:rsidRPr="00490733" w14:paraId="5DE9993C" w14:textId="77777777" w:rsidTr="00C25E65">
        <w:trPr>
          <w:trHeight w:val="204"/>
        </w:trPr>
        <w:tc>
          <w:tcPr>
            <w:tcW w:w="1667" w:type="dxa"/>
          </w:tcPr>
          <w:p w14:paraId="38028E82" w14:textId="4AF2E2FD" w:rsidR="00CD0918" w:rsidRPr="00490733" w:rsidRDefault="002A456F" w:rsidP="00490733">
            <w:pPr>
              <w:jc w:val="center"/>
              <w:rPr>
                <w:rFonts w:asciiTheme="majorHAnsi" w:hAnsiTheme="majorHAnsi" w:cstheme="majorHAnsi"/>
                <w:b/>
                <w:bCs/>
                <w:sz w:val="26"/>
                <w:szCs w:val="26"/>
                <w:lang w:val="nl-NL"/>
              </w:rPr>
            </w:pPr>
            <w:r w:rsidRPr="00490733">
              <w:rPr>
                <w:rFonts w:asciiTheme="majorHAnsi" w:hAnsiTheme="majorHAnsi" w:cstheme="majorHAnsi"/>
                <w:b/>
                <w:sz w:val="26"/>
                <w:szCs w:val="26"/>
                <w:lang w:val="vi-VN"/>
              </w:rPr>
              <w:t>Điều</w:t>
            </w:r>
            <w:r w:rsidRPr="00490733">
              <w:rPr>
                <w:rFonts w:asciiTheme="majorHAnsi" w:hAnsiTheme="majorHAnsi" w:cstheme="majorHAnsi"/>
                <w:b/>
                <w:spacing w:val="-4"/>
                <w:sz w:val="26"/>
                <w:szCs w:val="26"/>
                <w:lang w:val="vi-VN"/>
              </w:rPr>
              <w:t xml:space="preserve"> </w:t>
            </w:r>
            <w:r w:rsidRPr="00490733">
              <w:rPr>
                <w:rFonts w:asciiTheme="majorHAnsi" w:hAnsiTheme="majorHAnsi" w:cstheme="majorHAnsi"/>
                <w:b/>
                <w:sz w:val="26"/>
                <w:szCs w:val="26"/>
                <w:lang w:val="vi-VN"/>
              </w:rPr>
              <w:t>34</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6"/>
                <w:sz w:val="26"/>
                <w:szCs w:val="26"/>
                <w:lang w:val="vi-VN"/>
              </w:rPr>
              <w:t xml:space="preserve"> </w:t>
            </w:r>
            <w:r w:rsidRPr="00490733">
              <w:rPr>
                <w:rFonts w:asciiTheme="majorHAnsi" w:hAnsiTheme="majorHAnsi" w:cstheme="majorHAnsi"/>
                <w:b/>
                <w:sz w:val="26"/>
                <w:szCs w:val="26"/>
                <w:lang w:val="vi-VN"/>
              </w:rPr>
              <w:t>2,</w:t>
            </w:r>
            <w:r w:rsidRPr="00490733">
              <w:rPr>
                <w:rFonts w:asciiTheme="majorHAnsi" w:hAnsiTheme="majorHAnsi" w:cstheme="majorHAnsi"/>
                <w:b/>
                <w:spacing w:val="-5"/>
                <w:sz w:val="26"/>
                <w:szCs w:val="26"/>
                <w:lang w:val="vi-VN"/>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5"/>
                <w:sz w:val="26"/>
                <w:szCs w:val="26"/>
                <w:lang w:val="vi-VN"/>
              </w:rPr>
              <w:t xml:space="preserve"> </w:t>
            </w:r>
            <w:r w:rsidRPr="00490733">
              <w:rPr>
                <w:rFonts w:asciiTheme="majorHAnsi" w:hAnsiTheme="majorHAnsi" w:cstheme="majorHAnsi"/>
                <w:b/>
                <w:sz w:val="26"/>
                <w:szCs w:val="26"/>
                <w:lang w:val="vi-VN"/>
              </w:rPr>
              <w:t>5</w:t>
            </w:r>
          </w:p>
        </w:tc>
        <w:tc>
          <w:tcPr>
            <w:tcW w:w="1817" w:type="dxa"/>
          </w:tcPr>
          <w:p w14:paraId="5521D2CA" w14:textId="71B3F084"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0DA066C1" w14:textId="0398DB29" w:rsidR="00CD0918" w:rsidRPr="00490733" w:rsidRDefault="00CD0918" w:rsidP="00490733">
            <w:pPr>
              <w:tabs>
                <w:tab w:val="left" w:pos="1140"/>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34</w:t>
            </w:r>
            <w:r w:rsidRPr="00490733">
              <w:rPr>
                <w:rFonts w:asciiTheme="majorHAnsi" w:hAnsiTheme="majorHAnsi" w:cstheme="majorHAnsi"/>
                <w:sz w:val="26"/>
                <w:szCs w:val="26"/>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5:</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trường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cần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thiết”</w:t>
            </w:r>
            <w:r w:rsidRPr="00490733">
              <w:rPr>
                <w:rFonts w:asciiTheme="majorHAnsi" w:hAnsiTheme="majorHAnsi" w:cstheme="majorHAnsi"/>
                <w:spacing w:val="-5"/>
                <w:sz w:val="26"/>
                <w:szCs w:val="26"/>
                <w:lang w:val="vi-VN"/>
              </w:rPr>
              <w:t xml:space="preserve"> để</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lang w:val="vi-VN"/>
              </w:rPr>
              <w:t>tránh tùy nghi.</w:t>
            </w:r>
          </w:p>
        </w:tc>
        <w:tc>
          <w:tcPr>
            <w:tcW w:w="4879" w:type="dxa"/>
          </w:tcPr>
          <w:p w14:paraId="51036B18" w14:textId="77777777" w:rsidR="008F184E" w:rsidRPr="00490733" w:rsidRDefault="008F184E"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5D92A5A5" w14:textId="77777777" w:rsidR="00CD0918" w:rsidRPr="00490733" w:rsidRDefault="00CD0918" w:rsidP="00490733">
            <w:pPr>
              <w:ind w:right="-8"/>
              <w:jc w:val="both"/>
              <w:rPr>
                <w:rFonts w:asciiTheme="majorHAnsi" w:hAnsiTheme="majorHAnsi" w:cstheme="majorHAnsi"/>
                <w:bCs/>
                <w:sz w:val="26"/>
                <w:szCs w:val="26"/>
                <w:lang w:val="nl-NL"/>
              </w:rPr>
            </w:pPr>
          </w:p>
        </w:tc>
      </w:tr>
      <w:tr w:rsidR="00CD0918" w:rsidRPr="00490733" w14:paraId="090C1B9F" w14:textId="77777777" w:rsidTr="00C25E65">
        <w:trPr>
          <w:trHeight w:val="204"/>
        </w:trPr>
        <w:tc>
          <w:tcPr>
            <w:tcW w:w="1667" w:type="dxa"/>
          </w:tcPr>
          <w:p w14:paraId="65A87B05" w14:textId="2B67166F" w:rsidR="00CD0918" w:rsidRPr="00490733" w:rsidRDefault="002A456F" w:rsidP="00490733">
            <w:pPr>
              <w:jc w:val="center"/>
              <w:rPr>
                <w:rFonts w:asciiTheme="majorHAnsi" w:hAnsiTheme="majorHAnsi" w:cstheme="majorHAnsi"/>
                <w:b/>
                <w:bCs/>
                <w:sz w:val="26"/>
                <w:szCs w:val="26"/>
                <w:lang w:val="nl-NL"/>
              </w:rPr>
            </w:pPr>
            <w:r w:rsidRPr="00490733">
              <w:rPr>
                <w:rFonts w:asciiTheme="majorHAnsi" w:hAnsiTheme="majorHAnsi" w:cstheme="majorHAnsi"/>
                <w:b/>
                <w:sz w:val="26"/>
                <w:szCs w:val="26"/>
                <w:lang w:val="vi-VN"/>
              </w:rPr>
              <w:t>Điều</w:t>
            </w:r>
            <w:r w:rsidRPr="00490733">
              <w:rPr>
                <w:rFonts w:asciiTheme="majorHAnsi" w:hAnsiTheme="majorHAnsi" w:cstheme="majorHAnsi"/>
                <w:b/>
                <w:spacing w:val="-4"/>
                <w:sz w:val="26"/>
                <w:szCs w:val="26"/>
                <w:lang w:val="vi-VN"/>
              </w:rPr>
              <w:t xml:space="preserve"> </w:t>
            </w:r>
            <w:r w:rsidRPr="00490733">
              <w:rPr>
                <w:rFonts w:asciiTheme="majorHAnsi" w:hAnsiTheme="majorHAnsi" w:cstheme="majorHAnsi"/>
                <w:b/>
                <w:sz w:val="26"/>
                <w:szCs w:val="26"/>
                <w:lang w:val="vi-VN"/>
              </w:rPr>
              <w:t>34</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7"/>
                <w:sz w:val="26"/>
                <w:szCs w:val="26"/>
                <w:lang w:val="vi-VN"/>
              </w:rPr>
              <w:t xml:space="preserve"> </w:t>
            </w:r>
            <w:r w:rsidRPr="00490733">
              <w:rPr>
                <w:rFonts w:asciiTheme="majorHAnsi" w:hAnsiTheme="majorHAnsi" w:cstheme="majorHAnsi"/>
                <w:b/>
                <w:sz w:val="26"/>
                <w:szCs w:val="26"/>
                <w:lang w:val="vi-VN"/>
              </w:rPr>
              <w:t>3</w:t>
            </w:r>
          </w:p>
        </w:tc>
        <w:tc>
          <w:tcPr>
            <w:tcW w:w="1817" w:type="dxa"/>
          </w:tcPr>
          <w:p w14:paraId="0B84620F" w14:textId="1F1EDED5"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70B29ADC" w14:textId="448138A7" w:rsidR="00CD0918" w:rsidRPr="00490733" w:rsidRDefault="00CD0918" w:rsidP="00490733">
            <w:pPr>
              <w:tabs>
                <w:tab w:val="left" w:pos="1140"/>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34</w:t>
            </w:r>
            <w:r w:rsidRPr="00490733">
              <w:rPr>
                <w:rFonts w:asciiTheme="majorHAnsi" w:hAnsiTheme="majorHAnsi" w:cstheme="majorHAnsi"/>
                <w:sz w:val="26"/>
                <w:szCs w:val="26"/>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3:</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nghĩa</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bài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học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toàn” (có</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phải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kết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quả</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từ</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nghiên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cứu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phân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tích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dữ</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liệu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tổng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hoặc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các khuyến nghị từ tổ chức quốc tế?).</w:t>
            </w:r>
          </w:p>
        </w:tc>
        <w:tc>
          <w:tcPr>
            <w:tcW w:w="4879" w:type="dxa"/>
          </w:tcPr>
          <w:p w14:paraId="0B304E57" w14:textId="77777777" w:rsidR="008F184E" w:rsidRPr="00490733" w:rsidRDefault="008F184E"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0EEBD9B8" w14:textId="77777777" w:rsidR="00CD0918" w:rsidRPr="00490733" w:rsidRDefault="00CD0918" w:rsidP="00490733">
            <w:pPr>
              <w:ind w:right="-8"/>
              <w:jc w:val="both"/>
              <w:rPr>
                <w:rFonts w:asciiTheme="majorHAnsi" w:hAnsiTheme="majorHAnsi" w:cstheme="majorHAnsi"/>
                <w:bCs/>
                <w:sz w:val="26"/>
                <w:szCs w:val="26"/>
                <w:lang w:val="nl-NL"/>
              </w:rPr>
            </w:pPr>
          </w:p>
        </w:tc>
      </w:tr>
      <w:tr w:rsidR="00CD0918" w:rsidRPr="00490733" w14:paraId="433FAF67" w14:textId="77777777" w:rsidTr="00C25E65">
        <w:trPr>
          <w:trHeight w:val="204"/>
        </w:trPr>
        <w:tc>
          <w:tcPr>
            <w:tcW w:w="1667" w:type="dxa"/>
          </w:tcPr>
          <w:p w14:paraId="654D1948" w14:textId="5DE6970B" w:rsidR="00CD0918" w:rsidRPr="00490733" w:rsidRDefault="002A456F" w:rsidP="00490733">
            <w:pPr>
              <w:jc w:val="center"/>
              <w:rPr>
                <w:rFonts w:asciiTheme="majorHAnsi" w:hAnsiTheme="majorHAnsi" w:cstheme="majorHAnsi"/>
                <w:b/>
                <w:bCs/>
                <w:sz w:val="26"/>
                <w:szCs w:val="26"/>
                <w:lang w:val="nl-NL"/>
              </w:rPr>
            </w:pPr>
            <w:r w:rsidRPr="00490733">
              <w:rPr>
                <w:rFonts w:asciiTheme="majorHAnsi" w:hAnsiTheme="majorHAnsi" w:cstheme="majorHAnsi"/>
                <w:b/>
                <w:sz w:val="26"/>
                <w:szCs w:val="26"/>
                <w:lang w:val="vi-VN"/>
              </w:rPr>
              <w:t>Điều</w:t>
            </w:r>
            <w:r w:rsidRPr="00490733">
              <w:rPr>
                <w:rFonts w:asciiTheme="majorHAnsi" w:hAnsiTheme="majorHAnsi" w:cstheme="majorHAnsi"/>
                <w:b/>
                <w:spacing w:val="-4"/>
                <w:sz w:val="26"/>
                <w:szCs w:val="26"/>
                <w:lang w:val="vi-VN"/>
              </w:rPr>
              <w:t xml:space="preserve"> </w:t>
            </w:r>
            <w:r w:rsidRPr="00490733">
              <w:rPr>
                <w:rFonts w:asciiTheme="majorHAnsi" w:hAnsiTheme="majorHAnsi" w:cstheme="majorHAnsi"/>
                <w:b/>
                <w:sz w:val="26"/>
                <w:szCs w:val="26"/>
                <w:lang w:val="vi-VN"/>
              </w:rPr>
              <w:t>34</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23"/>
                <w:sz w:val="26"/>
                <w:szCs w:val="26"/>
                <w:lang w:val="vi-VN"/>
              </w:rPr>
              <w:t xml:space="preserve"> </w:t>
            </w:r>
            <w:r w:rsidRPr="00490733">
              <w:rPr>
                <w:rFonts w:asciiTheme="majorHAnsi" w:hAnsiTheme="majorHAnsi" w:cstheme="majorHAnsi"/>
                <w:b/>
                <w:sz w:val="26"/>
                <w:szCs w:val="26"/>
                <w:lang w:val="vi-VN"/>
              </w:rPr>
              <w:t>6</w:t>
            </w:r>
          </w:p>
        </w:tc>
        <w:tc>
          <w:tcPr>
            <w:tcW w:w="1817" w:type="dxa"/>
          </w:tcPr>
          <w:p w14:paraId="59CFC462" w14:textId="7E5753FD"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12ADCCA7" w14:textId="0DD9989A" w:rsidR="00CD0918" w:rsidRPr="00490733" w:rsidRDefault="00CD0918" w:rsidP="00490733">
            <w:pPr>
              <w:tabs>
                <w:tab w:val="left" w:pos="1140"/>
              </w:tabs>
              <w:jc w:val="both"/>
              <w:rPr>
                <w:rFonts w:asciiTheme="majorHAnsi" w:hAnsiTheme="majorHAnsi" w:cstheme="majorHAnsi"/>
                <w:sz w:val="26"/>
                <w:szCs w:val="26"/>
              </w:rPr>
            </w:pPr>
            <w:r w:rsidRPr="00490733">
              <w:rPr>
                <w:rFonts w:asciiTheme="majorHAnsi" w:hAnsiTheme="majorHAnsi" w:cstheme="majorHAnsi"/>
                <w:sz w:val="26"/>
                <w:szCs w:val="26"/>
                <w:lang w:val="vi-VN"/>
              </w:rPr>
              <w:t>Điều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34</w:t>
            </w:r>
            <w:r w:rsidRPr="00490733">
              <w:rPr>
                <w:rFonts w:asciiTheme="majorHAnsi" w:hAnsiTheme="majorHAnsi" w:cstheme="majorHAnsi"/>
                <w:sz w:val="26"/>
                <w:szCs w:val="26"/>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23"/>
                <w:sz w:val="26"/>
                <w:szCs w:val="26"/>
                <w:lang w:val="vi-VN"/>
              </w:rPr>
              <w:t xml:space="preserve"> </w:t>
            </w:r>
            <w:r w:rsidRPr="00490733">
              <w:rPr>
                <w:rFonts w:asciiTheme="majorHAnsi" w:hAnsiTheme="majorHAnsi" w:cstheme="majorHAnsi"/>
                <w:sz w:val="26"/>
                <w:szCs w:val="26"/>
                <w:lang w:val="vi-VN"/>
              </w:rPr>
              <w:t>6:</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lại</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trường</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24"/>
                <w:sz w:val="26"/>
                <w:szCs w:val="26"/>
                <w:lang w:val="vi-VN"/>
              </w:rPr>
              <w:t xml:space="preserve"> </w:t>
            </w:r>
            <w:r w:rsidRPr="00490733">
              <w:rPr>
                <w:rFonts w:asciiTheme="majorHAnsi" w:hAnsiTheme="majorHAnsi" w:cstheme="majorHAnsi"/>
                <w:spacing w:val="-2"/>
                <w:sz w:val="26"/>
                <w:szCs w:val="26"/>
                <w:lang w:val="vi-VN"/>
              </w:rPr>
              <w:t>chính</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lang w:val="vi-VN"/>
              </w:rPr>
              <w:t>thức...liên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quan đến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ICAO</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i/>
                <w:sz w:val="26"/>
                <w:szCs w:val="26"/>
                <w:u w:val="single"/>
                <w:lang w:val="vi-VN"/>
              </w:rPr>
              <w:t>do</w:t>
            </w:r>
            <w:r w:rsidRPr="00490733">
              <w:rPr>
                <w:rFonts w:asciiTheme="majorHAnsi" w:hAnsiTheme="majorHAnsi" w:cstheme="majorHAnsi"/>
                <w:i/>
                <w:spacing w:val="-1"/>
                <w:sz w:val="26"/>
                <w:szCs w:val="26"/>
                <w:u w:val="single"/>
                <w:lang w:val="vi-VN"/>
              </w:rPr>
              <w:t xml:space="preserve"> </w:t>
            </w:r>
            <w:r w:rsidRPr="00490733">
              <w:rPr>
                <w:rFonts w:asciiTheme="majorHAnsi" w:hAnsiTheme="majorHAnsi" w:cstheme="majorHAnsi"/>
                <w:i/>
                <w:sz w:val="26"/>
                <w:szCs w:val="26"/>
                <w:u w:val="single"/>
                <w:lang w:val="vi-VN"/>
              </w:rPr>
              <w:t>liên quan</w:t>
            </w:r>
            <w:r w:rsidRPr="00490733">
              <w:rPr>
                <w:rFonts w:asciiTheme="majorHAnsi" w:hAnsiTheme="majorHAnsi" w:cstheme="majorHAnsi"/>
                <w:i/>
                <w:spacing w:val="-1"/>
                <w:sz w:val="26"/>
                <w:szCs w:val="26"/>
                <w:u w:val="single"/>
                <w:lang w:val="vi-VN"/>
              </w:rPr>
              <w:t xml:space="preserve"> </w:t>
            </w:r>
            <w:r w:rsidRPr="00490733">
              <w:rPr>
                <w:rFonts w:asciiTheme="majorHAnsi" w:hAnsiTheme="majorHAnsi" w:cstheme="majorHAnsi"/>
                <w:i/>
                <w:sz w:val="26"/>
                <w:szCs w:val="26"/>
                <w:u w:val="single"/>
                <w:lang w:val="vi-VN"/>
              </w:rPr>
              <w:t>đến các</w:t>
            </w:r>
            <w:r w:rsidRPr="00490733">
              <w:rPr>
                <w:rFonts w:asciiTheme="majorHAnsi" w:hAnsiTheme="majorHAnsi" w:cstheme="majorHAnsi"/>
                <w:i/>
                <w:spacing w:val="-1"/>
                <w:sz w:val="26"/>
                <w:szCs w:val="26"/>
                <w:u w:val="single"/>
                <w:lang w:val="vi-VN"/>
              </w:rPr>
              <w:t xml:space="preserve"> </w:t>
            </w:r>
            <w:r w:rsidRPr="00490733">
              <w:rPr>
                <w:rFonts w:asciiTheme="majorHAnsi" w:hAnsiTheme="majorHAnsi" w:cstheme="majorHAnsi"/>
                <w:i/>
                <w:sz w:val="26"/>
                <w:szCs w:val="26"/>
                <w:u w:val="single"/>
                <w:lang w:val="vi-VN"/>
              </w:rPr>
              <w:t>tài liệu</w:t>
            </w:r>
            <w:r w:rsidRPr="00490733">
              <w:rPr>
                <w:rFonts w:asciiTheme="majorHAnsi" w:hAnsiTheme="majorHAnsi" w:cstheme="majorHAnsi"/>
                <w:i/>
                <w:spacing w:val="-1"/>
                <w:sz w:val="26"/>
                <w:szCs w:val="26"/>
                <w:u w:val="single"/>
                <w:lang w:val="vi-VN"/>
              </w:rPr>
              <w:t xml:space="preserve"> </w:t>
            </w:r>
            <w:r w:rsidRPr="00490733">
              <w:rPr>
                <w:rFonts w:asciiTheme="majorHAnsi" w:hAnsiTheme="majorHAnsi" w:cstheme="majorHAnsi"/>
                <w:i/>
                <w:spacing w:val="-2"/>
                <w:sz w:val="26"/>
                <w:szCs w:val="26"/>
                <w:u w:val="single"/>
                <w:lang w:val="vi-VN"/>
              </w:rPr>
              <w:t>ICAO</w:t>
            </w:r>
            <w:r w:rsidRPr="00490733">
              <w:rPr>
                <w:rFonts w:asciiTheme="majorHAnsi" w:hAnsiTheme="majorHAnsi" w:cstheme="majorHAnsi"/>
                <w:spacing w:val="-2"/>
                <w:sz w:val="26"/>
                <w:szCs w:val="26"/>
                <w:lang w:val="vi-VN"/>
              </w:rPr>
              <w:t>”.</w:t>
            </w:r>
          </w:p>
        </w:tc>
        <w:tc>
          <w:tcPr>
            <w:tcW w:w="4879" w:type="dxa"/>
          </w:tcPr>
          <w:p w14:paraId="573A122E" w14:textId="77777777" w:rsidR="008F184E" w:rsidRPr="00490733" w:rsidRDefault="008F184E"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3090EF79" w14:textId="77777777"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4899F254" w14:textId="77777777" w:rsidTr="00C25E65">
        <w:trPr>
          <w:trHeight w:val="204"/>
        </w:trPr>
        <w:tc>
          <w:tcPr>
            <w:tcW w:w="1667" w:type="dxa"/>
          </w:tcPr>
          <w:p w14:paraId="7FD45532" w14:textId="58CAB6EC" w:rsidR="00CD0918" w:rsidRPr="00490733" w:rsidRDefault="00A1149D" w:rsidP="00490733">
            <w:pPr>
              <w:jc w:val="center"/>
              <w:rPr>
                <w:rFonts w:asciiTheme="majorHAnsi" w:hAnsiTheme="majorHAnsi" w:cstheme="majorHAnsi"/>
                <w:b/>
                <w:bCs/>
                <w:sz w:val="26"/>
                <w:szCs w:val="26"/>
                <w:lang w:val="nl-NL"/>
              </w:rPr>
            </w:pPr>
            <w:r w:rsidRPr="00490733">
              <w:rPr>
                <w:rFonts w:asciiTheme="majorHAnsi" w:hAnsiTheme="majorHAnsi" w:cstheme="majorHAnsi"/>
                <w:b/>
                <w:sz w:val="26"/>
                <w:szCs w:val="26"/>
                <w:lang w:val="vi-VN"/>
              </w:rPr>
              <w:t>Điều</w:t>
            </w:r>
            <w:r w:rsidRPr="00490733">
              <w:rPr>
                <w:rFonts w:asciiTheme="majorHAnsi" w:hAnsiTheme="majorHAnsi" w:cstheme="majorHAnsi"/>
                <w:b/>
                <w:spacing w:val="-4"/>
                <w:sz w:val="26"/>
                <w:szCs w:val="26"/>
                <w:lang w:val="vi-VN"/>
              </w:rPr>
              <w:t xml:space="preserve"> </w:t>
            </w:r>
            <w:r w:rsidRPr="00490733">
              <w:rPr>
                <w:rFonts w:asciiTheme="majorHAnsi" w:hAnsiTheme="majorHAnsi" w:cstheme="majorHAnsi"/>
                <w:b/>
                <w:sz w:val="26"/>
                <w:szCs w:val="26"/>
                <w:lang w:val="vi-VN"/>
              </w:rPr>
              <w:t>34</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1"/>
                <w:sz w:val="26"/>
                <w:szCs w:val="26"/>
                <w:lang w:val="vi-VN"/>
              </w:rPr>
              <w:t xml:space="preserve"> </w:t>
            </w:r>
            <w:r w:rsidRPr="00490733">
              <w:rPr>
                <w:rFonts w:asciiTheme="majorHAnsi" w:hAnsiTheme="majorHAnsi" w:cstheme="majorHAnsi"/>
                <w:b/>
                <w:sz w:val="26"/>
                <w:szCs w:val="26"/>
                <w:lang w:val="vi-VN"/>
              </w:rPr>
              <w:t>7</w:t>
            </w:r>
          </w:p>
        </w:tc>
        <w:tc>
          <w:tcPr>
            <w:tcW w:w="1817" w:type="dxa"/>
          </w:tcPr>
          <w:p w14:paraId="0FD55F5F" w14:textId="773DFD1B"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07B86AE6" w14:textId="5E47808F" w:rsidR="00CD0918" w:rsidRPr="00490733" w:rsidRDefault="002A456F" w:rsidP="00490733">
            <w:pPr>
              <w:tabs>
                <w:tab w:val="left" w:pos="1140"/>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34</w:t>
            </w:r>
            <w:r w:rsidRPr="00490733">
              <w:rPr>
                <w:rFonts w:asciiTheme="majorHAnsi" w:hAnsiTheme="majorHAnsi" w:cstheme="majorHAnsi"/>
                <w:sz w:val="26"/>
                <w:szCs w:val="26"/>
              </w:rPr>
              <w:t xml:space="preserve"> </w:t>
            </w:r>
            <w:r w:rsidRPr="00490733">
              <w:rPr>
                <w:rFonts w:asciiTheme="majorHAnsi" w:hAnsiTheme="majorHAnsi" w:cstheme="majorHAnsi"/>
                <w:sz w:val="26"/>
                <w:szCs w:val="26"/>
                <w:lang w:val="vi-VN"/>
              </w:rPr>
              <w:t>k</w:t>
            </w:r>
            <w:r w:rsidR="00CD0918" w:rsidRPr="00490733">
              <w:rPr>
                <w:rFonts w:asciiTheme="majorHAnsi" w:hAnsiTheme="majorHAnsi" w:cstheme="majorHAnsi"/>
                <w:sz w:val="26"/>
                <w:szCs w:val="26"/>
                <w:lang w:val="vi-VN"/>
              </w:rPr>
              <w:t>hoản</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7: đề nghị rà</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soát, chỉnh lý</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lại</w:t>
            </w:r>
            <w:r w:rsidR="00CD0918" w:rsidRPr="00490733">
              <w:rPr>
                <w:rFonts w:asciiTheme="majorHAnsi" w:hAnsiTheme="majorHAnsi" w:cstheme="majorHAnsi"/>
                <w:spacing w:val="-1"/>
                <w:sz w:val="26"/>
                <w:szCs w:val="26"/>
                <w:lang w:val="vi-VN"/>
              </w:rPr>
              <w:t xml:space="preserve"> </w:t>
            </w:r>
            <w:r w:rsidR="00CD0918" w:rsidRPr="00490733">
              <w:rPr>
                <w:rFonts w:asciiTheme="majorHAnsi" w:hAnsiTheme="majorHAnsi" w:cstheme="majorHAnsi"/>
                <w:sz w:val="26"/>
                <w:szCs w:val="26"/>
                <w:lang w:val="vi-VN"/>
              </w:rPr>
              <w:t xml:space="preserve">để đảm bảo tính rõ </w:t>
            </w:r>
            <w:r w:rsidR="00CD0918" w:rsidRPr="00490733">
              <w:rPr>
                <w:rFonts w:asciiTheme="majorHAnsi" w:hAnsiTheme="majorHAnsi" w:cstheme="majorHAnsi"/>
                <w:spacing w:val="-2"/>
                <w:sz w:val="26"/>
                <w:szCs w:val="26"/>
                <w:lang w:val="vi-VN"/>
              </w:rPr>
              <w:t>nghĩa.</w:t>
            </w:r>
          </w:p>
        </w:tc>
        <w:tc>
          <w:tcPr>
            <w:tcW w:w="4879" w:type="dxa"/>
          </w:tcPr>
          <w:p w14:paraId="0F7ED1CB" w14:textId="77777777" w:rsidR="008F184E" w:rsidRPr="00490733" w:rsidRDefault="008F184E"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48E9B38D" w14:textId="77777777"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706AB06A" w14:textId="77777777" w:rsidTr="00C25E65">
        <w:trPr>
          <w:trHeight w:val="204"/>
        </w:trPr>
        <w:tc>
          <w:tcPr>
            <w:tcW w:w="1667" w:type="dxa"/>
          </w:tcPr>
          <w:p w14:paraId="39BB0069" w14:textId="74AC620F" w:rsidR="00CD0918" w:rsidRPr="00490733" w:rsidRDefault="002A456F" w:rsidP="00490733">
            <w:pPr>
              <w:jc w:val="center"/>
              <w:rPr>
                <w:rFonts w:asciiTheme="majorHAnsi" w:hAnsiTheme="majorHAnsi" w:cstheme="majorHAnsi"/>
                <w:b/>
                <w:bCs/>
                <w:sz w:val="26"/>
                <w:szCs w:val="26"/>
                <w:lang w:val="nl-NL"/>
              </w:rPr>
            </w:pPr>
            <w:r w:rsidRPr="00490733">
              <w:rPr>
                <w:rFonts w:asciiTheme="majorHAnsi" w:hAnsiTheme="majorHAnsi" w:cstheme="majorHAnsi"/>
                <w:b/>
                <w:sz w:val="26"/>
                <w:szCs w:val="26"/>
                <w:lang w:val="vi-VN"/>
              </w:rPr>
              <w:t>Điều 35</w:t>
            </w:r>
          </w:p>
        </w:tc>
        <w:tc>
          <w:tcPr>
            <w:tcW w:w="1817" w:type="dxa"/>
          </w:tcPr>
          <w:p w14:paraId="560B9888" w14:textId="2023D9BD"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15E771D3" w14:textId="2AECAF5C" w:rsidR="00CD0918" w:rsidRPr="00490733" w:rsidRDefault="00CD0918" w:rsidP="00490733">
            <w:pPr>
              <w:tabs>
                <w:tab w:val="left" w:pos="1140"/>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Điều 35: đề nghị cân nhắc về việc sử dụng cụm từ “Hội </w:t>
            </w:r>
            <w:r w:rsidRPr="00490733">
              <w:rPr>
                <w:rFonts w:asciiTheme="majorHAnsi" w:hAnsiTheme="majorHAnsi" w:cstheme="majorHAnsi"/>
                <w:sz w:val="26"/>
                <w:szCs w:val="26"/>
                <w:lang w:val="vi-VN"/>
              </w:rPr>
              <w:lastRenderedPageBreak/>
              <w:t>đồng điều tra” để đảm bảo tính thống nhất xuyên suốt trong dự thảo Thông tư và các văn bản pháp lý cao hơn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điều tiết đến chủ thể này</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(tương tự</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tại các Điều 36, 37,</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 xml:space="preserve">40...); </w:t>
            </w:r>
            <w:r w:rsidRPr="00490733">
              <w:rPr>
                <w:rFonts w:asciiTheme="majorHAnsi" w:hAnsiTheme="majorHAnsi" w:cstheme="majorHAnsi"/>
                <w:sz w:val="26"/>
                <w:szCs w:val="26"/>
              </w:rPr>
              <w:t xml:space="preserve">sử </w:t>
            </w:r>
            <w:r w:rsidRPr="00490733">
              <w:rPr>
                <w:rFonts w:asciiTheme="majorHAnsi" w:hAnsiTheme="majorHAnsi" w:cstheme="majorHAnsi"/>
                <w:sz w:val="26"/>
                <w:szCs w:val="26"/>
                <w:lang w:val="vi-VN"/>
              </w:rPr>
              <w:t>dụng thống nhất cụm từ “sự cố nghiêm trọng, tai nạn tàu bay” để phù hợp với quy</w:t>
            </w:r>
            <w:r w:rsidRPr="00490733">
              <w:rPr>
                <w:rFonts w:asciiTheme="majorHAnsi" w:hAnsiTheme="majorHAnsi" w:cstheme="majorHAnsi"/>
                <w:sz w:val="26"/>
                <w:szCs w:val="26"/>
              </w:rPr>
              <w:t xml:space="preserve"> </w:t>
            </w:r>
            <w:r w:rsidRPr="00490733">
              <w:rPr>
                <w:rFonts w:asciiTheme="majorHAnsi" w:hAnsiTheme="majorHAnsi" w:cstheme="majorHAnsi"/>
                <w:sz w:val="26"/>
                <w:szCs w:val="26"/>
                <w:lang w:val="vi-VN"/>
              </w:rPr>
              <w:t>định của Luật HKDDVN.</w:t>
            </w:r>
          </w:p>
        </w:tc>
        <w:tc>
          <w:tcPr>
            <w:tcW w:w="4879" w:type="dxa"/>
          </w:tcPr>
          <w:p w14:paraId="5E87088D" w14:textId="77777777" w:rsidR="006C79AA" w:rsidRPr="00490733" w:rsidRDefault="006C79AA"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Đã tiếp thu và sửa lại dự thảo.</w:t>
            </w:r>
          </w:p>
          <w:p w14:paraId="396B8EE0" w14:textId="4751EEB9" w:rsidR="006C79AA" w:rsidRPr="00490733" w:rsidRDefault="006C79AA" w:rsidP="00490733">
            <w:pPr>
              <w:ind w:right="-8"/>
              <w:jc w:val="both"/>
              <w:rPr>
                <w:rFonts w:asciiTheme="majorHAnsi" w:hAnsiTheme="majorHAnsi" w:cstheme="majorHAnsi"/>
                <w:b/>
                <w:sz w:val="26"/>
                <w:szCs w:val="26"/>
                <w:lang w:val="vi-VN"/>
              </w:rPr>
            </w:pPr>
            <w:r w:rsidRPr="00490733">
              <w:rPr>
                <w:rFonts w:asciiTheme="majorHAnsi" w:hAnsiTheme="majorHAnsi" w:cstheme="majorHAnsi"/>
                <w:b/>
                <w:sz w:val="26"/>
                <w:szCs w:val="26"/>
                <w:lang w:val="vi-VN"/>
              </w:rPr>
              <w:lastRenderedPageBreak/>
              <w:t>Điều 35. Phối hợp giữa Nhà chức trách hàng không và Hội đồng điều tra sự cố nghiêm trọng và tai nạn tàu bay</w:t>
            </w:r>
          </w:p>
          <w:p w14:paraId="1C327795" w14:textId="77777777" w:rsidR="003617DD" w:rsidRPr="00490733" w:rsidRDefault="003617DD"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1. Quan hệ giữa Nhà chức trách hàng không và Hội đồng điều tra sự cố nghiêm trọng và tai nạn tàu bay được thực hiện theo nguyên tắc sau:</w:t>
            </w:r>
          </w:p>
          <w:p w14:paraId="57225184" w14:textId="77777777" w:rsidR="003617DD" w:rsidRPr="00490733" w:rsidRDefault="003617DD"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a) Quan hệ giữa Hội đồng điều tra sự cố nghiêm trọng, tai nạn tàu bay (sau đây gọi là Hội đồng điều tra) và Nhà chức trách hàng không là quan hệ độc lập giữa chức năng điều tra sự cố nghiêm trọng, tai nạ tàu bay và chức năng giám sát an toàn hàng không, nhưng cùng nhằm mục tiêu cải thiện và nâng cao an toàn hàng không Việt Nam.</w:t>
            </w:r>
          </w:p>
          <w:p w14:paraId="5A9E0C3E" w14:textId="77777777" w:rsidR="003617DD" w:rsidRPr="00490733" w:rsidRDefault="003617DD"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b) Nhà chức trách hàng không chia sẻ kinh nghiệm kỹ thuật, trao đổi chuyên môn, chuyên gia, thông tin, cơ sở hạ tầng trang thiết bị khi có yêu cầu, nhưng không được can thiệp vào kết luận hoặc tính khách quan của cuộc điều tra do Hội đồng điều tra tiến hành.</w:t>
            </w:r>
          </w:p>
          <w:p w14:paraId="7C4897D0" w14:textId="77777777" w:rsidR="003617DD" w:rsidRPr="00490733" w:rsidRDefault="003617DD"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 xml:space="preserve">2. Nội dung trao đổi thông tin bao gồm:   </w:t>
            </w:r>
          </w:p>
          <w:p w14:paraId="07F4F8FB" w14:textId="77777777" w:rsidR="003617DD" w:rsidRPr="00490733" w:rsidRDefault="003617DD"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 xml:space="preserve">a) Nhà chức trách hàng không và Hội đồng điều tra thiết lập cơ chế thông báo để chia sẻ ngay lập tức thông tin về mọi sự cố nghiêm trọng, tai nạn tàu bay xảy ra. </w:t>
            </w:r>
          </w:p>
          <w:p w14:paraId="5C0076BF" w14:textId="77777777" w:rsidR="003617DD" w:rsidRPr="00490733" w:rsidRDefault="003617DD"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 xml:space="preserve">b) Hội đồng điều tra có trách nhiệm chia sẻ ngay lập tức các dữ liệu, thông tin cho Nhà chức trách hàng không nếu các dữ liệu, </w:t>
            </w:r>
            <w:r w:rsidRPr="00490733">
              <w:rPr>
                <w:rFonts w:asciiTheme="majorHAnsi" w:hAnsiTheme="majorHAnsi" w:cstheme="majorHAnsi"/>
                <w:color w:val="000000"/>
                <w:sz w:val="26"/>
                <w:szCs w:val="26"/>
                <w:lang w:val="nl-NL"/>
              </w:rPr>
              <w:lastRenderedPageBreak/>
              <w:t>thông tin đó cho thấy có nguy cơ uy hiếp an toàn đối với đội tàu bay đang khai thác, để Nhà chức trách hàng không kịp thời ban hành các chỉ thị, chỉ lệnh kỹ thuật hoặc biện pháp khẩn cấp để đảm bảo an toàn.</w:t>
            </w:r>
          </w:p>
          <w:p w14:paraId="18D854C1" w14:textId="77777777" w:rsidR="003617DD" w:rsidRPr="00490733" w:rsidRDefault="003617DD"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3. Nội dung về trao đổi, chia sẻ nguồn lực bao gồm:</w:t>
            </w:r>
          </w:p>
          <w:p w14:paraId="3E384203" w14:textId="77777777" w:rsidR="003617DD" w:rsidRPr="00490733" w:rsidRDefault="003617DD"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 xml:space="preserve">a) Khi được Hội đồng điều tra yêu cầu, Nhà chức trách hàng không có trách nhiệm cử các chuyên gia có trình độ phù hợp tham gia điều tra với tư cách là Cố vấn kỹ thuật hoặc Chuyên gia điều tra kiêm nhiệm. </w:t>
            </w:r>
          </w:p>
          <w:p w14:paraId="0F493506" w14:textId="77777777" w:rsidR="003617DD" w:rsidRPr="00490733" w:rsidRDefault="003617DD"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 xml:space="preserve">b) Các nhân sự do Nhà chức trách hàng không cử sang phải chịu sự chỉ đạo trực tiếp và duy nhất của Người phụ trách điều tra thuộc Hội đồng điều tra trong suốt thời gian thực hiện nhiệm vụ điều tra và không được tiết lộ thông tin điều tra ra bên ngoài hoặc báo cáo ngược lại cho Nhà chức trách hàng không khi chưa được phép. </w:t>
            </w:r>
          </w:p>
          <w:p w14:paraId="0683E90C" w14:textId="77777777" w:rsidR="003617DD" w:rsidRPr="00490733" w:rsidRDefault="003617DD"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c) Những cá nhân thuộc nhà chức trách hàng không khi tham gia điều tra không được thực hiện nhiệm vụ kiểm tra giám sát an toàn của nhà chức trách cho đến khi việc điều tra đã hoàn tất theo chỉ định của Người phụ trách điều tra.</w:t>
            </w:r>
          </w:p>
          <w:p w14:paraId="0D9017E0" w14:textId="77777777" w:rsidR="003617DD" w:rsidRPr="00490733" w:rsidRDefault="003617DD"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 xml:space="preserve">4. Phối hợp xử lý Khuyến cáo an toàn </w:t>
            </w:r>
          </w:p>
          <w:p w14:paraId="6BF0ADC9" w14:textId="77777777" w:rsidR="003617DD" w:rsidRPr="00490733" w:rsidRDefault="003617DD"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 xml:space="preserve">a) Khi nhận được Khuyến cáo an toàn trực tiếp liên quan đến trách nhiệm, thẩm quyền của Nhà chức trách hàng không từ Hội đồng điều tra, Nhà chức trách hàng không </w:t>
            </w:r>
            <w:r w:rsidRPr="00490733">
              <w:rPr>
                <w:rFonts w:asciiTheme="majorHAnsi" w:hAnsiTheme="majorHAnsi" w:cstheme="majorHAnsi"/>
                <w:color w:val="000000"/>
                <w:sz w:val="26"/>
                <w:szCs w:val="26"/>
                <w:lang w:val="nl-NL"/>
              </w:rPr>
              <w:lastRenderedPageBreak/>
              <w:t xml:space="preserve">phải có văn bản nêu ý kiến phản hồi, và thực hiện các khuyến cáo, kiến nghị biện pháp đảm bảo an toàn hàng không theo yêu cầu của Hội đồng điều tra.. </w:t>
            </w:r>
          </w:p>
          <w:p w14:paraId="6B066C03" w14:textId="2AC30419" w:rsidR="00CD0918" w:rsidRPr="00490733" w:rsidRDefault="003617DD"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b) Nhà chức trách hàng không và Hội đồng điều tra phối hợp việc kiểm tra, giám sát việc thực hiện các khuyến cáo an toàn theo kết luận chính thức điều tra.</w:t>
            </w:r>
          </w:p>
        </w:tc>
      </w:tr>
      <w:tr w:rsidR="00CD0918" w:rsidRPr="00490733" w14:paraId="59E278AD" w14:textId="77777777" w:rsidTr="00C25E65">
        <w:trPr>
          <w:trHeight w:val="204"/>
        </w:trPr>
        <w:tc>
          <w:tcPr>
            <w:tcW w:w="1667" w:type="dxa"/>
          </w:tcPr>
          <w:p w14:paraId="268088D1" w14:textId="6C6BA8C7"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lastRenderedPageBreak/>
              <w:t>Điều 35</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t>khoản 1 điểm a</w:t>
            </w:r>
          </w:p>
        </w:tc>
        <w:tc>
          <w:tcPr>
            <w:tcW w:w="1817" w:type="dxa"/>
          </w:tcPr>
          <w:p w14:paraId="2C0D79FE" w14:textId="1A64F4EA"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1C0DC45E" w14:textId="3E9B01AA" w:rsidR="00CD0918" w:rsidRPr="00490733" w:rsidRDefault="00CD0918" w:rsidP="00490733">
            <w:pPr>
              <w:tabs>
                <w:tab w:val="left" w:pos="1141"/>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35</w:t>
            </w:r>
            <w:r w:rsidRPr="00490733">
              <w:rPr>
                <w:rFonts w:asciiTheme="majorHAnsi" w:hAnsiTheme="majorHAnsi" w:cstheme="majorHAnsi"/>
                <w:sz w:val="26"/>
                <w:szCs w:val="26"/>
              </w:rPr>
              <w:t xml:space="preserve"> </w:t>
            </w:r>
            <w:r w:rsidRPr="00490733">
              <w:rPr>
                <w:rFonts w:asciiTheme="majorHAnsi" w:hAnsiTheme="majorHAnsi" w:cstheme="majorHAnsi"/>
                <w:sz w:val="26"/>
                <w:szCs w:val="26"/>
                <w:lang w:val="vi-VN"/>
              </w:rPr>
              <w:t>khoản 1 điểm a: quy định về việc Nhà chức trách hàng không có trách nhiệm hỗ trợ về nhân lực tiểm ẩn xung đột với nguyên tắc độc lập của khoản 1 Điều 87 Luật; tương tự như vậy đề nghị rà soát lại khoản 3.</w:t>
            </w:r>
          </w:p>
        </w:tc>
        <w:tc>
          <w:tcPr>
            <w:tcW w:w="4879" w:type="dxa"/>
          </w:tcPr>
          <w:p w14:paraId="4CBD61B8" w14:textId="77777777" w:rsidR="003617DD" w:rsidRPr="00490733" w:rsidRDefault="003617DD"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5732FB60" w14:textId="77777777"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3F4CB6AE" w14:textId="77777777" w:rsidTr="00C25E65">
        <w:trPr>
          <w:trHeight w:val="204"/>
        </w:trPr>
        <w:tc>
          <w:tcPr>
            <w:tcW w:w="1667" w:type="dxa"/>
          </w:tcPr>
          <w:p w14:paraId="47461FAA" w14:textId="4E6BE4F9"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Điều 35</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12"/>
                <w:sz w:val="26"/>
                <w:szCs w:val="26"/>
                <w:lang w:val="vi-VN"/>
              </w:rPr>
              <w:t xml:space="preserve"> </w:t>
            </w:r>
            <w:r w:rsidRPr="00490733">
              <w:rPr>
                <w:rFonts w:asciiTheme="majorHAnsi" w:hAnsiTheme="majorHAnsi" w:cstheme="majorHAnsi"/>
                <w:b/>
                <w:sz w:val="26"/>
                <w:szCs w:val="26"/>
                <w:lang w:val="vi-VN"/>
              </w:rPr>
              <w:t>2</w:t>
            </w:r>
            <w:r w:rsidRPr="00490733">
              <w:rPr>
                <w:rFonts w:asciiTheme="majorHAnsi" w:hAnsiTheme="majorHAnsi" w:cstheme="majorHAnsi"/>
                <w:b/>
                <w:spacing w:val="-12"/>
                <w:sz w:val="26"/>
                <w:szCs w:val="26"/>
                <w:lang w:val="vi-VN"/>
              </w:rPr>
              <w:t xml:space="preserve"> </w:t>
            </w:r>
            <w:r w:rsidRPr="00490733">
              <w:rPr>
                <w:rFonts w:asciiTheme="majorHAnsi" w:hAnsiTheme="majorHAnsi" w:cstheme="majorHAnsi"/>
                <w:b/>
                <w:sz w:val="26"/>
                <w:szCs w:val="26"/>
                <w:lang w:val="vi-VN"/>
              </w:rPr>
              <w:t>điểm</w:t>
            </w:r>
            <w:r w:rsidRPr="00490733">
              <w:rPr>
                <w:rFonts w:asciiTheme="majorHAnsi" w:hAnsiTheme="majorHAnsi" w:cstheme="majorHAnsi"/>
                <w:b/>
                <w:spacing w:val="-12"/>
                <w:sz w:val="26"/>
                <w:szCs w:val="26"/>
                <w:lang w:val="vi-VN"/>
              </w:rPr>
              <w:t xml:space="preserve"> </w:t>
            </w:r>
            <w:r w:rsidRPr="00490733">
              <w:rPr>
                <w:rFonts w:asciiTheme="majorHAnsi" w:hAnsiTheme="majorHAnsi" w:cstheme="majorHAnsi"/>
                <w:b/>
                <w:sz w:val="26"/>
                <w:szCs w:val="26"/>
                <w:lang w:val="vi-VN"/>
              </w:rPr>
              <w:t>a</w:t>
            </w:r>
          </w:p>
        </w:tc>
        <w:tc>
          <w:tcPr>
            <w:tcW w:w="1817" w:type="dxa"/>
          </w:tcPr>
          <w:p w14:paraId="683992C7" w14:textId="2E1472E6"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03C0BADB" w14:textId="5EBE59D3" w:rsidR="00CD0918" w:rsidRPr="00490733" w:rsidRDefault="00CD0918" w:rsidP="00490733">
            <w:pPr>
              <w:tabs>
                <w:tab w:val="left" w:pos="1141"/>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35</w:t>
            </w:r>
            <w:r w:rsidRPr="00490733">
              <w:rPr>
                <w:rFonts w:asciiTheme="majorHAnsi" w:hAnsiTheme="majorHAnsi" w:cstheme="majorHAnsi"/>
                <w:sz w:val="26"/>
                <w:szCs w:val="26"/>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điểm</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a:</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tránh</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trùng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lặp</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xung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đột</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định tại điểm b khoản này. Trường hợp cần có quy định này, cần làm rõ việc chia sẻ được thực hiện trong giai đoạn, phạm vi nào để đảm bảo tính độc lập và bảo mật của quá trình điều tra sự cố nghiêm trọng, tai nạn tàu bay. Tương tự như vậy tại điểm</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b</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cần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nghiên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cứu</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bổ</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sung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trình</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mật</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cho</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chia</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sẻ</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bảo thông tin chưa có kết luận chính thức không bị rò rỉ ra công chúng, gây hoang mang dư luận.</w:t>
            </w:r>
          </w:p>
        </w:tc>
        <w:tc>
          <w:tcPr>
            <w:tcW w:w="4879" w:type="dxa"/>
          </w:tcPr>
          <w:p w14:paraId="185AB899" w14:textId="77777777" w:rsidR="003617DD" w:rsidRPr="00490733" w:rsidRDefault="003617DD"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13CD1FE1" w14:textId="77777777"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795BFE21" w14:textId="77777777" w:rsidTr="00C25E65">
        <w:trPr>
          <w:trHeight w:val="204"/>
        </w:trPr>
        <w:tc>
          <w:tcPr>
            <w:tcW w:w="1667" w:type="dxa"/>
          </w:tcPr>
          <w:p w14:paraId="7D091709" w14:textId="0A0AA6BB"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Điều 35</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4"/>
                <w:sz w:val="26"/>
                <w:szCs w:val="26"/>
                <w:lang w:val="vi-VN"/>
              </w:rPr>
              <w:t xml:space="preserve"> </w:t>
            </w:r>
            <w:r w:rsidRPr="00490733">
              <w:rPr>
                <w:rFonts w:asciiTheme="majorHAnsi" w:hAnsiTheme="majorHAnsi" w:cstheme="majorHAnsi"/>
                <w:b/>
                <w:sz w:val="26"/>
                <w:szCs w:val="26"/>
                <w:lang w:val="vi-VN"/>
              </w:rPr>
              <w:t>3</w:t>
            </w:r>
          </w:p>
        </w:tc>
        <w:tc>
          <w:tcPr>
            <w:tcW w:w="1817" w:type="dxa"/>
          </w:tcPr>
          <w:p w14:paraId="60C5AEB3" w14:textId="6188BCBE"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1ACC01BD" w14:textId="37329177" w:rsidR="00CD0918" w:rsidRPr="00490733" w:rsidRDefault="00CD0918" w:rsidP="00490733">
            <w:pPr>
              <w:tabs>
                <w:tab w:val="left" w:pos="1141"/>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35</w:t>
            </w:r>
            <w:r w:rsidRPr="00490733">
              <w:rPr>
                <w:rFonts w:asciiTheme="majorHAnsi" w:hAnsiTheme="majorHAnsi" w:cstheme="majorHAnsi"/>
                <w:sz w:val="26"/>
                <w:szCs w:val="26"/>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3:</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bổ</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sung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“cố</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vấn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kỹ</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thuật”</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dự</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thảo Thông tư (hiện nay dự thảo chỉ mới có tiêu chuẩn cho chuyên gia điều tra kiêm nhiệm (Điều 39).</w:t>
            </w:r>
          </w:p>
        </w:tc>
        <w:tc>
          <w:tcPr>
            <w:tcW w:w="4879" w:type="dxa"/>
          </w:tcPr>
          <w:p w14:paraId="6B687682" w14:textId="77777777" w:rsidR="003617DD" w:rsidRPr="00490733" w:rsidRDefault="003617DD"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1F6B7B0A" w14:textId="77777777"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074714DA" w14:textId="77777777" w:rsidTr="00C25E65">
        <w:trPr>
          <w:trHeight w:val="204"/>
        </w:trPr>
        <w:tc>
          <w:tcPr>
            <w:tcW w:w="1667" w:type="dxa"/>
          </w:tcPr>
          <w:p w14:paraId="7F04917F" w14:textId="23B1B61E"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Điều 35</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t>khoản 4 điểm a</w:t>
            </w:r>
          </w:p>
        </w:tc>
        <w:tc>
          <w:tcPr>
            <w:tcW w:w="1817" w:type="dxa"/>
          </w:tcPr>
          <w:p w14:paraId="6D4EB077" w14:textId="55BDA109"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7ED4C4D4" w14:textId="4624E375" w:rsidR="00CD0918" w:rsidRPr="00490733" w:rsidRDefault="00CD0918" w:rsidP="00490733">
            <w:pPr>
              <w:tabs>
                <w:tab w:val="left" w:pos="1141"/>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35</w:t>
            </w:r>
            <w:r w:rsidRPr="00490733">
              <w:rPr>
                <w:rFonts w:asciiTheme="majorHAnsi" w:hAnsiTheme="majorHAnsi" w:cstheme="majorHAnsi"/>
                <w:sz w:val="26"/>
                <w:szCs w:val="26"/>
              </w:rPr>
              <w:t xml:space="preserve"> </w:t>
            </w:r>
            <w:r w:rsidRPr="00490733">
              <w:rPr>
                <w:rFonts w:asciiTheme="majorHAnsi" w:hAnsiTheme="majorHAnsi" w:cstheme="majorHAnsi"/>
                <w:sz w:val="26"/>
                <w:szCs w:val="26"/>
                <w:lang w:val="vi-VN"/>
              </w:rPr>
              <w:t>khoản 4 điểm a: đề nghị làm rõ các “thông tin thực tế” ở đây chỉ bao gồm các dữ liệu hiện trường, thông số kỹ thuật tàu bay để tách bạch quyền hạn, trách nhiệm của Nhà chức trách hàng không, tránh chủ thể này can thiệp vào quá trình điều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chuyên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môn;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điềm</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b</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lại</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nguyên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tắc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 xml:space="preserve">Nhà chức trách </w:t>
            </w:r>
            <w:r w:rsidRPr="00490733">
              <w:rPr>
                <w:rFonts w:asciiTheme="majorHAnsi" w:hAnsiTheme="majorHAnsi" w:cstheme="majorHAnsi"/>
                <w:sz w:val="26"/>
                <w:szCs w:val="26"/>
                <w:lang w:val="vi-VN"/>
              </w:rPr>
              <w:lastRenderedPageBreak/>
              <w:t>hàng không không được tiếp cận với các tài liệu chưa được công khai của cơ quan điều tra sự cố nghiêm trọng, tai nạn tàu bay, nên quy định này là không cần thiết.</w:t>
            </w:r>
          </w:p>
        </w:tc>
        <w:tc>
          <w:tcPr>
            <w:tcW w:w="4879" w:type="dxa"/>
          </w:tcPr>
          <w:p w14:paraId="21974A85" w14:textId="77777777" w:rsidR="003617DD" w:rsidRPr="00490733" w:rsidRDefault="003617DD"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Đã tiếp thu và sửa lại dự thảo.</w:t>
            </w:r>
          </w:p>
          <w:p w14:paraId="4390061B" w14:textId="77777777"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7FC95719" w14:textId="77777777" w:rsidTr="00C25E65">
        <w:trPr>
          <w:trHeight w:val="204"/>
        </w:trPr>
        <w:tc>
          <w:tcPr>
            <w:tcW w:w="1667" w:type="dxa"/>
          </w:tcPr>
          <w:p w14:paraId="2B526128" w14:textId="6E7D9F4B"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lastRenderedPageBreak/>
              <w:t>Điều 35</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9"/>
                <w:sz w:val="26"/>
                <w:szCs w:val="26"/>
                <w:lang w:val="vi-VN"/>
              </w:rPr>
              <w:t xml:space="preserve"> </w:t>
            </w:r>
            <w:r w:rsidRPr="00490733">
              <w:rPr>
                <w:rFonts w:asciiTheme="majorHAnsi" w:hAnsiTheme="majorHAnsi" w:cstheme="majorHAnsi"/>
                <w:b/>
                <w:sz w:val="26"/>
                <w:szCs w:val="26"/>
                <w:lang w:val="vi-VN"/>
              </w:rPr>
              <w:t>5</w:t>
            </w:r>
          </w:p>
        </w:tc>
        <w:tc>
          <w:tcPr>
            <w:tcW w:w="1817" w:type="dxa"/>
          </w:tcPr>
          <w:p w14:paraId="126600EB" w14:textId="66D7B234"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6E3DF27D" w14:textId="4DEF31AB" w:rsidR="00CD0918" w:rsidRPr="00490733" w:rsidRDefault="00CD0918" w:rsidP="00490733">
            <w:pPr>
              <w:tabs>
                <w:tab w:val="left" w:pos="1141"/>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35</w:t>
            </w:r>
            <w:r w:rsidRPr="00490733">
              <w:rPr>
                <w:rFonts w:asciiTheme="majorHAnsi" w:hAnsiTheme="majorHAnsi" w:cstheme="majorHAnsi"/>
                <w:sz w:val="26"/>
                <w:szCs w:val="26"/>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5:</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nghiên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cứu,</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bổ</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sung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trường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Nhà</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trách hàng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đồng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ý</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khuyến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40"/>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cố</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nghiêm</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trọng, tai nạn tàu bay để đảm bảo tính khả thi và quyền lợi của các bên.</w:t>
            </w:r>
          </w:p>
        </w:tc>
        <w:tc>
          <w:tcPr>
            <w:tcW w:w="4879" w:type="dxa"/>
          </w:tcPr>
          <w:p w14:paraId="44129C5E" w14:textId="77777777" w:rsidR="003617DD" w:rsidRPr="00490733" w:rsidRDefault="003617DD"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598C8B50" w14:textId="77777777"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38801B35" w14:textId="77777777" w:rsidTr="00C25E65">
        <w:trPr>
          <w:trHeight w:val="204"/>
        </w:trPr>
        <w:tc>
          <w:tcPr>
            <w:tcW w:w="1667" w:type="dxa"/>
          </w:tcPr>
          <w:p w14:paraId="0639DD0B" w14:textId="2C8B33C4"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Điều 36 khoản 1</w:t>
            </w:r>
          </w:p>
        </w:tc>
        <w:tc>
          <w:tcPr>
            <w:tcW w:w="1817" w:type="dxa"/>
          </w:tcPr>
          <w:p w14:paraId="74E1AC96" w14:textId="7BDC7038"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10A6DC2C" w14:textId="0C559F5D" w:rsidR="00CD0918" w:rsidRPr="00490733" w:rsidRDefault="00CD0918" w:rsidP="00490733">
            <w:pPr>
              <w:tabs>
                <w:tab w:val="left" w:pos="1141"/>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36 khoản 1: đề nghị làm rõ nội dung “bảo đảm nghĩa vụ quốc tế” (gồm:</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phản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hồi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tai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nạn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kịp</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thời;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(ii)</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cung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cấp</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tin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liên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đến tàu bay, tổ bay và hàng hóa nguy hiểm; (iii) chỉ định Đại diện ủy quyền (Accredited Representative) và các cố vấn để hỗ trợ quốc gia chủ trì điều tra?).</w:t>
            </w:r>
          </w:p>
        </w:tc>
        <w:tc>
          <w:tcPr>
            <w:tcW w:w="4879" w:type="dxa"/>
          </w:tcPr>
          <w:p w14:paraId="354E3000" w14:textId="77777777" w:rsidR="00CD0918" w:rsidRPr="00490733" w:rsidRDefault="00CD0918" w:rsidP="00490733">
            <w:pPr>
              <w:ind w:right="-8"/>
              <w:jc w:val="both"/>
              <w:rPr>
                <w:rFonts w:asciiTheme="majorHAnsi" w:hAnsiTheme="majorHAnsi" w:cstheme="majorHAnsi"/>
                <w:bCs/>
                <w:sz w:val="26"/>
                <w:szCs w:val="26"/>
              </w:rPr>
            </w:pPr>
          </w:p>
          <w:p w14:paraId="0547F1AC" w14:textId="77777777" w:rsidR="00B51C93" w:rsidRPr="00490733" w:rsidRDefault="00B51C93"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sửa lại dự thảo.</w:t>
            </w:r>
          </w:p>
          <w:p w14:paraId="3F0792D9" w14:textId="77777777" w:rsidR="00B51C93" w:rsidRPr="00490733" w:rsidRDefault="00B51C93" w:rsidP="00490733">
            <w:pPr>
              <w:ind w:right="-8"/>
              <w:jc w:val="both"/>
              <w:rPr>
                <w:rFonts w:asciiTheme="majorHAnsi" w:hAnsiTheme="majorHAnsi" w:cstheme="majorHAnsi"/>
                <w:bCs/>
                <w:sz w:val="26"/>
                <w:szCs w:val="26"/>
                <w:lang w:val="vi-VN"/>
              </w:rPr>
            </w:pPr>
          </w:p>
          <w:p w14:paraId="20997303" w14:textId="1C2FD3D7" w:rsidR="00B51C93" w:rsidRPr="00490733" w:rsidRDefault="00B51C93" w:rsidP="00490733">
            <w:pPr>
              <w:ind w:right="-8"/>
              <w:jc w:val="both"/>
              <w:rPr>
                <w:rFonts w:asciiTheme="majorHAnsi" w:hAnsiTheme="majorHAnsi" w:cstheme="majorHAnsi"/>
                <w:b/>
                <w:sz w:val="26"/>
                <w:szCs w:val="26"/>
                <w:lang w:val="vi-VN"/>
              </w:rPr>
            </w:pPr>
            <w:r w:rsidRPr="00490733">
              <w:rPr>
                <w:rFonts w:asciiTheme="majorHAnsi" w:hAnsiTheme="majorHAnsi" w:cstheme="majorHAnsi"/>
                <w:b/>
                <w:sz w:val="26"/>
                <w:szCs w:val="26"/>
                <w:lang w:val="vi-VN"/>
              </w:rPr>
              <w:t>Điều 36. Trách nhiệm tham gia điều tra</w:t>
            </w:r>
          </w:p>
          <w:p w14:paraId="39DE0E4F" w14:textId="77777777" w:rsidR="00B51C93" w:rsidRPr="00490733" w:rsidRDefault="00B51C9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1. Hội đồng điều tra đảm bảo nghĩa vụ quốc tế theo quy định của Phụ ước 13 của Việt Nam trong công tác điều tra sự cố nghiêm trọng, tai nạn tàu bay xảy ra ngoài lãnh thổ Việt Nam khi Việt Nam bao gồm:</w:t>
            </w:r>
          </w:p>
          <w:p w14:paraId="16D7CCD6" w14:textId="77777777" w:rsidR="00B51C93" w:rsidRPr="00490733" w:rsidRDefault="00B51C9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a) Phản hồi thông báo tai nạn kịp thời;</w:t>
            </w:r>
          </w:p>
          <w:p w14:paraId="6FD9E2F0" w14:textId="77777777" w:rsidR="00B51C93" w:rsidRPr="00490733" w:rsidRDefault="00B51C9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b) Cung cấp thông tin liên quan đến tàu bay, tổ bay và hàng hóa nguy hiểm;</w:t>
            </w:r>
          </w:p>
          <w:p w14:paraId="14E4100B" w14:textId="77777777" w:rsidR="00B51C93" w:rsidRPr="00490733" w:rsidRDefault="00B51C9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c) Chỉ định Đại diện ủy quyền và các chuyên gia cố vấn tham gia điều tra; Tên, địa chỉ liên hệ và thời gian dự kiến có mặt của đại diện được ủy quyền để tham gia công tác điều tra sự cố, tai nạn tàu bay </w:t>
            </w:r>
          </w:p>
          <w:p w14:paraId="0C483D68" w14:textId="77777777" w:rsidR="00B51C93" w:rsidRPr="00490733" w:rsidRDefault="00B51C9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d) Hỗ trợ các hoạt động điều tra theo yêu cầu của quốc gia tiến hành điều tra</w:t>
            </w:r>
          </w:p>
          <w:p w14:paraId="4A68763A" w14:textId="77777777" w:rsidR="00B51C93" w:rsidRPr="00490733" w:rsidRDefault="00B51C9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e) Cung cấp cho quốc gia xảy ra tai nạn, sự cố thông tin về hàng hóa nguy hiểm chuyên chở trên tàu bay </w:t>
            </w:r>
          </w:p>
          <w:p w14:paraId="248C78CC" w14:textId="77777777" w:rsidR="00B51C93" w:rsidRPr="00490733" w:rsidRDefault="00B51C9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g) Cung cấp các thông tin cần thiết khác theo </w:t>
            </w:r>
            <w:r w:rsidRPr="00490733">
              <w:rPr>
                <w:rFonts w:asciiTheme="majorHAnsi" w:hAnsiTheme="majorHAnsi" w:cstheme="majorHAnsi"/>
                <w:bCs/>
                <w:sz w:val="26"/>
                <w:szCs w:val="26"/>
                <w:lang w:val="vi-VN"/>
              </w:rPr>
              <w:lastRenderedPageBreak/>
              <w:t>đề nghị của quốc gia tiến hành điều tra.</w:t>
            </w:r>
          </w:p>
          <w:p w14:paraId="6C594A31" w14:textId="3C02E8E6" w:rsidR="00B51C93" w:rsidRPr="00490733" w:rsidRDefault="00B51C9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2. Hội đồng điều tra có thể thực hiện điều tra sự cố nghiêm trọng, tai nạn tàu bay theo đề nghị của quốc gia đăng ký tàu bay hoặc các quốc gia thành viên ICAO khác có thẩm quyền điều tra sự cố nghiêm trọng, tai nạn tàu bay.</w:t>
            </w:r>
          </w:p>
        </w:tc>
      </w:tr>
      <w:tr w:rsidR="00CD0918" w:rsidRPr="00490733" w14:paraId="482AF962" w14:textId="77777777" w:rsidTr="00C25E65">
        <w:trPr>
          <w:trHeight w:val="204"/>
        </w:trPr>
        <w:tc>
          <w:tcPr>
            <w:tcW w:w="1667" w:type="dxa"/>
          </w:tcPr>
          <w:p w14:paraId="25A09F31" w14:textId="46A4A779"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rPr>
              <w:lastRenderedPageBreak/>
              <w:t xml:space="preserve">Điều 36 </w:t>
            </w:r>
            <w:r w:rsidRPr="00490733">
              <w:rPr>
                <w:rFonts w:asciiTheme="majorHAnsi" w:hAnsiTheme="majorHAnsi" w:cstheme="majorHAnsi"/>
                <w:b/>
                <w:sz w:val="26"/>
                <w:szCs w:val="26"/>
                <w:lang w:val="vi-VN"/>
              </w:rPr>
              <w:t>khoản</w:t>
            </w:r>
            <w:r w:rsidRPr="00490733">
              <w:rPr>
                <w:rFonts w:asciiTheme="majorHAnsi" w:hAnsiTheme="majorHAnsi" w:cstheme="majorHAnsi"/>
                <w:b/>
                <w:spacing w:val="-5"/>
                <w:sz w:val="26"/>
                <w:szCs w:val="26"/>
                <w:lang w:val="vi-VN"/>
              </w:rPr>
              <w:t xml:space="preserve"> </w:t>
            </w:r>
            <w:r w:rsidRPr="00490733">
              <w:rPr>
                <w:rFonts w:asciiTheme="majorHAnsi" w:hAnsiTheme="majorHAnsi" w:cstheme="majorHAnsi"/>
                <w:b/>
                <w:sz w:val="26"/>
                <w:szCs w:val="26"/>
                <w:lang w:val="vi-VN"/>
              </w:rPr>
              <w:t>2</w:t>
            </w:r>
            <w:r w:rsidRPr="00490733">
              <w:rPr>
                <w:rFonts w:asciiTheme="majorHAnsi" w:hAnsiTheme="majorHAnsi" w:cstheme="majorHAnsi"/>
                <w:b/>
                <w:spacing w:val="-5"/>
                <w:sz w:val="26"/>
                <w:szCs w:val="26"/>
                <w:lang w:val="vi-VN"/>
              </w:rPr>
              <w:t xml:space="preserve"> </w:t>
            </w:r>
            <w:r w:rsidRPr="00490733">
              <w:rPr>
                <w:rFonts w:asciiTheme="majorHAnsi" w:hAnsiTheme="majorHAnsi" w:cstheme="majorHAnsi"/>
                <w:b/>
                <w:sz w:val="26"/>
                <w:szCs w:val="26"/>
                <w:lang w:val="vi-VN"/>
              </w:rPr>
              <w:t>điểm</w:t>
            </w:r>
            <w:r w:rsidRPr="00490733">
              <w:rPr>
                <w:rFonts w:asciiTheme="majorHAnsi" w:hAnsiTheme="majorHAnsi" w:cstheme="majorHAnsi"/>
                <w:b/>
                <w:spacing w:val="-5"/>
                <w:sz w:val="26"/>
                <w:szCs w:val="26"/>
                <w:lang w:val="vi-VN"/>
              </w:rPr>
              <w:t xml:space="preserve"> </w:t>
            </w:r>
            <w:r w:rsidRPr="00490733">
              <w:rPr>
                <w:rFonts w:asciiTheme="majorHAnsi" w:hAnsiTheme="majorHAnsi" w:cstheme="majorHAnsi"/>
                <w:b/>
                <w:sz w:val="26"/>
                <w:szCs w:val="26"/>
                <w:lang w:val="vi-VN"/>
              </w:rPr>
              <w:t>a</w:t>
            </w:r>
          </w:p>
        </w:tc>
        <w:tc>
          <w:tcPr>
            <w:tcW w:w="1817" w:type="dxa"/>
          </w:tcPr>
          <w:p w14:paraId="1E07D399" w14:textId="52CA13CC"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2D4D6249" w14:textId="344CE0FC" w:rsidR="00CD0918" w:rsidRPr="00490733" w:rsidRDefault="00CD0918" w:rsidP="00490733">
            <w:pPr>
              <w:tabs>
                <w:tab w:val="left" w:pos="870"/>
              </w:tabs>
              <w:jc w:val="both"/>
              <w:rPr>
                <w:rFonts w:asciiTheme="majorHAnsi" w:hAnsiTheme="majorHAnsi" w:cstheme="majorHAnsi"/>
                <w:sz w:val="26"/>
                <w:szCs w:val="26"/>
                <w:lang w:val="vi-VN"/>
              </w:rPr>
            </w:pPr>
            <w:r w:rsidRPr="00490733">
              <w:rPr>
                <w:rFonts w:asciiTheme="majorHAnsi" w:hAnsiTheme="majorHAnsi" w:cstheme="majorHAnsi"/>
                <w:sz w:val="26"/>
                <w:szCs w:val="26"/>
              </w:rPr>
              <w:t xml:space="preserve">Điều 36 </w:t>
            </w:r>
            <w:r w:rsidRPr="00490733">
              <w:rPr>
                <w:rFonts w:asciiTheme="majorHAnsi" w:hAnsiTheme="majorHAnsi" w:cstheme="majorHAnsi"/>
                <w:sz w:val="26"/>
                <w:szCs w:val="26"/>
                <w:lang w:val="vi-VN"/>
              </w:rPr>
              <w:t>khoản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điểm</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a:</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w:t>
            </w:r>
            <w:r w:rsidRPr="00490733">
              <w:rPr>
                <w:rFonts w:asciiTheme="majorHAnsi" w:hAnsiTheme="majorHAnsi" w:cstheme="majorHAnsi"/>
                <w:i/>
                <w:sz w:val="26"/>
                <w:szCs w:val="26"/>
                <w:lang w:val="vi-VN"/>
              </w:rPr>
              <w:t>về</w:t>
            </w:r>
            <w:r w:rsidRPr="00490733">
              <w:rPr>
                <w:rFonts w:asciiTheme="majorHAnsi" w:hAnsiTheme="majorHAnsi" w:cstheme="majorHAnsi"/>
                <w:i/>
                <w:spacing w:val="-5"/>
                <w:sz w:val="26"/>
                <w:szCs w:val="26"/>
                <w:lang w:val="vi-VN"/>
              </w:rPr>
              <w:t xml:space="preserve"> </w:t>
            </w:r>
            <w:r w:rsidRPr="00490733">
              <w:rPr>
                <w:rFonts w:asciiTheme="majorHAnsi" w:hAnsiTheme="majorHAnsi" w:cstheme="majorHAnsi"/>
                <w:i/>
                <w:sz w:val="26"/>
                <w:szCs w:val="26"/>
                <w:lang w:val="vi-VN"/>
              </w:rPr>
              <w:t>khả</w:t>
            </w:r>
            <w:r w:rsidRPr="00490733">
              <w:rPr>
                <w:rFonts w:asciiTheme="majorHAnsi" w:hAnsiTheme="majorHAnsi" w:cstheme="majorHAnsi"/>
                <w:i/>
                <w:spacing w:val="-5"/>
                <w:sz w:val="26"/>
                <w:szCs w:val="26"/>
                <w:lang w:val="vi-VN"/>
              </w:rPr>
              <w:t xml:space="preserve"> </w:t>
            </w:r>
            <w:r w:rsidRPr="00490733">
              <w:rPr>
                <w:rFonts w:asciiTheme="majorHAnsi" w:hAnsiTheme="majorHAnsi" w:cstheme="majorHAnsi"/>
                <w:i/>
                <w:sz w:val="26"/>
                <w:szCs w:val="26"/>
                <w:lang w:val="vi-VN"/>
              </w:rPr>
              <w:t>năng</w:t>
            </w:r>
            <w:r w:rsidRPr="00490733">
              <w:rPr>
                <w:rFonts w:asciiTheme="majorHAnsi" w:hAnsiTheme="majorHAnsi" w:cstheme="majorHAnsi"/>
                <w:sz w:val="26"/>
                <w:szCs w:val="26"/>
                <w:lang w:val="vi-VN"/>
              </w:rPr>
              <w: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w:t>
            </w:r>
            <w:r w:rsidRPr="00490733">
              <w:rPr>
                <w:rFonts w:asciiTheme="majorHAnsi" w:hAnsiTheme="majorHAnsi" w:cstheme="majorHAnsi"/>
                <w:i/>
                <w:sz w:val="26"/>
                <w:szCs w:val="26"/>
                <w:lang w:val="vi-VN"/>
              </w:rPr>
              <w:t>có</w:t>
            </w:r>
            <w:r w:rsidRPr="00490733">
              <w:rPr>
                <w:rFonts w:asciiTheme="majorHAnsi" w:hAnsiTheme="majorHAnsi" w:cstheme="majorHAnsi"/>
                <w:i/>
                <w:spacing w:val="-5"/>
                <w:sz w:val="26"/>
                <w:szCs w:val="26"/>
                <w:lang w:val="vi-VN"/>
              </w:rPr>
              <w:t xml:space="preserve"> </w:t>
            </w:r>
            <w:r w:rsidRPr="00490733">
              <w:rPr>
                <w:rFonts w:asciiTheme="majorHAnsi" w:hAnsiTheme="majorHAnsi" w:cstheme="majorHAnsi"/>
                <w:i/>
                <w:sz w:val="26"/>
                <w:szCs w:val="26"/>
                <w:lang w:val="vi-VN"/>
              </w:rPr>
              <w:t>phải</w:t>
            </w:r>
            <w:r w:rsidRPr="00490733">
              <w:rPr>
                <w:rFonts w:asciiTheme="majorHAnsi" w:hAnsiTheme="majorHAnsi" w:cstheme="majorHAnsi"/>
                <w:i/>
                <w:spacing w:val="-5"/>
                <w:sz w:val="26"/>
                <w:szCs w:val="26"/>
                <w:lang w:val="vi-VN"/>
              </w:rPr>
              <w:t xml:space="preserve"> </w:t>
            </w:r>
            <w:r w:rsidRPr="00490733">
              <w:rPr>
                <w:rFonts w:asciiTheme="majorHAnsi" w:hAnsiTheme="majorHAnsi" w:cstheme="majorHAnsi"/>
                <w:i/>
                <w:sz w:val="26"/>
                <w:szCs w:val="26"/>
                <w:lang w:val="vi-VN"/>
              </w:rPr>
              <w:t>chỉ</w:t>
            </w:r>
            <w:r w:rsidRPr="00490733">
              <w:rPr>
                <w:rFonts w:asciiTheme="majorHAnsi" w:hAnsiTheme="majorHAnsi" w:cstheme="majorHAnsi"/>
                <w:i/>
                <w:spacing w:val="-5"/>
                <w:sz w:val="26"/>
                <w:szCs w:val="26"/>
                <w:lang w:val="vi-VN"/>
              </w:rPr>
              <w:t xml:space="preserve"> </w:t>
            </w:r>
            <w:r w:rsidRPr="00490733">
              <w:rPr>
                <w:rFonts w:asciiTheme="majorHAnsi" w:hAnsiTheme="majorHAnsi" w:cstheme="majorHAnsi"/>
                <w:i/>
                <w:sz w:val="26"/>
                <w:szCs w:val="26"/>
                <w:lang w:val="vi-VN"/>
              </w:rPr>
              <w:t>định người</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được</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ủy</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quyền</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đối</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với</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tải</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trọng</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lớn</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hơn</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2250</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kg</w:t>
            </w:r>
            <w:r w:rsidRPr="00490733">
              <w:rPr>
                <w:rFonts w:asciiTheme="majorHAnsi" w:hAnsiTheme="majorHAnsi" w:cstheme="majorHAnsi"/>
                <w:sz w:val="26"/>
                <w:szCs w:val="26"/>
                <w:lang w:val="vi-VN"/>
              </w:rPr>
              <w: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tính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nghĩa (thông báo về việc chỉ định hoặc không chỉ định đại diện ủy quyền?). Đồng thời khoản này đang tập trung vào các phản hồi với vai trò của quốc gia đăng ký tàu bay,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gia</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người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khai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thác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tàu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bay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mà</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chưa</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lảm</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tin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phản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hồi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Việt Nam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vai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trò</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gia</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sản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xuất,</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gia</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thiết</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kế</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tàu</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bay</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(cung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cấp</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tinh, phố hợp giải mã, phân tích dữ iệu, đưa ra các khuyến cáo...?). Do đó đề nghị nghiên cứu, bổ sung quy định này để đảm bảo tính toàn diện của chính sách.</w:t>
            </w:r>
          </w:p>
        </w:tc>
        <w:tc>
          <w:tcPr>
            <w:tcW w:w="4879" w:type="dxa"/>
          </w:tcPr>
          <w:p w14:paraId="1142A1E1" w14:textId="22E6B2CC" w:rsidR="0025787F" w:rsidRPr="00490733" w:rsidRDefault="0025787F"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làm rõ tại dự thảo.</w:t>
            </w:r>
          </w:p>
          <w:p w14:paraId="0CC04BDC" w14:textId="3FC954AD"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47D4472C" w14:textId="77777777" w:rsidTr="00C25E65">
        <w:trPr>
          <w:trHeight w:val="204"/>
        </w:trPr>
        <w:tc>
          <w:tcPr>
            <w:tcW w:w="1667" w:type="dxa"/>
          </w:tcPr>
          <w:p w14:paraId="1A6D5D28" w14:textId="5417CAD0"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Điều 37</w:t>
            </w:r>
          </w:p>
        </w:tc>
        <w:tc>
          <w:tcPr>
            <w:tcW w:w="1817" w:type="dxa"/>
          </w:tcPr>
          <w:p w14:paraId="709B7CBA" w14:textId="2D6651E7"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180CEA6D" w14:textId="151771C1" w:rsidR="00CD0918" w:rsidRPr="00490733" w:rsidRDefault="00CD0918" w:rsidP="00490733">
            <w:pPr>
              <w:pStyle w:val="BodyText"/>
              <w:spacing w:after="0"/>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37: đề nghị rà soát về việc giao trách nhiệm cho cả Hội đồng điều tra và Cục HKVN xem xét, đánh giá và theo dõi khuyến cáo an toàn để đảm bảo đúng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nhiệm,</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quyền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hạn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năng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quản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lý</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nhà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nước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được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giao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(lưu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ý</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cơ quan điều tra sự cố nghiêm trọng, tai nạn tàu bay không phải là cơ quan quản lý nhà</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nước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do</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đó</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chỉ</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nên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đóng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vai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trò</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đầu</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mối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tiếp</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 xml:space="preserve">nhận, đánh giá kỹ thuật và phản hồi thông tin quốc tế có thời hạn. Việc theo dõi, đôn đốc và kiểm tra quá trình thực hiện các khuyến cáo an toàn trong thực tế khai thác phải thuộc về Cục Hàng không Việt Nam (với tư cách là </w:t>
            </w:r>
            <w:r w:rsidRPr="00490733">
              <w:rPr>
                <w:rFonts w:asciiTheme="majorHAnsi" w:hAnsiTheme="majorHAnsi" w:cstheme="majorHAnsi"/>
                <w:sz w:val="26"/>
                <w:szCs w:val="26"/>
                <w:lang w:val="vi-VN"/>
              </w:rPr>
              <w:lastRenderedPageBreak/>
              <w:t>Nhà chức trách hàng không thực hiện chức năng quản lý, giám sát an toàn nhà nước).</w:t>
            </w:r>
          </w:p>
        </w:tc>
        <w:tc>
          <w:tcPr>
            <w:tcW w:w="4879" w:type="dxa"/>
          </w:tcPr>
          <w:p w14:paraId="01A948C4" w14:textId="77777777" w:rsidR="00FF6DA9" w:rsidRPr="00490733" w:rsidRDefault="00FF6DA9"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Đã tiếp thu và làm rõ tại dự thảo.</w:t>
            </w:r>
          </w:p>
          <w:p w14:paraId="032FA917" w14:textId="5D5BF651" w:rsidR="00FF6DA9" w:rsidRPr="00490733" w:rsidRDefault="00FF6DA9" w:rsidP="00490733">
            <w:pPr>
              <w:ind w:firstLine="709"/>
              <w:jc w:val="both"/>
              <w:rPr>
                <w:rFonts w:asciiTheme="majorHAnsi" w:hAnsiTheme="majorHAnsi" w:cstheme="majorHAnsi"/>
                <w:b/>
                <w:bCs/>
                <w:color w:val="000000"/>
                <w:sz w:val="26"/>
                <w:szCs w:val="26"/>
                <w:lang w:val="nl-NL"/>
              </w:rPr>
            </w:pPr>
            <w:r w:rsidRPr="00490733">
              <w:rPr>
                <w:rFonts w:asciiTheme="majorHAnsi" w:hAnsiTheme="majorHAnsi" w:cstheme="majorHAnsi"/>
                <w:color w:val="000000"/>
                <w:sz w:val="26"/>
                <w:szCs w:val="26"/>
                <w:lang w:val="nl-NL"/>
              </w:rPr>
              <w:t xml:space="preserve"> </w:t>
            </w:r>
            <w:r w:rsidRPr="00490733">
              <w:rPr>
                <w:rFonts w:asciiTheme="majorHAnsi" w:hAnsiTheme="majorHAnsi" w:cstheme="majorHAnsi"/>
                <w:b/>
                <w:bCs/>
                <w:color w:val="000000"/>
                <w:sz w:val="26"/>
                <w:szCs w:val="26"/>
                <w:lang w:val="nl-NL"/>
              </w:rPr>
              <w:t>Điều 37. Trách nhiệm theo dõi và thực hiện khuyến cáo an toàn</w:t>
            </w:r>
          </w:p>
          <w:p w14:paraId="56768AD5" w14:textId="77777777" w:rsidR="00FF6DA9" w:rsidRPr="00490733" w:rsidRDefault="00FF6DA9"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1. Khi nhận được khuyến cáo an toàn từ quốc gia tiến hành điều tra sự cố, tai nạn tàu bay hoặc từ cơ quan, tổ chức có thẩm quyền theo quy định của pháp luật và điều ước quốc tế mà Việt Nam là thành viên, Hội đồng điều tra có trách nhiệm tiếp nhận, đánh giá kỹ thuật và chuyển khuyến cáo đến Cục Hàng không Việt Nam và cơ quan, tổ chức có liên quan để xem xét thực hiện.</w:t>
            </w:r>
          </w:p>
          <w:p w14:paraId="1CB8DF0E" w14:textId="77777777" w:rsidR="00FF6DA9" w:rsidRPr="00490733" w:rsidRDefault="00FF6DA9"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lastRenderedPageBreak/>
              <w:t>2. Cục Hàng không Việt Nam có trách nhiệm chủ trì xem xét, đánh giá trong phạm vi chức năng quản lý nhà nước về an toàn hàng không; tổ chức theo dõi, đôn đốc, kiểm tra việc thực hiện các biện pháp đáp ứng khuyến cáo an toàn trong thực tế khai thác; và phối hợp với cơ quan, tổ chức có liên quan để bảo đảm khuyến cáo an toàn được triển khai phù hợp.</w:t>
            </w:r>
          </w:p>
          <w:p w14:paraId="7B51E61D" w14:textId="77777777" w:rsidR="00FF6DA9" w:rsidRPr="00490733" w:rsidRDefault="00FF6DA9"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3. Trong thời hạn 90 ngày kể từ ngày nhận được khuyến cáo an toàn, cơ quan, tổ chức có liên quan có trách nhiệm thông báo cho quốc gia hoặc cơ quan đã ban hành khuyến cáo về biện pháp đã thực hiện, biện pháp đang xem xét hoặc lý do không thực hiện; việc thông báo ra bên ngoài do Hội đồng điều tra hoặc cơ quan đầu mối được giao thực hiện theo quy định của pháp luật và điều ước quốc tế có liên quan</w:t>
            </w:r>
          </w:p>
          <w:p w14:paraId="428A1F01" w14:textId="56A9E847" w:rsidR="00CD0918" w:rsidRPr="00490733" w:rsidRDefault="00FF6DA9" w:rsidP="00490733">
            <w:pPr>
              <w:ind w:firstLine="709"/>
              <w:jc w:val="both"/>
              <w:rPr>
                <w:rFonts w:asciiTheme="majorHAnsi" w:hAnsiTheme="majorHAnsi" w:cstheme="majorHAnsi"/>
                <w:color w:val="000000"/>
                <w:sz w:val="26"/>
                <w:szCs w:val="26"/>
                <w:lang w:val="nl-NL"/>
              </w:rPr>
            </w:pPr>
            <w:r w:rsidRPr="00490733">
              <w:rPr>
                <w:rFonts w:asciiTheme="majorHAnsi" w:hAnsiTheme="majorHAnsi" w:cstheme="majorHAnsi"/>
                <w:color w:val="000000"/>
                <w:sz w:val="26"/>
                <w:szCs w:val="26"/>
                <w:lang w:val="nl-NL"/>
              </w:rPr>
              <w:t>4. Hội đồng điều tra có trách nhiệm ghi nhận, lưu giữ và tổng hợp các phản hồi đối với khuyến cáo an toàn; Cục Hàng không Việt Nam có trách nhiệm thiết lập và thực hiện cơ chế theo dõi tiến độ thực hiện các khuyến cáo an toàn đã được tiếp nhận.</w:t>
            </w:r>
          </w:p>
        </w:tc>
      </w:tr>
      <w:tr w:rsidR="00CD0918" w:rsidRPr="00490733" w14:paraId="1CBF160F" w14:textId="77777777" w:rsidTr="00C25E65">
        <w:trPr>
          <w:trHeight w:val="204"/>
        </w:trPr>
        <w:tc>
          <w:tcPr>
            <w:tcW w:w="1667" w:type="dxa"/>
          </w:tcPr>
          <w:p w14:paraId="35BB4CB6" w14:textId="64442132"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lastRenderedPageBreak/>
              <w:t>Điều 37</w:t>
            </w:r>
            <w:r w:rsidRPr="00490733">
              <w:rPr>
                <w:rFonts w:asciiTheme="majorHAnsi" w:hAnsiTheme="majorHAnsi" w:cstheme="majorHAnsi"/>
                <w:b/>
                <w:sz w:val="26"/>
                <w:szCs w:val="26"/>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14"/>
                <w:sz w:val="26"/>
                <w:szCs w:val="26"/>
                <w:lang w:val="vi-VN"/>
              </w:rPr>
              <w:t xml:space="preserve"> </w:t>
            </w:r>
            <w:r w:rsidRPr="00490733">
              <w:rPr>
                <w:rFonts w:asciiTheme="majorHAnsi" w:hAnsiTheme="majorHAnsi" w:cstheme="majorHAnsi"/>
                <w:b/>
                <w:sz w:val="26"/>
                <w:szCs w:val="26"/>
                <w:lang w:val="vi-VN"/>
              </w:rPr>
              <w:t>4</w:t>
            </w:r>
          </w:p>
        </w:tc>
        <w:tc>
          <w:tcPr>
            <w:tcW w:w="1817" w:type="dxa"/>
          </w:tcPr>
          <w:p w14:paraId="6D7AA0E8" w14:textId="4960C7C2"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147BC65E" w14:textId="22072B2E" w:rsidR="00CD0918" w:rsidRPr="00490733" w:rsidRDefault="00CD0918" w:rsidP="00490733">
            <w:pPr>
              <w:tabs>
                <w:tab w:val="left" w:pos="861"/>
              </w:tabs>
              <w:jc w:val="both"/>
              <w:rPr>
                <w:rFonts w:asciiTheme="majorHAnsi" w:hAnsiTheme="majorHAnsi" w:cstheme="majorHAnsi"/>
                <w:sz w:val="26"/>
                <w:szCs w:val="26"/>
              </w:rPr>
            </w:pPr>
            <w:r w:rsidRPr="00490733">
              <w:rPr>
                <w:rFonts w:asciiTheme="majorHAnsi" w:hAnsiTheme="majorHAnsi" w:cstheme="majorHAnsi"/>
                <w:sz w:val="26"/>
                <w:szCs w:val="26"/>
                <w:lang w:val="vi-VN"/>
              </w:rPr>
              <w:t>Điều 37</w:t>
            </w:r>
            <w:r w:rsidRPr="00490733">
              <w:rPr>
                <w:rFonts w:asciiTheme="majorHAnsi" w:hAnsiTheme="majorHAnsi" w:cstheme="majorHAnsi"/>
                <w:sz w:val="26"/>
                <w:szCs w:val="26"/>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4:</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nghỉ</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w:t>
            </w:r>
            <w:r w:rsidRPr="00490733">
              <w:rPr>
                <w:rFonts w:asciiTheme="majorHAnsi" w:hAnsiTheme="majorHAnsi" w:cstheme="majorHAnsi"/>
                <w:i/>
                <w:sz w:val="26"/>
                <w:szCs w:val="26"/>
                <w:lang w:val="vi-VN"/>
              </w:rPr>
              <w:t>việc</w:t>
            </w:r>
            <w:r w:rsidRPr="00490733">
              <w:rPr>
                <w:rFonts w:asciiTheme="majorHAnsi" w:hAnsiTheme="majorHAnsi" w:cstheme="majorHAnsi"/>
                <w:i/>
                <w:spacing w:val="-14"/>
                <w:sz w:val="26"/>
                <w:szCs w:val="26"/>
                <w:lang w:val="vi-VN"/>
              </w:rPr>
              <w:t xml:space="preserve"> </w:t>
            </w:r>
            <w:r w:rsidRPr="00490733">
              <w:rPr>
                <w:rFonts w:asciiTheme="majorHAnsi" w:hAnsiTheme="majorHAnsi" w:cstheme="majorHAnsi"/>
                <w:i/>
                <w:sz w:val="26"/>
                <w:szCs w:val="26"/>
                <w:lang w:val="vi-VN"/>
              </w:rPr>
              <w:t>ban</w:t>
            </w:r>
            <w:r w:rsidRPr="00490733">
              <w:rPr>
                <w:rFonts w:asciiTheme="majorHAnsi" w:hAnsiTheme="majorHAnsi" w:cstheme="majorHAnsi"/>
                <w:i/>
                <w:spacing w:val="-14"/>
                <w:sz w:val="26"/>
                <w:szCs w:val="26"/>
                <w:lang w:val="vi-VN"/>
              </w:rPr>
              <w:t xml:space="preserve"> </w:t>
            </w:r>
            <w:r w:rsidRPr="00490733">
              <w:rPr>
                <w:rFonts w:asciiTheme="majorHAnsi" w:hAnsiTheme="majorHAnsi" w:cstheme="majorHAnsi"/>
                <w:i/>
                <w:sz w:val="26"/>
                <w:szCs w:val="26"/>
                <w:lang w:val="vi-VN"/>
              </w:rPr>
              <w:t>hành</w:t>
            </w:r>
            <w:r w:rsidRPr="00490733">
              <w:rPr>
                <w:rFonts w:asciiTheme="majorHAnsi" w:hAnsiTheme="majorHAnsi" w:cstheme="majorHAnsi"/>
                <w:i/>
                <w:spacing w:val="-14"/>
                <w:sz w:val="26"/>
                <w:szCs w:val="26"/>
                <w:lang w:val="vi-VN"/>
              </w:rPr>
              <w:t xml:space="preserve"> </w:t>
            </w:r>
            <w:r w:rsidRPr="00490733">
              <w:rPr>
                <w:rFonts w:asciiTheme="majorHAnsi" w:hAnsiTheme="majorHAnsi" w:cstheme="majorHAnsi"/>
                <w:i/>
                <w:sz w:val="26"/>
                <w:szCs w:val="26"/>
                <w:lang w:val="vi-VN"/>
              </w:rPr>
              <w:t>khuyến</w:t>
            </w:r>
            <w:r w:rsidRPr="00490733">
              <w:rPr>
                <w:rFonts w:asciiTheme="majorHAnsi" w:hAnsiTheme="majorHAnsi" w:cstheme="majorHAnsi"/>
                <w:i/>
                <w:spacing w:val="-14"/>
                <w:sz w:val="26"/>
                <w:szCs w:val="26"/>
                <w:lang w:val="vi-VN"/>
              </w:rPr>
              <w:t xml:space="preserve"> </w:t>
            </w:r>
            <w:r w:rsidRPr="00490733">
              <w:rPr>
                <w:rFonts w:asciiTheme="majorHAnsi" w:hAnsiTheme="majorHAnsi" w:cstheme="majorHAnsi"/>
                <w:i/>
                <w:sz w:val="26"/>
                <w:szCs w:val="26"/>
                <w:lang w:val="vi-VN"/>
              </w:rPr>
              <w:t>cáo</w:t>
            </w:r>
            <w:r w:rsidRPr="00490733">
              <w:rPr>
                <w:rFonts w:asciiTheme="majorHAnsi" w:hAnsiTheme="majorHAnsi" w:cstheme="majorHAnsi"/>
                <w:i/>
                <w:spacing w:val="-14"/>
                <w:sz w:val="26"/>
                <w:szCs w:val="26"/>
                <w:lang w:val="vi-VN"/>
              </w:rPr>
              <w:t xml:space="preserve"> </w:t>
            </w:r>
            <w:r w:rsidRPr="00490733">
              <w:rPr>
                <w:rFonts w:asciiTheme="majorHAnsi" w:hAnsiTheme="majorHAnsi" w:cstheme="majorHAnsi"/>
                <w:i/>
                <w:sz w:val="26"/>
                <w:szCs w:val="26"/>
                <w:lang w:val="vi-VN"/>
              </w:rPr>
              <w:t>an</w:t>
            </w:r>
            <w:r w:rsidRPr="00490733">
              <w:rPr>
                <w:rFonts w:asciiTheme="majorHAnsi" w:hAnsiTheme="majorHAnsi" w:cstheme="majorHAnsi"/>
                <w:i/>
                <w:spacing w:val="-14"/>
                <w:sz w:val="26"/>
                <w:szCs w:val="26"/>
                <w:lang w:val="vi-VN"/>
              </w:rPr>
              <w:t xml:space="preserve"> </w:t>
            </w:r>
            <w:r w:rsidRPr="00490733">
              <w:rPr>
                <w:rFonts w:asciiTheme="majorHAnsi" w:hAnsiTheme="majorHAnsi" w:cstheme="majorHAnsi"/>
                <w:i/>
                <w:sz w:val="26"/>
                <w:szCs w:val="26"/>
                <w:lang w:val="vi-VN"/>
              </w:rPr>
              <w:t>toàn</w:t>
            </w:r>
            <w:r w:rsidRPr="00490733">
              <w:rPr>
                <w:rFonts w:asciiTheme="majorHAnsi" w:hAnsiTheme="majorHAnsi" w:cstheme="majorHAnsi"/>
                <w:i/>
                <w:spacing w:val="-14"/>
                <w:sz w:val="26"/>
                <w:szCs w:val="26"/>
                <w:lang w:val="vi-VN"/>
              </w:rPr>
              <w:t xml:space="preserve"> </w:t>
            </w:r>
            <w:r w:rsidRPr="00490733">
              <w:rPr>
                <w:rFonts w:asciiTheme="majorHAnsi" w:hAnsiTheme="majorHAnsi" w:cstheme="majorHAnsi"/>
                <w:i/>
                <w:sz w:val="26"/>
                <w:szCs w:val="26"/>
                <w:lang w:val="vi-VN"/>
              </w:rPr>
              <w:t>thuộc quyền</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ưu</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tiên</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của</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quốc</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gia</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thực</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hiện</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điều</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tra</w:t>
            </w:r>
            <w:r w:rsidRPr="00490733">
              <w:rPr>
                <w:rFonts w:asciiTheme="majorHAnsi" w:hAnsiTheme="majorHAnsi" w:cstheme="majorHAnsi"/>
                <w:sz w:val="26"/>
                <w:szCs w:val="26"/>
                <w:lang w:val="vi-VN"/>
              </w:rPr>
              <w:t>”</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phù</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Tên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z w:val="26"/>
                <w:szCs w:val="26"/>
              </w:rPr>
              <w:t xml:space="preserve"> 37. </w:t>
            </w:r>
            <w:r w:rsidRPr="00490733">
              <w:rPr>
                <w:rFonts w:asciiTheme="majorHAnsi" w:hAnsiTheme="majorHAnsi" w:cstheme="majorHAnsi"/>
                <w:sz w:val="26"/>
                <w:szCs w:val="26"/>
                <w:lang w:val="vi-VN"/>
              </w:rPr>
              <w:t>Đồng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thời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cần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nghiên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cứu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lại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Hội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đồng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quyền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ban hành</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khuyến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sau</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khi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thỏa</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thuận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quốc</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gia</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tiến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hành</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tra</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tai nạn,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cố</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lastRenderedPageBreak/>
              <w:t>không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hạn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chế</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quyền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chủ</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động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VN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ban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hành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biện pháp an toàn khẩn cấp đối với đội tàu bay thuộc phạm vi quản lý của minh khi phát hiện mối nguy trực tiếp.</w:t>
            </w:r>
          </w:p>
        </w:tc>
        <w:tc>
          <w:tcPr>
            <w:tcW w:w="4879" w:type="dxa"/>
          </w:tcPr>
          <w:p w14:paraId="63EFD85B" w14:textId="77777777" w:rsidR="00FF6DA9" w:rsidRPr="00490733" w:rsidRDefault="00FF6DA9"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Đã tiếp thu và làm rõ tại dự thảo.</w:t>
            </w:r>
          </w:p>
          <w:p w14:paraId="6B75AEC8" w14:textId="1BD52957"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7A1364A4" w14:textId="77777777" w:rsidTr="00C25E65">
        <w:trPr>
          <w:trHeight w:val="204"/>
        </w:trPr>
        <w:tc>
          <w:tcPr>
            <w:tcW w:w="1667" w:type="dxa"/>
          </w:tcPr>
          <w:p w14:paraId="69BE0A66" w14:textId="78E0B73C"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lastRenderedPageBreak/>
              <w:t>Điều 38</w:t>
            </w:r>
          </w:p>
        </w:tc>
        <w:tc>
          <w:tcPr>
            <w:tcW w:w="1817" w:type="dxa"/>
          </w:tcPr>
          <w:p w14:paraId="3AA1D9CD" w14:textId="20DC4A33"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6E2D52C7" w14:textId="20ECE951" w:rsidR="00CD0918" w:rsidRPr="00490733" w:rsidRDefault="00CD0918" w:rsidP="00490733">
            <w:pPr>
              <w:tabs>
                <w:tab w:val="left" w:pos="1131"/>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38: đề nghị rà soát lại tên Điều để không trùng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lặp với tên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Điều 30 và</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phán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ảnh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được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(quyền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ban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hành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toàn khi quốc gia chủ trì điều tra sự cố nghiêm trọng, tai nạn tàu bay không công bố cáo cáo chính thức hoặc báo cáo tạm thời trong thời hạn thích hợp - theo đó, tên gọi có thể sử dụng nên được đặt theo hướng: Thông báo các vấn đề an toàn để phù hợp với nội dung điều tiết). Đồng thời đề nghị bổ sung để làm rõ Thông báo này không phải là báo cáo cuối cùng vì VN không có quyền thay mặt quốc gia chủ trì ban hành báo cáo kết luận nguyên nhân tai nạn, sự cố.</w:t>
            </w:r>
          </w:p>
        </w:tc>
        <w:tc>
          <w:tcPr>
            <w:tcW w:w="4879" w:type="dxa"/>
          </w:tcPr>
          <w:p w14:paraId="386C66FD" w14:textId="77777777" w:rsidR="009C7A95" w:rsidRPr="00490733" w:rsidRDefault="009C7A95"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làm rõ tại dự thảo.</w:t>
            </w:r>
          </w:p>
          <w:p w14:paraId="3B1092D2" w14:textId="77777777" w:rsidR="00CD0918" w:rsidRPr="00490733" w:rsidRDefault="00CD0918" w:rsidP="00490733">
            <w:pPr>
              <w:ind w:right="-8"/>
              <w:jc w:val="both"/>
              <w:rPr>
                <w:rFonts w:asciiTheme="majorHAnsi" w:hAnsiTheme="majorHAnsi" w:cstheme="majorHAnsi"/>
                <w:bCs/>
                <w:i/>
                <w:iCs/>
                <w:sz w:val="26"/>
                <w:szCs w:val="26"/>
                <w:lang w:val="vi-VN"/>
              </w:rPr>
            </w:pPr>
          </w:p>
          <w:p w14:paraId="5BCD9D2B" w14:textId="0B676F4F" w:rsidR="009C7A95" w:rsidRPr="00490733" w:rsidRDefault="009C7A95" w:rsidP="00490733">
            <w:pPr>
              <w:ind w:right="-8"/>
              <w:jc w:val="both"/>
              <w:rPr>
                <w:rFonts w:asciiTheme="majorHAnsi" w:hAnsiTheme="majorHAnsi" w:cstheme="majorHAnsi"/>
                <w:b/>
                <w:sz w:val="26"/>
                <w:szCs w:val="26"/>
                <w:lang w:val="nl-NL"/>
              </w:rPr>
            </w:pPr>
            <w:r w:rsidRPr="00490733">
              <w:rPr>
                <w:rFonts w:asciiTheme="majorHAnsi" w:hAnsiTheme="majorHAnsi" w:cstheme="majorHAnsi"/>
                <w:b/>
                <w:sz w:val="26"/>
                <w:szCs w:val="26"/>
                <w:lang w:val="nl-NL"/>
              </w:rPr>
              <w:t>Điều 38. Ban hành thông báo các vấn đề an toàn</w:t>
            </w:r>
          </w:p>
        </w:tc>
      </w:tr>
      <w:tr w:rsidR="00CD0918" w:rsidRPr="00490733" w14:paraId="0BD9D629" w14:textId="77777777" w:rsidTr="00C25E65">
        <w:trPr>
          <w:trHeight w:val="204"/>
        </w:trPr>
        <w:tc>
          <w:tcPr>
            <w:tcW w:w="1667" w:type="dxa"/>
          </w:tcPr>
          <w:p w14:paraId="1C67F7DF" w14:textId="3BE5CA01"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Điều</w:t>
            </w:r>
            <w:r w:rsidRPr="00490733">
              <w:rPr>
                <w:rFonts w:asciiTheme="majorHAnsi" w:hAnsiTheme="majorHAnsi" w:cstheme="majorHAnsi"/>
                <w:b/>
                <w:spacing w:val="-7"/>
                <w:sz w:val="26"/>
                <w:szCs w:val="26"/>
                <w:lang w:val="vi-VN"/>
              </w:rPr>
              <w:t xml:space="preserve"> </w:t>
            </w:r>
            <w:r w:rsidRPr="00490733">
              <w:rPr>
                <w:rFonts w:asciiTheme="majorHAnsi" w:hAnsiTheme="majorHAnsi" w:cstheme="majorHAnsi"/>
                <w:b/>
                <w:sz w:val="26"/>
                <w:szCs w:val="26"/>
                <w:lang w:val="vi-VN"/>
              </w:rPr>
              <w:t>39</w:t>
            </w:r>
            <w:r w:rsidRPr="00490733">
              <w:rPr>
                <w:rFonts w:asciiTheme="majorHAnsi" w:hAnsiTheme="majorHAnsi" w:cstheme="majorHAnsi"/>
                <w:b/>
                <w:spacing w:val="-6"/>
                <w:sz w:val="26"/>
                <w:szCs w:val="26"/>
                <w:lang w:val="vi-VN"/>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6"/>
                <w:sz w:val="26"/>
                <w:szCs w:val="26"/>
                <w:lang w:val="vi-VN"/>
              </w:rPr>
              <w:t xml:space="preserve"> </w:t>
            </w:r>
            <w:r w:rsidRPr="00490733">
              <w:rPr>
                <w:rFonts w:asciiTheme="majorHAnsi" w:hAnsiTheme="majorHAnsi" w:cstheme="majorHAnsi"/>
                <w:b/>
                <w:sz w:val="26"/>
                <w:szCs w:val="26"/>
                <w:lang w:val="vi-VN"/>
              </w:rPr>
              <w:t>5</w:t>
            </w:r>
          </w:p>
        </w:tc>
        <w:tc>
          <w:tcPr>
            <w:tcW w:w="1817" w:type="dxa"/>
          </w:tcPr>
          <w:p w14:paraId="5B9CF24A" w14:textId="3E174F82"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2F07D747" w14:textId="6C037667" w:rsidR="00CD0918" w:rsidRPr="00490733" w:rsidRDefault="00CD0918" w:rsidP="00490733">
            <w:pPr>
              <w:pStyle w:val="BodyText"/>
              <w:spacing w:after="0"/>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39</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5:</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tránh</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trùng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lặp</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pacing w:val="-4"/>
                <w:sz w:val="26"/>
                <w:szCs w:val="26"/>
                <w:lang w:val="vi-VN"/>
              </w:rPr>
              <w:t>điểm</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lang w:val="vi-VN"/>
              </w:rPr>
              <w:t>a khoản 3 Điều 35.</w:t>
            </w:r>
          </w:p>
        </w:tc>
        <w:tc>
          <w:tcPr>
            <w:tcW w:w="4879" w:type="dxa"/>
          </w:tcPr>
          <w:p w14:paraId="36BF937B" w14:textId="77777777" w:rsidR="004B5FF3" w:rsidRPr="00490733" w:rsidRDefault="004B5FF3"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làm rõ tại dự thảo.</w:t>
            </w:r>
          </w:p>
          <w:p w14:paraId="5ADA82D4" w14:textId="12F5DB0D" w:rsidR="00CD0918" w:rsidRPr="00490733" w:rsidRDefault="00CD0918" w:rsidP="00490733">
            <w:pPr>
              <w:ind w:right="-8"/>
              <w:jc w:val="both"/>
              <w:rPr>
                <w:rFonts w:asciiTheme="majorHAnsi" w:hAnsiTheme="majorHAnsi" w:cstheme="majorHAnsi"/>
                <w:bCs/>
                <w:sz w:val="26"/>
                <w:szCs w:val="26"/>
                <w:lang w:val="vi-VN"/>
              </w:rPr>
            </w:pPr>
          </w:p>
        </w:tc>
      </w:tr>
      <w:tr w:rsidR="00CD0918" w:rsidRPr="00490733" w14:paraId="300F8EDE" w14:textId="77777777" w:rsidTr="00C25E65">
        <w:trPr>
          <w:trHeight w:val="204"/>
        </w:trPr>
        <w:tc>
          <w:tcPr>
            <w:tcW w:w="1667" w:type="dxa"/>
          </w:tcPr>
          <w:p w14:paraId="22C18BBB" w14:textId="57FABFB3"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Điều</w:t>
            </w:r>
            <w:r w:rsidRPr="00490733">
              <w:rPr>
                <w:rFonts w:asciiTheme="majorHAnsi" w:hAnsiTheme="majorHAnsi" w:cstheme="majorHAnsi"/>
                <w:b/>
                <w:spacing w:val="-10"/>
                <w:sz w:val="26"/>
                <w:szCs w:val="26"/>
                <w:lang w:val="vi-VN"/>
              </w:rPr>
              <w:t xml:space="preserve"> </w:t>
            </w:r>
            <w:r w:rsidRPr="00490733">
              <w:rPr>
                <w:rFonts w:asciiTheme="majorHAnsi" w:hAnsiTheme="majorHAnsi" w:cstheme="majorHAnsi"/>
                <w:b/>
                <w:sz w:val="26"/>
                <w:szCs w:val="26"/>
                <w:lang w:val="vi-VN"/>
              </w:rPr>
              <w:t>40</w:t>
            </w:r>
            <w:r w:rsidRPr="00490733">
              <w:rPr>
                <w:rFonts w:asciiTheme="majorHAnsi" w:hAnsiTheme="majorHAnsi" w:cstheme="majorHAnsi"/>
                <w:b/>
                <w:spacing w:val="-10"/>
                <w:sz w:val="26"/>
                <w:szCs w:val="26"/>
                <w:lang w:val="vi-VN"/>
              </w:rPr>
              <w:t xml:space="preserve"> </w:t>
            </w:r>
            <w:r w:rsidRPr="00490733">
              <w:rPr>
                <w:rFonts w:asciiTheme="majorHAnsi" w:hAnsiTheme="majorHAnsi" w:cstheme="majorHAnsi"/>
                <w:b/>
                <w:sz w:val="26"/>
                <w:szCs w:val="26"/>
                <w:lang w:val="vi-VN"/>
              </w:rPr>
              <w:t>khoản</w:t>
            </w:r>
            <w:r w:rsidRPr="00490733">
              <w:rPr>
                <w:rFonts w:asciiTheme="majorHAnsi" w:hAnsiTheme="majorHAnsi" w:cstheme="majorHAnsi"/>
                <w:b/>
                <w:spacing w:val="-10"/>
                <w:sz w:val="26"/>
                <w:szCs w:val="26"/>
                <w:lang w:val="vi-VN"/>
              </w:rPr>
              <w:t xml:space="preserve"> </w:t>
            </w:r>
            <w:r w:rsidRPr="00490733">
              <w:rPr>
                <w:rFonts w:asciiTheme="majorHAnsi" w:hAnsiTheme="majorHAnsi" w:cstheme="majorHAnsi"/>
                <w:b/>
                <w:sz w:val="26"/>
                <w:szCs w:val="26"/>
                <w:lang w:val="vi-VN"/>
              </w:rPr>
              <w:t>1</w:t>
            </w:r>
          </w:p>
        </w:tc>
        <w:tc>
          <w:tcPr>
            <w:tcW w:w="1817" w:type="dxa"/>
          </w:tcPr>
          <w:p w14:paraId="761A4AB0" w14:textId="1F5204EC" w:rsidR="00CD0918" w:rsidRPr="00490733" w:rsidRDefault="00CD0918" w:rsidP="00490733">
            <w:pPr>
              <w:jc w:val="center"/>
              <w:rPr>
                <w:rFonts w:asciiTheme="majorHAnsi" w:hAnsiTheme="majorHAnsi" w:cstheme="majorHAnsi"/>
                <w:sz w:val="26"/>
                <w:szCs w:val="26"/>
              </w:rPr>
            </w:pPr>
            <w:r w:rsidRPr="00490733">
              <w:rPr>
                <w:rFonts w:asciiTheme="majorHAnsi" w:hAnsiTheme="majorHAnsi" w:cstheme="majorHAnsi"/>
                <w:b/>
                <w:bCs/>
                <w:sz w:val="26"/>
                <w:szCs w:val="26"/>
              </w:rPr>
              <w:t>Vụ Pháp chế</w:t>
            </w:r>
          </w:p>
        </w:tc>
        <w:tc>
          <w:tcPr>
            <w:tcW w:w="6150" w:type="dxa"/>
          </w:tcPr>
          <w:p w14:paraId="69B04642" w14:textId="5BA0858C" w:rsidR="00CD0918" w:rsidRPr="00490733" w:rsidRDefault="00CD0918" w:rsidP="00490733">
            <w:pPr>
              <w:tabs>
                <w:tab w:val="left" w:pos="1121"/>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40</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1:</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lại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đánh</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số</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điểm</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đáp ứng yêu cầu của Luật Ban hành văn bản quy phạm pháp luật; rà soát chuẩn hóa cấu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trúc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huấn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luyện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theo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tài</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liệu</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Doc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10053</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ICAO.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Đồng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thời</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soát quy định tại mục a điểm c đề đảm bảo tính tương thích (mũ của khoản là huấn luyện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kỳ</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tối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thiếu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24</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tháng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một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lần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lúc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đõ</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mục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a</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huấn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luyện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kỳ hàng năm.</w:t>
            </w:r>
          </w:p>
        </w:tc>
        <w:tc>
          <w:tcPr>
            <w:tcW w:w="4879" w:type="dxa"/>
          </w:tcPr>
          <w:p w14:paraId="0D44C8EC" w14:textId="77777777" w:rsidR="003F6BCC" w:rsidRPr="00490733" w:rsidRDefault="003F6BCC"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làm rõ tại dự thảo.</w:t>
            </w:r>
          </w:p>
          <w:p w14:paraId="412E74D1" w14:textId="77777777" w:rsidR="003F6BCC" w:rsidRPr="00490733" w:rsidRDefault="003F6BCC" w:rsidP="00490733">
            <w:pPr>
              <w:ind w:right="-8"/>
              <w:jc w:val="both"/>
              <w:rPr>
                <w:rFonts w:asciiTheme="majorHAnsi" w:hAnsiTheme="majorHAnsi" w:cstheme="majorHAnsi"/>
                <w:bCs/>
                <w:sz w:val="26"/>
                <w:szCs w:val="26"/>
                <w:lang w:val="vi-VN"/>
              </w:rPr>
            </w:pPr>
          </w:p>
          <w:p w14:paraId="1CAF539D" w14:textId="6225049A" w:rsidR="003F6BCC" w:rsidRPr="00490733" w:rsidRDefault="003F6BCC" w:rsidP="00490733">
            <w:pPr>
              <w:ind w:right="-8"/>
              <w:jc w:val="both"/>
              <w:rPr>
                <w:rFonts w:asciiTheme="majorHAnsi" w:hAnsiTheme="majorHAnsi" w:cstheme="majorHAnsi"/>
                <w:b/>
                <w:sz w:val="26"/>
                <w:szCs w:val="26"/>
                <w:lang w:val="nl-NL"/>
              </w:rPr>
            </w:pPr>
            <w:r w:rsidRPr="00490733">
              <w:rPr>
                <w:rFonts w:asciiTheme="majorHAnsi" w:hAnsiTheme="majorHAnsi" w:cstheme="majorHAnsi"/>
                <w:b/>
                <w:sz w:val="26"/>
                <w:szCs w:val="26"/>
                <w:lang w:val="nl-NL"/>
              </w:rPr>
              <w:t>Điều 40 Chương trình huấn luyện đào tạo cho Điều tra viên</w:t>
            </w:r>
          </w:p>
          <w:p w14:paraId="0D2771B3" w14:textId="77777777" w:rsidR="003F6BCC" w:rsidRPr="00490733" w:rsidRDefault="003F6BCC"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 xml:space="preserve">1. Chương trình huấn luyện lý thuyết phải bao gồm các nội dung theo tài liệu hướng dẫn 10206 của ICAO: </w:t>
            </w:r>
          </w:p>
          <w:p w14:paraId="3D419454" w14:textId="77777777" w:rsidR="003F6BCC" w:rsidRPr="00490733" w:rsidRDefault="003F6BCC"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 xml:space="preserve">a.  Huấn luyện cơ bản: Bao gồm làm quen, huấn luyện ban đầu và huấn luyện thực hành (OJT). </w:t>
            </w:r>
          </w:p>
          <w:p w14:paraId="17E42C1E" w14:textId="77777777" w:rsidR="003F6BCC" w:rsidRPr="00490733" w:rsidRDefault="003F6BCC"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 xml:space="preserve">b.  Huấn luyện nâng cao: Bao gồm huấn luyện quản lý cuộc điều tra phức tạp và các khóa học chuyên biệt, chuyên sâu.   </w:t>
            </w:r>
          </w:p>
          <w:p w14:paraId="277D26F5" w14:textId="77777777" w:rsidR="003F6BCC" w:rsidRPr="00490733" w:rsidRDefault="003F6BCC"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ab/>
              <w:t xml:space="preserve">c. Huấn luyện định kỳ và liên tục phải </w:t>
            </w:r>
            <w:r w:rsidRPr="00490733">
              <w:rPr>
                <w:rFonts w:asciiTheme="majorHAnsi" w:hAnsiTheme="majorHAnsi" w:cstheme="majorHAnsi"/>
                <w:bCs/>
                <w:sz w:val="26"/>
                <w:szCs w:val="26"/>
                <w:lang w:val="nl-NL"/>
              </w:rPr>
              <w:lastRenderedPageBreak/>
              <w:t>được thực hiện theo chu kỳ 02 năm để cập nhật các thay đổi trong Tiêu chuẩn và Khuyến cáo thực hành (SARPs) của ICAO, trong đó có:</w:t>
            </w:r>
          </w:p>
          <w:p w14:paraId="074C575B" w14:textId="77777777" w:rsidR="003F6BCC" w:rsidRPr="00490733" w:rsidRDefault="003F6BCC"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ab/>
              <w:t xml:space="preserve">a) Nội dung huấn luyện định kỳ được phân bổ hàng năm; </w:t>
            </w:r>
          </w:p>
          <w:p w14:paraId="16BFE313" w14:textId="77777777" w:rsidR="003F6BCC" w:rsidRPr="00490733" w:rsidRDefault="003F6BCC"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ab/>
              <w:t xml:space="preserve">a) Diễn tập mô phỏng lý thuyết hoặc thực hành về ứng phó khẩn nguy; </w:t>
            </w:r>
          </w:p>
          <w:p w14:paraId="5A771F66" w14:textId="77777777" w:rsidR="003F6BCC" w:rsidRPr="00490733" w:rsidRDefault="003F6BCC"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ab/>
              <w:t>b) Cập nhật các công nghệ mới về giải mã dữ liệu bay và thiết bị hiện trường.</w:t>
            </w:r>
          </w:p>
          <w:p w14:paraId="26FC818B" w14:textId="77777777" w:rsidR="003F6BCC" w:rsidRPr="00490733" w:rsidRDefault="003F6BCC"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3. Huấn luyện thực hành phải được thực hiện dưới sự giám sát của người phục trách điều tra (IIC) hoặc bởi người bởi tổ chức có thẩm quyền huấn luyện về điều tra sự cố, tai nạn tàu bay do ICAO phê chuẩn, công nhận hoặc bởi các cơ quan điều tra sự cố tai nạn tàu bay độc lập của các quốc gia thành viên ICAO.</w:t>
            </w:r>
          </w:p>
          <w:p w14:paraId="40028424" w14:textId="77777777" w:rsidR="003F6BCC" w:rsidRPr="00490733" w:rsidRDefault="003F6BCC"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ab/>
              <w:t>4. Trường hợp Chuyên gia điều tra viên không tham gia hoạt động điều tra hoặc quá thời hạn huấn luyện định kỳ theo quy định, phải thực hiện huấn luyện phục hồi trước khi tiếp tục thực hiện nhiệm vụ.</w:t>
            </w:r>
          </w:p>
          <w:p w14:paraId="2A8449CA" w14:textId="7CDC128F" w:rsidR="00CD0918" w:rsidRPr="00490733" w:rsidRDefault="003F6BCC"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5. Hội đồng điều tra xây dựng nội dung và kế hoạch triển khai chương trình huấn luyện cho Chuyên gia điều tra đảm bảo đáp ứng Tài liệu (Doc) 10206 của ICAO.</w:t>
            </w:r>
          </w:p>
        </w:tc>
      </w:tr>
      <w:tr w:rsidR="00CD0918" w:rsidRPr="00490733" w14:paraId="3629FBEC" w14:textId="77777777" w:rsidTr="00C25E65">
        <w:trPr>
          <w:trHeight w:val="204"/>
        </w:trPr>
        <w:tc>
          <w:tcPr>
            <w:tcW w:w="1667" w:type="dxa"/>
          </w:tcPr>
          <w:p w14:paraId="56593D4F" w14:textId="4690CD8C"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lastRenderedPageBreak/>
              <w:t>Điều 41</w:t>
            </w:r>
          </w:p>
        </w:tc>
        <w:tc>
          <w:tcPr>
            <w:tcW w:w="1817" w:type="dxa"/>
          </w:tcPr>
          <w:p w14:paraId="3891DFAF" w14:textId="28938B48"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4F3F0A33" w14:textId="2A1D58CC" w:rsidR="00CD0918" w:rsidRPr="00490733" w:rsidRDefault="00CD0918" w:rsidP="00490733">
            <w:pPr>
              <w:tabs>
                <w:tab w:val="left" w:pos="1140"/>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41: đề nghị rà soát để nghiên cứu chuyển tiếp đối với các vụ việc hoặc quy định có liên quan đến nội dung của dự thảo Thông tư (ví dụ: quy trình xử lý đối với các tai nạn, sự cố xảy ra trước ngày Thông tư này có hiệu lực)</w:t>
            </w:r>
          </w:p>
        </w:tc>
        <w:tc>
          <w:tcPr>
            <w:tcW w:w="4879" w:type="dxa"/>
          </w:tcPr>
          <w:p w14:paraId="26B5FEA1" w14:textId="77777777" w:rsidR="00CD0918" w:rsidRPr="00490733" w:rsidRDefault="00FF1617"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Tiếp thu xin giải trình như sau:</w:t>
            </w:r>
          </w:p>
          <w:p w14:paraId="40772743" w14:textId="6C26DC78" w:rsidR="00FF1617" w:rsidRPr="00490733" w:rsidRDefault="00FF1617"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Không quy định chuyển tiếp và có thể áp dụng được ngay</w:t>
            </w:r>
            <w:r w:rsidR="00AF62CA" w:rsidRPr="00490733">
              <w:rPr>
                <w:rFonts w:asciiTheme="majorHAnsi" w:hAnsiTheme="majorHAnsi" w:cstheme="majorHAnsi"/>
                <w:bCs/>
                <w:sz w:val="26"/>
                <w:szCs w:val="26"/>
                <w:lang w:val="nl-NL"/>
              </w:rPr>
              <w:t xml:space="preserve"> khi thông tư có hiệu lực, trừ việc các tổ chức triển khai SMS và bộ chỉ số an toàn áp dụng hiện tại đến hết 31/12/2026.</w:t>
            </w:r>
          </w:p>
        </w:tc>
      </w:tr>
      <w:tr w:rsidR="00CD0918" w:rsidRPr="00490733" w14:paraId="66B8A40B" w14:textId="77777777" w:rsidTr="00C25E65">
        <w:trPr>
          <w:trHeight w:val="204"/>
        </w:trPr>
        <w:tc>
          <w:tcPr>
            <w:tcW w:w="1667" w:type="dxa"/>
          </w:tcPr>
          <w:p w14:paraId="2527087D" w14:textId="1E55378D"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lastRenderedPageBreak/>
              <w:t>Phụ lục 1</w:t>
            </w:r>
          </w:p>
        </w:tc>
        <w:tc>
          <w:tcPr>
            <w:tcW w:w="1817" w:type="dxa"/>
          </w:tcPr>
          <w:p w14:paraId="657D61F9" w14:textId="3F530FD0" w:rsidR="00CD0918" w:rsidRPr="00490733" w:rsidRDefault="00CD0918" w:rsidP="00490733">
            <w:pPr>
              <w:jc w:val="center"/>
              <w:rPr>
                <w:rFonts w:asciiTheme="majorHAnsi" w:hAnsiTheme="majorHAnsi" w:cstheme="majorHAnsi"/>
                <w:sz w:val="26"/>
                <w:szCs w:val="26"/>
              </w:rPr>
            </w:pPr>
            <w:r w:rsidRPr="00490733">
              <w:rPr>
                <w:rFonts w:asciiTheme="majorHAnsi" w:hAnsiTheme="majorHAnsi" w:cstheme="majorHAnsi"/>
                <w:b/>
                <w:bCs/>
                <w:sz w:val="26"/>
                <w:szCs w:val="26"/>
              </w:rPr>
              <w:t>Vụ Pháp chế</w:t>
            </w:r>
          </w:p>
        </w:tc>
        <w:tc>
          <w:tcPr>
            <w:tcW w:w="6150" w:type="dxa"/>
          </w:tcPr>
          <w:p w14:paraId="4BDAAEAA" w14:textId="77777777" w:rsidR="00CD0918" w:rsidRPr="00490733" w:rsidRDefault="00CD0918"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Phụ lục 1 đề </w:t>
            </w:r>
            <w:r w:rsidRPr="00490733">
              <w:rPr>
                <w:rFonts w:asciiTheme="majorHAnsi" w:hAnsiTheme="majorHAnsi" w:cstheme="majorHAnsi"/>
                <w:spacing w:val="-2"/>
                <w:sz w:val="26"/>
                <w:szCs w:val="26"/>
                <w:lang w:val="vi-VN"/>
              </w:rPr>
              <w:t>nghị:</w:t>
            </w:r>
          </w:p>
          <w:p w14:paraId="16248100" w14:textId="02520640" w:rsidR="00CD0918" w:rsidRPr="00490733" w:rsidRDefault="00CD0918" w:rsidP="00490733">
            <w:pPr>
              <w:tabs>
                <w:tab w:val="left" w:pos="872"/>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Sử</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dụng thống nhất thuật ngữ</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 xml:space="preserve">“Nhà chức trách hàng </w:t>
            </w:r>
            <w:r w:rsidRPr="00490733">
              <w:rPr>
                <w:rFonts w:asciiTheme="majorHAnsi" w:hAnsiTheme="majorHAnsi" w:cstheme="majorHAnsi"/>
                <w:spacing w:val="-2"/>
                <w:sz w:val="26"/>
                <w:szCs w:val="26"/>
                <w:lang w:val="vi-VN"/>
              </w:rPr>
              <w:t>không”;</w:t>
            </w:r>
          </w:p>
        </w:tc>
        <w:tc>
          <w:tcPr>
            <w:tcW w:w="4879" w:type="dxa"/>
          </w:tcPr>
          <w:p w14:paraId="1E9680A2" w14:textId="77777777" w:rsidR="004D44C7" w:rsidRPr="00490733" w:rsidRDefault="004D44C7"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làm rõ tại dự thảo.</w:t>
            </w:r>
          </w:p>
          <w:p w14:paraId="117593ED" w14:textId="77777777" w:rsidR="00CD0918" w:rsidRPr="00490733" w:rsidRDefault="00CD0918" w:rsidP="00490733">
            <w:pPr>
              <w:ind w:right="-8"/>
              <w:jc w:val="both"/>
              <w:rPr>
                <w:rFonts w:asciiTheme="majorHAnsi" w:hAnsiTheme="majorHAnsi" w:cstheme="majorHAnsi"/>
                <w:bCs/>
                <w:sz w:val="26"/>
                <w:szCs w:val="26"/>
                <w:lang w:val="vi-VN"/>
              </w:rPr>
            </w:pPr>
          </w:p>
        </w:tc>
      </w:tr>
      <w:tr w:rsidR="002A456F" w:rsidRPr="00490733" w14:paraId="1592C68C" w14:textId="77777777" w:rsidTr="00C25E65">
        <w:trPr>
          <w:trHeight w:val="204"/>
        </w:trPr>
        <w:tc>
          <w:tcPr>
            <w:tcW w:w="1667" w:type="dxa"/>
          </w:tcPr>
          <w:p w14:paraId="46573392" w14:textId="38759EC9"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Phụ lục 1</w:t>
            </w:r>
          </w:p>
        </w:tc>
        <w:tc>
          <w:tcPr>
            <w:tcW w:w="1817" w:type="dxa"/>
          </w:tcPr>
          <w:p w14:paraId="1A624B52" w14:textId="7092836A" w:rsidR="002A456F" w:rsidRPr="00490733" w:rsidRDefault="002A456F" w:rsidP="00490733">
            <w:pPr>
              <w:jc w:val="center"/>
              <w:rPr>
                <w:rFonts w:asciiTheme="majorHAnsi" w:hAnsiTheme="majorHAnsi" w:cstheme="majorHAnsi"/>
                <w:sz w:val="26"/>
                <w:szCs w:val="26"/>
              </w:rPr>
            </w:pPr>
            <w:r w:rsidRPr="00490733">
              <w:rPr>
                <w:rFonts w:asciiTheme="majorHAnsi" w:hAnsiTheme="majorHAnsi" w:cstheme="majorHAnsi"/>
                <w:b/>
                <w:bCs/>
                <w:sz w:val="26"/>
                <w:szCs w:val="26"/>
              </w:rPr>
              <w:t>Vụ Pháp chế</w:t>
            </w:r>
          </w:p>
        </w:tc>
        <w:tc>
          <w:tcPr>
            <w:tcW w:w="6150" w:type="dxa"/>
          </w:tcPr>
          <w:p w14:paraId="0BF585EA" w14:textId="653FD668"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Phụ lục 1 đề </w:t>
            </w:r>
            <w:r w:rsidRPr="00490733">
              <w:rPr>
                <w:rFonts w:asciiTheme="majorHAnsi" w:hAnsiTheme="majorHAnsi" w:cstheme="majorHAnsi"/>
                <w:spacing w:val="-2"/>
                <w:sz w:val="26"/>
                <w:szCs w:val="26"/>
                <w:lang w:val="vi-VN"/>
              </w:rPr>
              <w:t>nghị:</w:t>
            </w:r>
          </w:p>
          <w:p w14:paraId="47F0561D" w14:textId="4BAECCD9"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Bỏ</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“tổ chức</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 xml:space="preserve">cung cấp...tiêu chuẩn quốc </w:t>
            </w:r>
            <w:r w:rsidRPr="00490733">
              <w:rPr>
                <w:rFonts w:asciiTheme="majorHAnsi" w:hAnsiTheme="majorHAnsi" w:cstheme="majorHAnsi"/>
                <w:spacing w:val="-4"/>
                <w:sz w:val="26"/>
                <w:szCs w:val="26"/>
                <w:lang w:val="vi-VN"/>
              </w:rPr>
              <w:t>tế”;</w:t>
            </w:r>
          </w:p>
        </w:tc>
        <w:tc>
          <w:tcPr>
            <w:tcW w:w="4879" w:type="dxa"/>
          </w:tcPr>
          <w:p w14:paraId="0ED18306" w14:textId="77777777" w:rsidR="004D44C7" w:rsidRPr="00490733" w:rsidRDefault="004D44C7"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làm rõ tại dự thảo.</w:t>
            </w:r>
          </w:p>
          <w:p w14:paraId="6A2481C1" w14:textId="77777777" w:rsidR="002A456F" w:rsidRPr="00490733" w:rsidRDefault="002A456F" w:rsidP="00490733">
            <w:pPr>
              <w:ind w:right="-8"/>
              <w:jc w:val="both"/>
              <w:rPr>
                <w:rFonts w:asciiTheme="majorHAnsi" w:hAnsiTheme="majorHAnsi" w:cstheme="majorHAnsi"/>
                <w:bCs/>
                <w:sz w:val="26"/>
                <w:szCs w:val="26"/>
                <w:lang w:val="vi-VN"/>
              </w:rPr>
            </w:pPr>
          </w:p>
        </w:tc>
      </w:tr>
      <w:tr w:rsidR="002A456F" w:rsidRPr="00490733" w14:paraId="6C4935A6" w14:textId="77777777" w:rsidTr="00C25E65">
        <w:trPr>
          <w:trHeight w:val="204"/>
        </w:trPr>
        <w:tc>
          <w:tcPr>
            <w:tcW w:w="1667" w:type="dxa"/>
          </w:tcPr>
          <w:p w14:paraId="0E92C54C" w14:textId="135946CF"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Phụ lục 1</w:t>
            </w:r>
          </w:p>
        </w:tc>
        <w:tc>
          <w:tcPr>
            <w:tcW w:w="1817" w:type="dxa"/>
          </w:tcPr>
          <w:p w14:paraId="2FA7A8B0" w14:textId="3FC86614" w:rsidR="002A456F" w:rsidRPr="00490733" w:rsidRDefault="002A456F" w:rsidP="00490733">
            <w:pPr>
              <w:jc w:val="center"/>
              <w:rPr>
                <w:rFonts w:asciiTheme="majorHAnsi" w:hAnsiTheme="majorHAnsi" w:cstheme="majorHAnsi"/>
                <w:sz w:val="26"/>
                <w:szCs w:val="26"/>
              </w:rPr>
            </w:pPr>
            <w:r w:rsidRPr="00490733">
              <w:rPr>
                <w:rFonts w:asciiTheme="majorHAnsi" w:hAnsiTheme="majorHAnsi" w:cstheme="majorHAnsi"/>
                <w:b/>
                <w:bCs/>
                <w:sz w:val="26"/>
                <w:szCs w:val="26"/>
              </w:rPr>
              <w:t>Vụ Pháp chế</w:t>
            </w:r>
          </w:p>
        </w:tc>
        <w:tc>
          <w:tcPr>
            <w:tcW w:w="6150" w:type="dxa"/>
          </w:tcPr>
          <w:p w14:paraId="41F2503C" w14:textId="77777777"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Phụ lục 1 đề </w:t>
            </w:r>
            <w:r w:rsidRPr="00490733">
              <w:rPr>
                <w:rFonts w:asciiTheme="majorHAnsi" w:hAnsiTheme="majorHAnsi" w:cstheme="majorHAnsi"/>
                <w:spacing w:val="-2"/>
                <w:sz w:val="26"/>
                <w:szCs w:val="26"/>
                <w:lang w:val="vi-VN"/>
              </w:rPr>
              <w:t>nghị:</w:t>
            </w:r>
          </w:p>
          <w:p w14:paraId="4DFF24A1" w14:textId="32B891A9"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Đề nghị rà soát quy định “có tối thiểu 03 năm kinh nghiệm” trong việc bổ nhiệm</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nhân</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chủ</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chốt</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đáp</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ứng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yêu</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cầu</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ICAO</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(5</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năm).</w:t>
            </w:r>
          </w:p>
        </w:tc>
        <w:tc>
          <w:tcPr>
            <w:tcW w:w="4879" w:type="dxa"/>
          </w:tcPr>
          <w:p w14:paraId="169C2B30" w14:textId="77777777" w:rsidR="004D44C7" w:rsidRPr="00490733" w:rsidRDefault="004D44C7"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làm rõ tại dự thảo.</w:t>
            </w:r>
          </w:p>
          <w:p w14:paraId="502D1346" w14:textId="77777777" w:rsidR="002A456F" w:rsidRPr="00490733" w:rsidRDefault="002A456F" w:rsidP="00490733">
            <w:pPr>
              <w:ind w:right="-8"/>
              <w:jc w:val="both"/>
              <w:rPr>
                <w:rFonts w:asciiTheme="majorHAnsi" w:hAnsiTheme="majorHAnsi" w:cstheme="majorHAnsi"/>
                <w:bCs/>
                <w:sz w:val="26"/>
                <w:szCs w:val="26"/>
                <w:lang w:val="vi-VN"/>
              </w:rPr>
            </w:pPr>
          </w:p>
        </w:tc>
      </w:tr>
      <w:tr w:rsidR="002A456F" w:rsidRPr="00490733" w14:paraId="4725B723" w14:textId="77777777" w:rsidTr="00C25E65">
        <w:trPr>
          <w:trHeight w:val="204"/>
        </w:trPr>
        <w:tc>
          <w:tcPr>
            <w:tcW w:w="1667" w:type="dxa"/>
          </w:tcPr>
          <w:p w14:paraId="2B54EF1D" w14:textId="62FE391B"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Phụ lục 1</w:t>
            </w:r>
          </w:p>
        </w:tc>
        <w:tc>
          <w:tcPr>
            <w:tcW w:w="1817" w:type="dxa"/>
          </w:tcPr>
          <w:p w14:paraId="7465FFC0" w14:textId="0600EEC0" w:rsidR="002A456F" w:rsidRPr="00490733" w:rsidRDefault="002A456F" w:rsidP="00490733">
            <w:pPr>
              <w:jc w:val="center"/>
              <w:rPr>
                <w:rFonts w:asciiTheme="majorHAnsi" w:hAnsiTheme="majorHAnsi" w:cstheme="majorHAnsi"/>
                <w:sz w:val="26"/>
                <w:szCs w:val="26"/>
              </w:rPr>
            </w:pPr>
            <w:r w:rsidRPr="00490733">
              <w:rPr>
                <w:rFonts w:asciiTheme="majorHAnsi" w:hAnsiTheme="majorHAnsi" w:cstheme="majorHAnsi"/>
                <w:b/>
                <w:bCs/>
                <w:sz w:val="26"/>
                <w:szCs w:val="26"/>
              </w:rPr>
              <w:t>Vụ Pháp chế</w:t>
            </w:r>
          </w:p>
        </w:tc>
        <w:tc>
          <w:tcPr>
            <w:tcW w:w="6150" w:type="dxa"/>
          </w:tcPr>
          <w:p w14:paraId="5B25710B" w14:textId="77777777"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Phụ lục 1 đề </w:t>
            </w:r>
            <w:r w:rsidRPr="00490733">
              <w:rPr>
                <w:rFonts w:asciiTheme="majorHAnsi" w:hAnsiTheme="majorHAnsi" w:cstheme="majorHAnsi"/>
                <w:spacing w:val="-2"/>
                <w:sz w:val="26"/>
                <w:szCs w:val="26"/>
                <w:lang w:val="vi-VN"/>
              </w:rPr>
              <w:t>nghị:</w:t>
            </w:r>
          </w:p>
          <w:p w14:paraId="08116F40" w14:textId="6DB8D3F0"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Điểm</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e</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mục</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i</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thành</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phần</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I</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trình</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Nhà</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pacing w:val="-5"/>
                <w:sz w:val="26"/>
                <w:szCs w:val="26"/>
                <w:lang w:val="vi-VN"/>
              </w:rPr>
              <w:t>chứ</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lang w:val="vi-VN"/>
              </w:rPr>
              <w:t>trách hàng không chấp thuận.</w:t>
            </w:r>
          </w:p>
        </w:tc>
        <w:tc>
          <w:tcPr>
            <w:tcW w:w="4879" w:type="dxa"/>
          </w:tcPr>
          <w:p w14:paraId="00319826" w14:textId="77777777" w:rsidR="004D44C7" w:rsidRPr="00490733" w:rsidRDefault="004D44C7"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làm rõ tại dự thảo.</w:t>
            </w:r>
          </w:p>
          <w:p w14:paraId="1FE59F87" w14:textId="77777777" w:rsidR="002A456F" w:rsidRPr="00490733" w:rsidRDefault="002A456F" w:rsidP="00490733">
            <w:pPr>
              <w:ind w:right="-8"/>
              <w:jc w:val="both"/>
              <w:rPr>
                <w:rFonts w:asciiTheme="majorHAnsi" w:hAnsiTheme="majorHAnsi" w:cstheme="majorHAnsi"/>
                <w:bCs/>
                <w:sz w:val="26"/>
                <w:szCs w:val="26"/>
                <w:lang w:val="vi-VN"/>
              </w:rPr>
            </w:pPr>
          </w:p>
        </w:tc>
      </w:tr>
      <w:tr w:rsidR="002A456F" w:rsidRPr="00490733" w14:paraId="0CFA931F" w14:textId="77777777" w:rsidTr="00C25E65">
        <w:trPr>
          <w:trHeight w:val="204"/>
        </w:trPr>
        <w:tc>
          <w:tcPr>
            <w:tcW w:w="1667" w:type="dxa"/>
          </w:tcPr>
          <w:p w14:paraId="0CEFA34B" w14:textId="4DE1ACB4"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Phụ lục 1</w:t>
            </w:r>
          </w:p>
        </w:tc>
        <w:tc>
          <w:tcPr>
            <w:tcW w:w="1817" w:type="dxa"/>
          </w:tcPr>
          <w:p w14:paraId="60582519" w14:textId="6CD3FB49" w:rsidR="002A456F" w:rsidRPr="00490733" w:rsidRDefault="002A456F" w:rsidP="00490733">
            <w:pPr>
              <w:jc w:val="center"/>
              <w:rPr>
                <w:rFonts w:asciiTheme="majorHAnsi" w:hAnsiTheme="majorHAnsi" w:cstheme="majorHAnsi"/>
                <w:sz w:val="26"/>
                <w:szCs w:val="26"/>
              </w:rPr>
            </w:pPr>
            <w:r w:rsidRPr="00490733">
              <w:rPr>
                <w:rFonts w:asciiTheme="majorHAnsi" w:hAnsiTheme="majorHAnsi" w:cstheme="majorHAnsi"/>
                <w:b/>
                <w:bCs/>
                <w:sz w:val="26"/>
                <w:szCs w:val="26"/>
              </w:rPr>
              <w:t>Vụ Pháp chế</w:t>
            </w:r>
          </w:p>
        </w:tc>
        <w:tc>
          <w:tcPr>
            <w:tcW w:w="6150" w:type="dxa"/>
          </w:tcPr>
          <w:p w14:paraId="2E3CAE63" w14:textId="77777777"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Phụ lục 1 đề </w:t>
            </w:r>
            <w:r w:rsidRPr="00490733">
              <w:rPr>
                <w:rFonts w:asciiTheme="majorHAnsi" w:hAnsiTheme="majorHAnsi" w:cstheme="majorHAnsi"/>
                <w:spacing w:val="-2"/>
                <w:sz w:val="26"/>
                <w:szCs w:val="26"/>
                <w:lang w:val="vi-VN"/>
              </w:rPr>
              <w:t>nghị:</w:t>
            </w:r>
          </w:p>
          <w:p w14:paraId="30941A68" w14:textId="66A78C54"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Đề nghị lảm rõ thành phần 5 chỉ áp dụng cho Nhà chức trách hàng không hay</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cả</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doanh</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nghiệp,</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trường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áp</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dụng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cho</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cả</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chủ</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thể</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bỏ</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quy định “Nhà chức trách ...”.</w:t>
            </w:r>
          </w:p>
        </w:tc>
        <w:tc>
          <w:tcPr>
            <w:tcW w:w="4879" w:type="dxa"/>
          </w:tcPr>
          <w:p w14:paraId="31B32C63" w14:textId="77777777" w:rsidR="004D44C7" w:rsidRPr="00490733" w:rsidRDefault="004D44C7"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và làm rõ tại dự thảo.</w:t>
            </w:r>
          </w:p>
          <w:p w14:paraId="3CC5D7F4" w14:textId="77777777" w:rsidR="002A456F" w:rsidRPr="00490733" w:rsidRDefault="002A456F" w:rsidP="00490733">
            <w:pPr>
              <w:ind w:right="-8"/>
              <w:jc w:val="both"/>
              <w:rPr>
                <w:rFonts w:asciiTheme="majorHAnsi" w:hAnsiTheme="majorHAnsi" w:cstheme="majorHAnsi"/>
                <w:bCs/>
                <w:sz w:val="26"/>
                <w:szCs w:val="26"/>
                <w:lang w:val="vi-VN"/>
              </w:rPr>
            </w:pPr>
          </w:p>
        </w:tc>
      </w:tr>
      <w:tr w:rsidR="002A456F" w:rsidRPr="00490733" w14:paraId="4E17EB31" w14:textId="77777777" w:rsidTr="00C25E65">
        <w:trPr>
          <w:trHeight w:val="204"/>
        </w:trPr>
        <w:tc>
          <w:tcPr>
            <w:tcW w:w="1667" w:type="dxa"/>
          </w:tcPr>
          <w:p w14:paraId="09E47688" w14:textId="6183C206"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Phụ lục 1</w:t>
            </w:r>
          </w:p>
        </w:tc>
        <w:tc>
          <w:tcPr>
            <w:tcW w:w="1817" w:type="dxa"/>
          </w:tcPr>
          <w:p w14:paraId="1CA3E77F" w14:textId="1B5C20EC" w:rsidR="002A456F" w:rsidRPr="00490733" w:rsidRDefault="002A456F" w:rsidP="00490733">
            <w:pPr>
              <w:jc w:val="center"/>
              <w:rPr>
                <w:rFonts w:asciiTheme="majorHAnsi" w:hAnsiTheme="majorHAnsi" w:cstheme="majorHAnsi"/>
                <w:sz w:val="26"/>
                <w:szCs w:val="26"/>
              </w:rPr>
            </w:pPr>
            <w:r w:rsidRPr="00490733">
              <w:rPr>
                <w:rFonts w:asciiTheme="majorHAnsi" w:hAnsiTheme="majorHAnsi" w:cstheme="majorHAnsi"/>
                <w:b/>
                <w:bCs/>
                <w:sz w:val="26"/>
                <w:szCs w:val="26"/>
              </w:rPr>
              <w:t>Vụ Pháp chế</w:t>
            </w:r>
          </w:p>
        </w:tc>
        <w:tc>
          <w:tcPr>
            <w:tcW w:w="6150" w:type="dxa"/>
          </w:tcPr>
          <w:p w14:paraId="5909E3E4" w14:textId="77777777"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Phụ lục 1 đề </w:t>
            </w:r>
            <w:r w:rsidRPr="00490733">
              <w:rPr>
                <w:rFonts w:asciiTheme="majorHAnsi" w:hAnsiTheme="majorHAnsi" w:cstheme="majorHAnsi"/>
                <w:spacing w:val="-2"/>
                <w:sz w:val="26"/>
                <w:szCs w:val="26"/>
                <w:lang w:val="vi-VN"/>
              </w:rPr>
              <w:t>nghị:</w:t>
            </w:r>
          </w:p>
          <w:p w14:paraId="56F4AD6E" w14:textId="44BF7351"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Đề</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bỏ</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nộ</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“Hệ</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thống</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văn</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bản</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phạm</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pháp</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luật...do</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z w:val="26"/>
                <w:szCs w:val="26"/>
                <w:lang w:val="vi-VN"/>
              </w:rPr>
              <w:t>Bộ</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5"/>
                <w:sz w:val="26"/>
                <w:szCs w:val="26"/>
                <w:lang w:val="vi-VN"/>
              </w:rPr>
              <w:t>Xây</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lang w:val="vi-VN"/>
              </w:rPr>
              <w:t>dựng chủ trì hoặc phối hợp ban hành”.</w:t>
            </w:r>
          </w:p>
        </w:tc>
        <w:tc>
          <w:tcPr>
            <w:tcW w:w="4879" w:type="dxa"/>
          </w:tcPr>
          <w:p w14:paraId="46552C1F" w14:textId="1B9C3B9B" w:rsidR="004D44C7" w:rsidRPr="00490733" w:rsidRDefault="004D44C7"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sửa đổi dự thảo.</w:t>
            </w:r>
          </w:p>
          <w:p w14:paraId="03AE3AF1" w14:textId="77777777" w:rsidR="002A456F" w:rsidRPr="00490733" w:rsidRDefault="002A456F" w:rsidP="00490733">
            <w:pPr>
              <w:ind w:right="-8"/>
              <w:jc w:val="both"/>
              <w:rPr>
                <w:rFonts w:asciiTheme="majorHAnsi" w:hAnsiTheme="majorHAnsi" w:cstheme="majorHAnsi"/>
                <w:bCs/>
                <w:sz w:val="26"/>
                <w:szCs w:val="26"/>
                <w:lang w:val="vi-VN"/>
              </w:rPr>
            </w:pPr>
          </w:p>
        </w:tc>
      </w:tr>
      <w:tr w:rsidR="002A456F" w:rsidRPr="00490733" w14:paraId="1D7EC34A" w14:textId="77777777" w:rsidTr="00C25E65">
        <w:trPr>
          <w:trHeight w:val="204"/>
        </w:trPr>
        <w:tc>
          <w:tcPr>
            <w:tcW w:w="1667" w:type="dxa"/>
          </w:tcPr>
          <w:p w14:paraId="06A6A71F" w14:textId="16B75A2A"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Phụ lục 1</w:t>
            </w:r>
          </w:p>
        </w:tc>
        <w:tc>
          <w:tcPr>
            <w:tcW w:w="1817" w:type="dxa"/>
          </w:tcPr>
          <w:p w14:paraId="42660E74" w14:textId="3867CBE3" w:rsidR="002A456F" w:rsidRPr="00490733" w:rsidRDefault="002A456F" w:rsidP="00490733">
            <w:pPr>
              <w:jc w:val="center"/>
              <w:rPr>
                <w:rFonts w:asciiTheme="majorHAnsi" w:hAnsiTheme="majorHAnsi" w:cstheme="majorHAnsi"/>
                <w:sz w:val="26"/>
                <w:szCs w:val="26"/>
              </w:rPr>
            </w:pPr>
            <w:r w:rsidRPr="00490733">
              <w:rPr>
                <w:rFonts w:asciiTheme="majorHAnsi" w:hAnsiTheme="majorHAnsi" w:cstheme="majorHAnsi"/>
                <w:b/>
                <w:bCs/>
                <w:sz w:val="26"/>
                <w:szCs w:val="26"/>
              </w:rPr>
              <w:t>Vụ Pháp chế</w:t>
            </w:r>
          </w:p>
        </w:tc>
        <w:tc>
          <w:tcPr>
            <w:tcW w:w="6150" w:type="dxa"/>
          </w:tcPr>
          <w:p w14:paraId="060C74C7" w14:textId="77777777"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Phụ lục 1 đề </w:t>
            </w:r>
            <w:r w:rsidRPr="00490733">
              <w:rPr>
                <w:rFonts w:asciiTheme="majorHAnsi" w:hAnsiTheme="majorHAnsi" w:cstheme="majorHAnsi"/>
                <w:spacing w:val="-2"/>
                <w:sz w:val="26"/>
                <w:szCs w:val="26"/>
                <w:lang w:val="vi-VN"/>
              </w:rPr>
              <w:t>nghị:</w:t>
            </w:r>
          </w:p>
          <w:p w14:paraId="604548D6" w14:textId="7FB7CD7A"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Về</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áp</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dụng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ngoại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lệ</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tại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nguyên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tắc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vệ</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khi nào áp dụng nguyên tắc ngoại lệ.</w:t>
            </w:r>
          </w:p>
        </w:tc>
        <w:tc>
          <w:tcPr>
            <w:tcW w:w="4879" w:type="dxa"/>
          </w:tcPr>
          <w:p w14:paraId="58CFE379" w14:textId="77777777" w:rsidR="004D44C7" w:rsidRPr="00490733" w:rsidRDefault="004D44C7"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sửa đổi dự thảo.</w:t>
            </w:r>
          </w:p>
          <w:p w14:paraId="5D082BA2" w14:textId="77777777" w:rsidR="002A456F" w:rsidRPr="00490733" w:rsidRDefault="002A456F" w:rsidP="00490733">
            <w:pPr>
              <w:ind w:right="-8"/>
              <w:jc w:val="both"/>
              <w:rPr>
                <w:rFonts w:asciiTheme="majorHAnsi" w:hAnsiTheme="majorHAnsi" w:cstheme="majorHAnsi"/>
                <w:bCs/>
                <w:sz w:val="26"/>
                <w:szCs w:val="26"/>
                <w:lang w:val="vi-VN"/>
              </w:rPr>
            </w:pPr>
          </w:p>
        </w:tc>
      </w:tr>
      <w:tr w:rsidR="002A456F" w:rsidRPr="00490733" w14:paraId="0EF3F361" w14:textId="77777777" w:rsidTr="00C25E65">
        <w:trPr>
          <w:trHeight w:val="204"/>
        </w:trPr>
        <w:tc>
          <w:tcPr>
            <w:tcW w:w="1667" w:type="dxa"/>
          </w:tcPr>
          <w:p w14:paraId="2316B4C4" w14:textId="130ACC03"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Phụ lục 1</w:t>
            </w:r>
          </w:p>
        </w:tc>
        <w:tc>
          <w:tcPr>
            <w:tcW w:w="1817" w:type="dxa"/>
          </w:tcPr>
          <w:p w14:paraId="39219699" w14:textId="01058841" w:rsidR="002A456F" w:rsidRPr="00490733" w:rsidRDefault="002A456F" w:rsidP="00490733">
            <w:pPr>
              <w:jc w:val="center"/>
              <w:rPr>
                <w:rFonts w:asciiTheme="majorHAnsi" w:hAnsiTheme="majorHAnsi" w:cstheme="majorHAnsi"/>
                <w:sz w:val="26"/>
                <w:szCs w:val="26"/>
              </w:rPr>
            </w:pPr>
            <w:r w:rsidRPr="00490733">
              <w:rPr>
                <w:rFonts w:asciiTheme="majorHAnsi" w:hAnsiTheme="majorHAnsi" w:cstheme="majorHAnsi"/>
                <w:b/>
                <w:bCs/>
                <w:sz w:val="26"/>
                <w:szCs w:val="26"/>
              </w:rPr>
              <w:t>Vụ Pháp chế</w:t>
            </w:r>
          </w:p>
        </w:tc>
        <w:tc>
          <w:tcPr>
            <w:tcW w:w="6150" w:type="dxa"/>
          </w:tcPr>
          <w:p w14:paraId="1C598F72" w14:textId="77777777"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Phụ lục 1 đề </w:t>
            </w:r>
            <w:r w:rsidRPr="00490733">
              <w:rPr>
                <w:rFonts w:asciiTheme="majorHAnsi" w:hAnsiTheme="majorHAnsi" w:cstheme="majorHAnsi"/>
                <w:spacing w:val="-2"/>
                <w:sz w:val="26"/>
                <w:szCs w:val="26"/>
                <w:lang w:val="vi-VN"/>
              </w:rPr>
              <w:t>nghị:</w:t>
            </w:r>
          </w:p>
          <w:p w14:paraId="589B4BCA" w14:textId="4952C678"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Về biện pháp bảo vệ đề nghị làm rõ quy định “các trường hợp khác theo quy định của Bộ Xây dựng” tại điểm c.</w:t>
            </w:r>
          </w:p>
        </w:tc>
        <w:tc>
          <w:tcPr>
            <w:tcW w:w="4879" w:type="dxa"/>
          </w:tcPr>
          <w:p w14:paraId="3A56745F" w14:textId="77777777" w:rsidR="004D44C7" w:rsidRPr="00490733" w:rsidRDefault="004D44C7"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sửa đổi dự thảo.</w:t>
            </w:r>
          </w:p>
          <w:p w14:paraId="58B766EA" w14:textId="77777777" w:rsidR="002A456F" w:rsidRPr="00490733" w:rsidRDefault="002A456F" w:rsidP="00490733">
            <w:pPr>
              <w:ind w:right="-8"/>
              <w:jc w:val="both"/>
              <w:rPr>
                <w:rFonts w:asciiTheme="majorHAnsi" w:hAnsiTheme="majorHAnsi" w:cstheme="majorHAnsi"/>
                <w:bCs/>
                <w:sz w:val="26"/>
                <w:szCs w:val="26"/>
                <w:lang w:val="vi-VN"/>
              </w:rPr>
            </w:pPr>
          </w:p>
        </w:tc>
      </w:tr>
      <w:tr w:rsidR="002A456F" w:rsidRPr="00490733" w14:paraId="774D9DBA" w14:textId="77777777" w:rsidTr="00C25E65">
        <w:trPr>
          <w:trHeight w:val="204"/>
        </w:trPr>
        <w:tc>
          <w:tcPr>
            <w:tcW w:w="1667" w:type="dxa"/>
          </w:tcPr>
          <w:p w14:paraId="3FCC97F2" w14:textId="20413EE5"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Phụ lục 1</w:t>
            </w:r>
          </w:p>
        </w:tc>
        <w:tc>
          <w:tcPr>
            <w:tcW w:w="1817" w:type="dxa"/>
          </w:tcPr>
          <w:p w14:paraId="26EDF23C" w14:textId="4C48CF59" w:rsidR="002A456F" w:rsidRPr="00490733" w:rsidRDefault="002A456F" w:rsidP="00490733">
            <w:pPr>
              <w:jc w:val="center"/>
              <w:rPr>
                <w:rFonts w:asciiTheme="majorHAnsi" w:hAnsiTheme="majorHAnsi" w:cstheme="majorHAnsi"/>
                <w:sz w:val="26"/>
                <w:szCs w:val="26"/>
              </w:rPr>
            </w:pPr>
            <w:r w:rsidRPr="00490733">
              <w:rPr>
                <w:rFonts w:asciiTheme="majorHAnsi" w:hAnsiTheme="majorHAnsi" w:cstheme="majorHAnsi"/>
                <w:b/>
                <w:bCs/>
                <w:sz w:val="26"/>
                <w:szCs w:val="26"/>
              </w:rPr>
              <w:t>Vụ Pháp chế</w:t>
            </w:r>
          </w:p>
        </w:tc>
        <w:tc>
          <w:tcPr>
            <w:tcW w:w="6150" w:type="dxa"/>
          </w:tcPr>
          <w:p w14:paraId="115A1165" w14:textId="77777777"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Phụ lục 1 đề </w:t>
            </w:r>
            <w:r w:rsidRPr="00490733">
              <w:rPr>
                <w:rFonts w:asciiTheme="majorHAnsi" w:hAnsiTheme="majorHAnsi" w:cstheme="majorHAnsi"/>
                <w:spacing w:val="-2"/>
                <w:sz w:val="26"/>
                <w:szCs w:val="26"/>
                <w:lang w:val="vi-VN"/>
              </w:rPr>
              <w:t>nghị:</w:t>
            </w:r>
          </w:p>
          <w:p w14:paraId="1172C10A" w14:textId="0794BAE5" w:rsidR="002A456F" w:rsidRPr="00490733" w:rsidRDefault="002A456F"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Về các trường hợp ngoại lệ đề nghị làm rõ “hành vi cấu thành sơ suất nghiêm trọng” tại điểm a; “xem xét sự đồng ý của nguồn cung cấp dữ liệu” tại điềm d.</w:t>
            </w:r>
          </w:p>
        </w:tc>
        <w:tc>
          <w:tcPr>
            <w:tcW w:w="4879" w:type="dxa"/>
          </w:tcPr>
          <w:p w14:paraId="21BB2B11" w14:textId="77777777" w:rsidR="004D44C7" w:rsidRPr="00490733" w:rsidRDefault="004D44C7"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sửa đổi dự thảo.</w:t>
            </w:r>
          </w:p>
          <w:p w14:paraId="7A645CEB" w14:textId="77777777" w:rsidR="002A456F" w:rsidRPr="00490733" w:rsidRDefault="002A456F" w:rsidP="00490733">
            <w:pPr>
              <w:ind w:right="-8"/>
              <w:jc w:val="both"/>
              <w:rPr>
                <w:rFonts w:asciiTheme="majorHAnsi" w:hAnsiTheme="majorHAnsi" w:cstheme="majorHAnsi"/>
                <w:bCs/>
                <w:sz w:val="26"/>
                <w:szCs w:val="26"/>
                <w:lang w:val="vi-VN"/>
              </w:rPr>
            </w:pPr>
          </w:p>
        </w:tc>
      </w:tr>
      <w:tr w:rsidR="00CD0918" w:rsidRPr="00490733" w14:paraId="711EF14A" w14:textId="77777777" w:rsidTr="00C25E65">
        <w:trPr>
          <w:trHeight w:val="204"/>
        </w:trPr>
        <w:tc>
          <w:tcPr>
            <w:tcW w:w="1667" w:type="dxa"/>
          </w:tcPr>
          <w:p w14:paraId="06461207" w14:textId="4B3693C9" w:rsidR="00CD0918"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Phụ lục 1</w:t>
            </w:r>
          </w:p>
        </w:tc>
        <w:tc>
          <w:tcPr>
            <w:tcW w:w="1817" w:type="dxa"/>
          </w:tcPr>
          <w:p w14:paraId="492E5A21" w14:textId="204769D8" w:rsidR="00CD0918" w:rsidRPr="00490733" w:rsidRDefault="00CD0918" w:rsidP="00490733">
            <w:pPr>
              <w:jc w:val="center"/>
              <w:rPr>
                <w:rFonts w:asciiTheme="majorHAnsi" w:hAnsiTheme="majorHAnsi" w:cstheme="majorHAnsi"/>
                <w:sz w:val="26"/>
                <w:szCs w:val="26"/>
              </w:rPr>
            </w:pPr>
            <w:r w:rsidRPr="00490733">
              <w:rPr>
                <w:rFonts w:asciiTheme="majorHAnsi" w:hAnsiTheme="majorHAnsi" w:cstheme="majorHAnsi"/>
                <w:b/>
                <w:bCs/>
                <w:sz w:val="26"/>
                <w:szCs w:val="26"/>
              </w:rPr>
              <w:t>Vụ Pháp chế</w:t>
            </w:r>
          </w:p>
        </w:tc>
        <w:tc>
          <w:tcPr>
            <w:tcW w:w="6150" w:type="dxa"/>
          </w:tcPr>
          <w:p w14:paraId="3B65CEEE" w14:textId="77777777" w:rsidR="00CD0918" w:rsidRPr="00490733" w:rsidRDefault="00CD0918" w:rsidP="00490733">
            <w:pPr>
              <w:tabs>
                <w:tab w:val="left" w:pos="112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Phụ lục 1 đề </w:t>
            </w:r>
            <w:r w:rsidRPr="00490733">
              <w:rPr>
                <w:rFonts w:asciiTheme="majorHAnsi" w:hAnsiTheme="majorHAnsi" w:cstheme="majorHAnsi"/>
                <w:spacing w:val="-2"/>
                <w:sz w:val="26"/>
                <w:szCs w:val="26"/>
                <w:lang w:val="vi-VN"/>
              </w:rPr>
              <w:t>nghị:</w:t>
            </w:r>
          </w:p>
          <w:p w14:paraId="124477B0" w14:textId="02BABADD" w:rsidR="00CD0918" w:rsidRPr="00490733" w:rsidRDefault="00CD0918" w:rsidP="00490733">
            <w:pPr>
              <w:tabs>
                <w:tab w:val="left" w:pos="891"/>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lastRenderedPageBreak/>
              <w:t>Về</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z w:val="26"/>
                <w:szCs w:val="26"/>
                <w:lang w:val="vi-VN"/>
              </w:rPr>
              <w:t>vệ</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z w:val="26"/>
                <w:szCs w:val="26"/>
                <w:lang w:val="vi-VN"/>
              </w:rPr>
              <w:t>dữ</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z w:val="26"/>
                <w:szCs w:val="26"/>
                <w:lang w:val="vi-VN"/>
              </w:rPr>
              <w:t>liệu</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z w:val="26"/>
                <w:szCs w:val="26"/>
                <w:lang w:val="vi-VN"/>
              </w:rPr>
              <w:t>đặc</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z w:val="26"/>
                <w:szCs w:val="26"/>
                <w:lang w:val="vi-VN"/>
              </w:rPr>
              <w:t>biệt</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z w:val="26"/>
                <w:szCs w:val="26"/>
                <w:lang w:val="vi-VN"/>
              </w:rPr>
              <w:t>“pháp</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z w:val="26"/>
                <w:szCs w:val="26"/>
                <w:lang w:val="vi-VN"/>
              </w:rPr>
              <w:t>luật</w:t>
            </w:r>
            <w:r w:rsidRPr="00490733">
              <w:rPr>
                <w:rFonts w:asciiTheme="majorHAnsi" w:hAnsiTheme="majorHAnsi" w:cstheme="majorHAnsi"/>
                <w:spacing w:val="19"/>
                <w:sz w:val="26"/>
                <w:szCs w:val="26"/>
                <w:lang w:val="vi-VN"/>
              </w:rPr>
              <w:t xml:space="preserve"> </w:t>
            </w:r>
            <w:r w:rsidRPr="00490733">
              <w:rPr>
                <w:rFonts w:asciiTheme="majorHAnsi" w:hAnsiTheme="majorHAnsi" w:cstheme="majorHAnsi"/>
                <w:spacing w:val="-2"/>
                <w:sz w:val="26"/>
                <w:szCs w:val="26"/>
                <w:lang w:val="vi-VN"/>
              </w:rPr>
              <w:t>quyền</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lang w:val="vi-VN"/>
              </w:rPr>
              <w:t>riêng tư”, “phi danh tính hóa các cá nhân có liên quan”.</w:t>
            </w:r>
          </w:p>
        </w:tc>
        <w:tc>
          <w:tcPr>
            <w:tcW w:w="4879" w:type="dxa"/>
          </w:tcPr>
          <w:p w14:paraId="246FFAC0" w14:textId="77777777" w:rsidR="004D44C7" w:rsidRPr="00490733" w:rsidRDefault="004D44C7" w:rsidP="00490733">
            <w:pPr>
              <w:pStyle w:val="NormalWeb"/>
              <w:ind w:firstLine="720"/>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Đã tiếp thu, sửa đổi dự thảo.</w:t>
            </w:r>
          </w:p>
          <w:p w14:paraId="67B04A4A" w14:textId="104F81F3" w:rsidR="00CD0918" w:rsidRPr="00490733" w:rsidRDefault="00CD0918" w:rsidP="00490733">
            <w:pPr>
              <w:ind w:right="-8"/>
              <w:jc w:val="both"/>
              <w:rPr>
                <w:rFonts w:asciiTheme="majorHAnsi" w:hAnsiTheme="majorHAnsi" w:cstheme="majorHAnsi"/>
                <w:bCs/>
                <w:sz w:val="26"/>
                <w:szCs w:val="26"/>
                <w:lang w:val="vi-VN"/>
              </w:rPr>
            </w:pPr>
          </w:p>
        </w:tc>
      </w:tr>
      <w:tr w:rsidR="002A456F" w:rsidRPr="00490733" w14:paraId="1A077F44" w14:textId="77777777" w:rsidTr="00C25E65">
        <w:trPr>
          <w:trHeight w:val="204"/>
        </w:trPr>
        <w:tc>
          <w:tcPr>
            <w:tcW w:w="1667" w:type="dxa"/>
          </w:tcPr>
          <w:p w14:paraId="579FE410" w14:textId="6F7F3D26"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lastRenderedPageBreak/>
              <w:t>Phụ lục 2a</w:t>
            </w:r>
          </w:p>
        </w:tc>
        <w:tc>
          <w:tcPr>
            <w:tcW w:w="1817" w:type="dxa"/>
          </w:tcPr>
          <w:p w14:paraId="2BFD2EC7" w14:textId="6EB4409C" w:rsidR="002A456F" w:rsidRPr="00490733" w:rsidRDefault="002A456F" w:rsidP="00490733">
            <w:pPr>
              <w:jc w:val="center"/>
              <w:rPr>
                <w:rFonts w:asciiTheme="majorHAnsi" w:hAnsiTheme="majorHAnsi" w:cstheme="majorHAnsi"/>
                <w:sz w:val="26"/>
                <w:szCs w:val="26"/>
              </w:rPr>
            </w:pPr>
            <w:r w:rsidRPr="00490733">
              <w:rPr>
                <w:rFonts w:asciiTheme="majorHAnsi" w:hAnsiTheme="majorHAnsi" w:cstheme="majorHAnsi"/>
                <w:b/>
                <w:bCs/>
                <w:sz w:val="26"/>
                <w:szCs w:val="26"/>
              </w:rPr>
              <w:t>Vụ Pháp chế</w:t>
            </w:r>
          </w:p>
        </w:tc>
        <w:tc>
          <w:tcPr>
            <w:tcW w:w="6150" w:type="dxa"/>
          </w:tcPr>
          <w:p w14:paraId="2AF85087" w14:textId="315FBD94" w:rsidR="002A456F" w:rsidRPr="00490733" w:rsidRDefault="002A456F" w:rsidP="00490733">
            <w:pPr>
              <w:tabs>
                <w:tab w:val="left" w:pos="1157"/>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Phụ lục 2a: đề nghị làm rõ quy định “do nguyên nhân hệ thống hàng không Việt Nam”.</w:t>
            </w:r>
          </w:p>
        </w:tc>
        <w:tc>
          <w:tcPr>
            <w:tcW w:w="4879" w:type="dxa"/>
          </w:tcPr>
          <w:p w14:paraId="1336026B" w14:textId="40C42589" w:rsidR="002A456F" w:rsidRPr="00490733" w:rsidRDefault="002266A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Đã tiếp thu, sửa lại dự thảo làm rõ toàn bộ nội dung liên quan đến Phụ lục này.</w:t>
            </w:r>
          </w:p>
        </w:tc>
      </w:tr>
      <w:tr w:rsidR="002A456F" w:rsidRPr="00490733" w14:paraId="563C8035" w14:textId="77777777" w:rsidTr="00C25E65">
        <w:trPr>
          <w:trHeight w:val="204"/>
        </w:trPr>
        <w:tc>
          <w:tcPr>
            <w:tcW w:w="1667" w:type="dxa"/>
          </w:tcPr>
          <w:p w14:paraId="05845F4F" w14:textId="7F59D156"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Phụ lục 2a</w:t>
            </w:r>
          </w:p>
        </w:tc>
        <w:tc>
          <w:tcPr>
            <w:tcW w:w="1817" w:type="dxa"/>
          </w:tcPr>
          <w:p w14:paraId="42490B3A" w14:textId="141F82E8" w:rsidR="002A456F" w:rsidRPr="00490733" w:rsidRDefault="002A456F" w:rsidP="00490733">
            <w:pPr>
              <w:jc w:val="center"/>
              <w:rPr>
                <w:rFonts w:asciiTheme="majorHAnsi" w:hAnsiTheme="majorHAnsi" w:cstheme="majorHAnsi"/>
                <w:sz w:val="26"/>
                <w:szCs w:val="26"/>
              </w:rPr>
            </w:pPr>
            <w:r w:rsidRPr="00490733">
              <w:rPr>
                <w:rFonts w:asciiTheme="majorHAnsi" w:hAnsiTheme="majorHAnsi" w:cstheme="majorHAnsi"/>
                <w:b/>
                <w:bCs/>
                <w:sz w:val="26"/>
                <w:szCs w:val="26"/>
              </w:rPr>
              <w:t>Vụ Pháp chế</w:t>
            </w:r>
          </w:p>
        </w:tc>
        <w:tc>
          <w:tcPr>
            <w:tcW w:w="6150" w:type="dxa"/>
          </w:tcPr>
          <w:p w14:paraId="1FCEF278" w14:textId="77777777" w:rsidR="002A456F" w:rsidRPr="00490733" w:rsidRDefault="002A456F" w:rsidP="00490733">
            <w:pPr>
              <w:tabs>
                <w:tab w:val="left" w:pos="1157"/>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Phụ lục 2a</w:t>
            </w:r>
          </w:p>
          <w:p w14:paraId="07408C63" w14:textId="0C4DCD70" w:rsidR="002A456F" w:rsidRPr="00490733" w:rsidRDefault="002A456F" w:rsidP="00490733">
            <w:pPr>
              <w:tabs>
                <w:tab w:val="left" w:pos="1157"/>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 /100.000 đề nghị làm rõ đây là thông số tỷ lệ hay thông số gì?trường hợp là tỷ lệ thì đây là tỷ lệ kỹ kế hàng năm hay tỷ lệ trung bình cho cả giai đoạn 05 </w:t>
            </w:r>
            <w:r w:rsidRPr="00490733">
              <w:rPr>
                <w:rFonts w:asciiTheme="majorHAnsi" w:hAnsiTheme="majorHAnsi" w:cstheme="majorHAnsi"/>
                <w:spacing w:val="-4"/>
                <w:sz w:val="26"/>
                <w:szCs w:val="26"/>
                <w:lang w:val="vi-VN"/>
              </w:rPr>
              <w:t>năm.</w:t>
            </w:r>
          </w:p>
        </w:tc>
        <w:tc>
          <w:tcPr>
            <w:tcW w:w="4879" w:type="dxa"/>
          </w:tcPr>
          <w:p w14:paraId="52565D0C" w14:textId="28B38189" w:rsidR="002A456F" w:rsidRPr="00490733" w:rsidRDefault="002266AD"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vi-VN"/>
              </w:rPr>
              <w:t>Đã tiếp thu, sửa lại dự thảo làm rõ toàn bộ nội dung liên quan đến Phụ lục này.</w:t>
            </w:r>
          </w:p>
        </w:tc>
      </w:tr>
      <w:tr w:rsidR="002A456F" w:rsidRPr="00490733" w14:paraId="735664B2" w14:textId="77777777" w:rsidTr="00C25E65">
        <w:trPr>
          <w:trHeight w:val="204"/>
        </w:trPr>
        <w:tc>
          <w:tcPr>
            <w:tcW w:w="1667" w:type="dxa"/>
          </w:tcPr>
          <w:p w14:paraId="203D75E5" w14:textId="560C9E9D" w:rsidR="002A456F" w:rsidRPr="00490733" w:rsidRDefault="00B91EB9"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Phụ lục 2</w:t>
            </w:r>
          </w:p>
        </w:tc>
        <w:tc>
          <w:tcPr>
            <w:tcW w:w="1817" w:type="dxa"/>
          </w:tcPr>
          <w:p w14:paraId="70E08D4F" w14:textId="17EDB6DB" w:rsidR="002A456F" w:rsidRPr="00490733" w:rsidRDefault="002A456F" w:rsidP="00490733">
            <w:pPr>
              <w:jc w:val="center"/>
              <w:rPr>
                <w:rFonts w:asciiTheme="majorHAnsi" w:hAnsiTheme="majorHAnsi" w:cstheme="majorHAnsi"/>
                <w:sz w:val="26"/>
                <w:szCs w:val="26"/>
              </w:rPr>
            </w:pPr>
            <w:r w:rsidRPr="00490733">
              <w:rPr>
                <w:rFonts w:asciiTheme="majorHAnsi" w:hAnsiTheme="majorHAnsi" w:cstheme="majorHAnsi"/>
                <w:b/>
                <w:bCs/>
                <w:sz w:val="26"/>
                <w:szCs w:val="26"/>
              </w:rPr>
              <w:t>Vụ Pháp chế</w:t>
            </w:r>
          </w:p>
        </w:tc>
        <w:tc>
          <w:tcPr>
            <w:tcW w:w="6150" w:type="dxa"/>
          </w:tcPr>
          <w:p w14:paraId="4D13DBEF" w14:textId="77777777" w:rsidR="00B91EB9" w:rsidRPr="00490733" w:rsidRDefault="00B91EB9" w:rsidP="00490733">
            <w:pPr>
              <w:tabs>
                <w:tab w:val="left" w:pos="1157"/>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Phụ lục 2a </w:t>
            </w:r>
          </w:p>
          <w:p w14:paraId="7199F599" w14:textId="34055ED5" w:rsidR="002A456F" w:rsidRPr="00490733" w:rsidRDefault="002A456F" w:rsidP="00490733">
            <w:pPr>
              <w:tabs>
                <w:tab w:val="left" w:pos="1157"/>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Phụ</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lục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2b,</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2c,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2d,</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2e,</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2f,</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2g,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2i</w:t>
            </w:r>
            <w:r w:rsidRPr="00490733">
              <w:rPr>
                <w:rFonts w:asciiTheme="majorHAnsi" w:hAnsiTheme="majorHAnsi" w:cstheme="majorHAnsi"/>
                <w:spacing w:val="40"/>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SPT</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mức</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độ</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chấp</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 xml:space="preserve">nhận </w:t>
            </w:r>
            <w:r w:rsidRPr="00490733">
              <w:rPr>
                <w:rFonts w:asciiTheme="majorHAnsi" w:hAnsiTheme="majorHAnsi" w:cstheme="majorHAnsi"/>
                <w:spacing w:val="-2"/>
                <w:sz w:val="26"/>
                <w:szCs w:val="26"/>
                <w:lang w:val="vi-VN"/>
              </w:rPr>
              <w:t>được.</w:t>
            </w:r>
          </w:p>
        </w:tc>
        <w:tc>
          <w:tcPr>
            <w:tcW w:w="4879" w:type="dxa"/>
          </w:tcPr>
          <w:p w14:paraId="3A6FEFFC" w14:textId="097D1BFF" w:rsidR="002A456F" w:rsidRPr="00490733" w:rsidRDefault="002266AD"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vi-VN"/>
              </w:rPr>
              <w:t>Đã tiếp thu, sửa lại dự thảo làm rõ toàn bộ nội dung liên quan đến Phụ lục này.</w:t>
            </w:r>
          </w:p>
        </w:tc>
      </w:tr>
      <w:tr w:rsidR="002A456F" w:rsidRPr="00490733" w14:paraId="3408B172" w14:textId="77777777" w:rsidTr="00C25E65">
        <w:trPr>
          <w:trHeight w:val="204"/>
        </w:trPr>
        <w:tc>
          <w:tcPr>
            <w:tcW w:w="1667" w:type="dxa"/>
          </w:tcPr>
          <w:p w14:paraId="2234FB6B" w14:textId="43C24CD0"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Phụ lục 3</w:t>
            </w:r>
          </w:p>
        </w:tc>
        <w:tc>
          <w:tcPr>
            <w:tcW w:w="1817" w:type="dxa"/>
          </w:tcPr>
          <w:p w14:paraId="659DF90F" w14:textId="158CA85B" w:rsidR="002A456F" w:rsidRPr="00490733" w:rsidRDefault="002A456F" w:rsidP="00490733">
            <w:pPr>
              <w:jc w:val="center"/>
              <w:rPr>
                <w:rFonts w:asciiTheme="majorHAnsi" w:hAnsiTheme="majorHAnsi" w:cstheme="majorHAnsi"/>
                <w:sz w:val="26"/>
                <w:szCs w:val="26"/>
              </w:rPr>
            </w:pPr>
            <w:r w:rsidRPr="00490733">
              <w:rPr>
                <w:rFonts w:asciiTheme="majorHAnsi" w:hAnsiTheme="majorHAnsi" w:cstheme="majorHAnsi"/>
                <w:b/>
                <w:bCs/>
                <w:sz w:val="26"/>
                <w:szCs w:val="26"/>
              </w:rPr>
              <w:t>Vụ Pháp chế</w:t>
            </w:r>
          </w:p>
        </w:tc>
        <w:tc>
          <w:tcPr>
            <w:tcW w:w="6150" w:type="dxa"/>
          </w:tcPr>
          <w:p w14:paraId="69CFE99F" w14:textId="77777777" w:rsidR="002A456F" w:rsidRPr="00490733" w:rsidRDefault="002A456F" w:rsidP="00490733">
            <w:pPr>
              <w:tabs>
                <w:tab w:val="left" w:pos="938"/>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Phụ lục 3: đề nghị rà soát, chuẩn hóa danh mục tại Phụ lục 3 theo đúng ngôn ngữ tiếng Việt và văn phong văn bản quy phạm pháp luật tránh các từ ngữ khó</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xác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như</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bất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kỳ,</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cho</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đến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khi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tất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cả,</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mọi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trường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khác..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Đồng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thời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đề nghị làm rõ các nội dung “theo quy định” (dẫn chiếu đến pháp luật điều chỉnh).</w:t>
            </w:r>
          </w:p>
          <w:p w14:paraId="78688F56" w14:textId="75872866" w:rsidR="002A456F" w:rsidRPr="00490733" w:rsidRDefault="002A456F" w:rsidP="00490733">
            <w:pPr>
              <w:tabs>
                <w:tab w:val="left" w:pos="869"/>
              </w:tabs>
              <w:jc w:val="both"/>
              <w:rPr>
                <w:rFonts w:asciiTheme="majorHAnsi" w:hAnsiTheme="majorHAnsi" w:cstheme="majorHAnsi"/>
                <w:bCs/>
                <w:sz w:val="26"/>
                <w:szCs w:val="26"/>
                <w:lang w:val="vi-VN"/>
              </w:rPr>
            </w:pPr>
          </w:p>
        </w:tc>
        <w:tc>
          <w:tcPr>
            <w:tcW w:w="4879" w:type="dxa"/>
          </w:tcPr>
          <w:p w14:paraId="5E4FBCBE" w14:textId="4C0AC886" w:rsidR="002A456F" w:rsidRPr="00490733" w:rsidRDefault="00880A34"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Tiếp thu và đã rà soát sửa đổi.</w:t>
            </w:r>
          </w:p>
        </w:tc>
      </w:tr>
      <w:tr w:rsidR="002A456F" w:rsidRPr="00490733" w14:paraId="61B31EA9" w14:textId="77777777" w:rsidTr="00C25E65">
        <w:trPr>
          <w:trHeight w:val="204"/>
        </w:trPr>
        <w:tc>
          <w:tcPr>
            <w:tcW w:w="1667" w:type="dxa"/>
          </w:tcPr>
          <w:p w14:paraId="0514504F" w14:textId="1009B32A"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Phụ lục 3</w:t>
            </w:r>
          </w:p>
        </w:tc>
        <w:tc>
          <w:tcPr>
            <w:tcW w:w="1817" w:type="dxa"/>
          </w:tcPr>
          <w:p w14:paraId="77599D3E" w14:textId="7BDC922D"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63984D7A" w14:textId="77777777" w:rsidR="002A456F" w:rsidRPr="00490733" w:rsidRDefault="002A456F"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Phụ lục 3</w:t>
            </w:r>
          </w:p>
          <w:p w14:paraId="43F25CB8" w14:textId="567BB9EB" w:rsidR="002A456F" w:rsidRPr="00490733" w:rsidRDefault="002A456F" w:rsidP="00490733">
            <w:pPr>
              <w:jc w:val="both"/>
              <w:rPr>
                <w:rFonts w:asciiTheme="majorHAnsi" w:hAnsiTheme="majorHAnsi" w:cstheme="majorHAnsi"/>
                <w:bCs/>
                <w:sz w:val="26"/>
                <w:szCs w:val="26"/>
              </w:rPr>
            </w:pPr>
            <w:r w:rsidRPr="00490733">
              <w:rPr>
                <w:rFonts w:asciiTheme="majorHAnsi" w:hAnsiTheme="majorHAnsi" w:cstheme="majorHAnsi"/>
                <w:sz w:val="26"/>
                <w:szCs w:val="26"/>
                <w:lang w:val="vi-VN"/>
              </w:rPr>
              <w:t>Mục</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I (A) đề nghị làm</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 xml:space="preserve">rõ nội dung: do nguyên nhân tự </w:t>
            </w:r>
            <w:r w:rsidRPr="00490733">
              <w:rPr>
                <w:rFonts w:asciiTheme="majorHAnsi" w:hAnsiTheme="majorHAnsi" w:cstheme="majorHAnsi"/>
                <w:spacing w:val="-2"/>
                <w:sz w:val="26"/>
                <w:szCs w:val="26"/>
                <w:lang w:val="vi-VN"/>
              </w:rPr>
              <w:t>nhiên.</w:t>
            </w:r>
          </w:p>
        </w:tc>
        <w:tc>
          <w:tcPr>
            <w:tcW w:w="4879" w:type="dxa"/>
          </w:tcPr>
          <w:p w14:paraId="43DBC8CC" w14:textId="1755992F" w:rsidR="002A456F" w:rsidRPr="00490733" w:rsidRDefault="002A456F" w:rsidP="00490733">
            <w:pPr>
              <w:ind w:right="-8"/>
              <w:jc w:val="both"/>
              <w:rPr>
                <w:rFonts w:asciiTheme="majorHAnsi" w:hAnsiTheme="majorHAnsi" w:cstheme="majorHAnsi"/>
                <w:bCs/>
                <w:sz w:val="26"/>
                <w:szCs w:val="26"/>
                <w:lang w:val="nl-NL"/>
              </w:rPr>
            </w:pPr>
          </w:p>
        </w:tc>
      </w:tr>
      <w:tr w:rsidR="002A456F" w:rsidRPr="00490733" w14:paraId="7345D54A" w14:textId="77777777" w:rsidTr="00C25E65">
        <w:trPr>
          <w:trHeight w:val="204"/>
        </w:trPr>
        <w:tc>
          <w:tcPr>
            <w:tcW w:w="1667" w:type="dxa"/>
          </w:tcPr>
          <w:p w14:paraId="06182077" w14:textId="5F2AFF70"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Phụ lục 3</w:t>
            </w:r>
          </w:p>
        </w:tc>
        <w:tc>
          <w:tcPr>
            <w:tcW w:w="1817" w:type="dxa"/>
          </w:tcPr>
          <w:p w14:paraId="66A22AF4" w14:textId="57E0B12C"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6005364C" w14:textId="77777777" w:rsidR="002A456F" w:rsidRPr="00490733" w:rsidRDefault="002A456F"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Phụ lục 3</w:t>
            </w:r>
          </w:p>
          <w:p w14:paraId="7656B58B" w14:textId="7205B532" w:rsidR="002A456F" w:rsidRPr="00490733" w:rsidRDefault="002A456F"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Mục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II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(S)</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điểm</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a</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ghị</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dẫn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chiếu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giá</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trị</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phân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cách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tối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thiểu;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chỉnh lý nội dung “nhưng chưa phải là tai nạn”, điểm e đề nghị rà chỉnh lý thành “bề mặt</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phải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đường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cất</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hạ</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cánh”</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bao</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quát</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cả</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đường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bộ</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khu</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vực</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 xml:space="preserve">như bãi trống, mặt nước; việc giao thẩm quyền cho Nhà chức trách hàng không tự ý “thay đổi, bổ sung” danh mục sự cố nghiêm trọng tại khoản 3 là không phù hợp với Luật Ban hành văn bản quy phạm pháp luật, vì đây là nội </w:t>
            </w:r>
            <w:r w:rsidRPr="00490733">
              <w:rPr>
                <w:rFonts w:asciiTheme="majorHAnsi" w:hAnsiTheme="majorHAnsi" w:cstheme="majorHAnsi"/>
                <w:sz w:val="26"/>
                <w:szCs w:val="26"/>
                <w:lang w:val="vi-VN"/>
              </w:rPr>
              <w:lastRenderedPageBreak/>
              <w:t>dung thuộc thẩm quyền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quyết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Bộ</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trưởng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Bộ</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Xây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dựng.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này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dẫn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đến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tùy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nghi trong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phân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loại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vụ</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sau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khi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đã</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xảy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ra,</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ảnh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hưởng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trực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tiếp</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đến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quyền và nghĩa vụ của các tổ chức, cá nhân liên quan.</w:t>
            </w:r>
          </w:p>
        </w:tc>
        <w:tc>
          <w:tcPr>
            <w:tcW w:w="4879" w:type="dxa"/>
          </w:tcPr>
          <w:p w14:paraId="258CD41B" w14:textId="77777777" w:rsidR="002A456F" w:rsidRPr="00490733" w:rsidRDefault="001E4D12"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lastRenderedPageBreak/>
              <w:t>Đã tiếp thu và sửa đổi vào dự thảo.</w:t>
            </w:r>
          </w:p>
          <w:p w14:paraId="64FD264E" w14:textId="77777777" w:rsidR="00114B74" w:rsidRPr="00490733" w:rsidRDefault="00114B74" w:rsidP="00490733">
            <w:pPr>
              <w:ind w:right="-8"/>
              <w:jc w:val="both"/>
              <w:rPr>
                <w:rFonts w:asciiTheme="majorHAnsi" w:hAnsiTheme="majorHAnsi" w:cstheme="majorHAnsi"/>
                <w:bCs/>
                <w:sz w:val="26"/>
                <w:szCs w:val="26"/>
                <w:lang w:val="nl-NL"/>
              </w:rPr>
            </w:pPr>
          </w:p>
          <w:p w14:paraId="10FBC541" w14:textId="77777777" w:rsidR="00426435" w:rsidRPr="00490733" w:rsidRDefault="00426435"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2. Cơ quan nhà nước có thẩm quyền xác định một vụ việc an toàn hàng không được gọi là sự cố nghiêm trọng theo nguyên tắc sau:</w:t>
            </w:r>
          </w:p>
          <w:p w14:paraId="25CB0AC8" w14:textId="77777777" w:rsidR="00426435" w:rsidRPr="00490733" w:rsidRDefault="00426435"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ab/>
              <w:t xml:space="preserve">a) Thực hiện việc phân tích rủi ro dựa trên vụ việc nhằm đánh giá kịch bản vụ việc có thể xảy ra tai nạn hay không dựa trên các lớp phòng vệ ngăn cách ranh giới giữa sự cố </w:t>
            </w:r>
            <w:r w:rsidRPr="00490733">
              <w:rPr>
                <w:rFonts w:asciiTheme="majorHAnsi" w:hAnsiTheme="majorHAnsi" w:cstheme="majorHAnsi"/>
                <w:bCs/>
                <w:sz w:val="26"/>
                <w:szCs w:val="26"/>
                <w:lang w:val="nl-NL"/>
              </w:rPr>
              <w:lastRenderedPageBreak/>
              <w:t>và tai nạn.</w:t>
            </w:r>
          </w:p>
          <w:p w14:paraId="79696F06" w14:textId="77777777" w:rsidR="00426435" w:rsidRPr="00490733" w:rsidRDefault="00426435"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ab/>
              <w:t>b) Các lớp phòng vệ có thể là công nghệ của tàu bay, năng lực tổ bay, các quy trình tiêu chuẩn, năng lực của hệ thống kiểm soát viên không lưu, hệ thống dự phòng của tàu bay, nguyên lý thiết kế tàu bay hoặc các điều kiện, đặc điểm là rào cản để giúp sự cố không dẫn đến tai nạn.</w:t>
            </w:r>
          </w:p>
          <w:p w14:paraId="122BC4A4" w14:textId="5CD5273F" w:rsidR="00426435" w:rsidRPr="00490733" w:rsidRDefault="00426435"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ab/>
              <w:t>b) Trường hợp tai nạn chỉ may mắn khi không xảy ra hoặc sự cố xảy ra với các lớp phòng vệ hạn chế và có nguy cơ cao xảy ra tai nạn, vụ việc được xác định là sự cố nghiêm trọng.</w:t>
            </w:r>
          </w:p>
          <w:p w14:paraId="777F8CB4" w14:textId="569D8078" w:rsidR="00616CF8" w:rsidRPr="00490733" w:rsidRDefault="00D7723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3. Trường hợp sau khi xác minh hoặc đánh giá về rủi ro an toàn Nhà chức trách hàng không có thể kiến nghị Bộ Xây dựng thay đổi, bổ sung việc phân loại xác định sự cố nghiêm trọng đối với các các sự cố an toàn hàng không theo phương pháp quy định tại Phụ ước XIII của ICAO.</w:t>
            </w:r>
          </w:p>
        </w:tc>
      </w:tr>
      <w:tr w:rsidR="002A456F" w:rsidRPr="00490733" w14:paraId="6FBDD732" w14:textId="77777777" w:rsidTr="00C25E65">
        <w:trPr>
          <w:trHeight w:val="204"/>
        </w:trPr>
        <w:tc>
          <w:tcPr>
            <w:tcW w:w="1667" w:type="dxa"/>
          </w:tcPr>
          <w:p w14:paraId="0B8285AD" w14:textId="0DF28FE3"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lastRenderedPageBreak/>
              <w:t>Phụ lục 3</w:t>
            </w:r>
          </w:p>
        </w:tc>
        <w:tc>
          <w:tcPr>
            <w:tcW w:w="1817" w:type="dxa"/>
          </w:tcPr>
          <w:p w14:paraId="294EF61F" w14:textId="61F9C351"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4CA07E8D" w14:textId="77777777" w:rsidR="002A456F" w:rsidRPr="00490733" w:rsidRDefault="002A456F"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Phụ lục 3</w:t>
            </w:r>
          </w:p>
          <w:p w14:paraId="5544C68C" w14:textId="70B436A0" w:rsidR="002A456F" w:rsidRPr="00490733" w:rsidRDefault="002A456F" w:rsidP="00490733">
            <w:pPr>
              <w:jc w:val="both"/>
              <w:rPr>
                <w:rFonts w:asciiTheme="majorHAnsi" w:hAnsiTheme="majorHAnsi" w:cstheme="majorHAnsi"/>
                <w:bCs/>
                <w:sz w:val="26"/>
                <w:szCs w:val="26"/>
              </w:rPr>
            </w:pPr>
            <w:r w:rsidRPr="00490733">
              <w:rPr>
                <w:rFonts w:asciiTheme="majorHAnsi" w:hAnsiTheme="majorHAnsi" w:cstheme="majorHAnsi"/>
                <w:sz w:val="26"/>
                <w:szCs w:val="26"/>
                <w:lang w:val="vi-VN"/>
              </w:rPr>
              <w:t>Mục III</w:t>
            </w:r>
            <w:r w:rsidRPr="00490733">
              <w:rPr>
                <w:rFonts w:asciiTheme="majorHAnsi" w:hAnsiTheme="majorHAnsi" w:cstheme="majorHAnsi"/>
                <w:spacing w:val="80"/>
                <w:sz w:val="26"/>
                <w:szCs w:val="26"/>
                <w:lang w:val="vi-VN"/>
              </w:rPr>
              <w:t xml:space="preserve"> </w:t>
            </w:r>
            <w:r w:rsidRPr="00490733">
              <w:rPr>
                <w:rFonts w:asciiTheme="majorHAnsi" w:hAnsiTheme="majorHAnsi" w:cstheme="majorHAnsi"/>
                <w:sz w:val="26"/>
                <w:szCs w:val="26"/>
                <w:lang w:val="vi-VN"/>
              </w:rPr>
              <w:t>khoản 1 điểm a mục III đề nghị rà soát quy định về các tác động để</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trốn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tránh</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tình</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huốn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mất</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tính</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xác</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của</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văn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bản</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quy phạm</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pháp</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luật,</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mục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IV</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1</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điểm</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làm</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rõ</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nghĩa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định “</w:t>
            </w:r>
            <w:r w:rsidRPr="00490733">
              <w:rPr>
                <w:rFonts w:asciiTheme="majorHAnsi" w:hAnsiTheme="majorHAnsi" w:cstheme="majorHAnsi"/>
                <w:i/>
                <w:sz w:val="26"/>
                <w:szCs w:val="26"/>
                <w:lang w:val="vi-VN"/>
              </w:rPr>
              <w:t>làm mất khả năng triệt tiêu rung mạnh khuyết tán hoặc mất các giới hạn điều khiển dự phòng</w:t>
            </w:r>
            <w:r w:rsidRPr="00490733">
              <w:rPr>
                <w:rFonts w:asciiTheme="majorHAnsi" w:hAnsiTheme="majorHAnsi" w:cstheme="majorHAnsi"/>
                <w:sz w:val="26"/>
                <w:szCs w:val="26"/>
                <w:lang w:val="vi-VN"/>
              </w:rPr>
              <w:t>”.</w:t>
            </w:r>
          </w:p>
        </w:tc>
        <w:tc>
          <w:tcPr>
            <w:tcW w:w="4879" w:type="dxa"/>
          </w:tcPr>
          <w:p w14:paraId="4A81C70B" w14:textId="31193F29" w:rsidR="002A456F" w:rsidRPr="00490733" w:rsidRDefault="00474945"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Đã tiếp thu sửa vào dự thảo.</w:t>
            </w:r>
          </w:p>
        </w:tc>
      </w:tr>
      <w:tr w:rsidR="002A456F" w:rsidRPr="00490733" w14:paraId="10A247D1" w14:textId="77777777" w:rsidTr="00C25E65">
        <w:trPr>
          <w:trHeight w:val="204"/>
        </w:trPr>
        <w:tc>
          <w:tcPr>
            <w:tcW w:w="1667" w:type="dxa"/>
          </w:tcPr>
          <w:p w14:paraId="19397346" w14:textId="2D86B2E2"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sz w:val="26"/>
                <w:szCs w:val="26"/>
                <w:lang w:val="vi-VN"/>
              </w:rPr>
              <w:t>Phụ lục 3</w:t>
            </w:r>
          </w:p>
        </w:tc>
        <w:tc>
          <w:tcPr>
            <w:tcW w:w="1817" w:type="dxa"/>
          </w:tcPr>
          <w:p w14:paraId="4C07FF8C" w14:textId="45C6EE91"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5D94B4CF" w14:textId="77777777" w:rsidR="002A456F" w:rsidRPr="00490733" w:rsidRDefault="002A456F" w:rsidP="00490733">
            <w:pPr>
              <w:tabs>
                <w:tab w:val="left" w:pos="86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Phụ lục 3</w:t>
            </w:r>
          </w:p>
          <w:p w14:paraId="69E383C2" w14:textId="1077C386" w:rsidR="002A456F" w:rsidRPr="00490733" w:rsidRDefault="002A456F" w:rsidP="00490733">
            <w:pPr>
              <w:tabs>
                <w:tab w:val="left" w:pos="869"/>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Mục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V</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7</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lược</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bỏ</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cụm</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từ</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 xml:space="preserve">tuân thủ” tại vì về bản chất hành vi không tuân thủ các quy trình bảo dưỡng đã bao hàm trong nội dung </w:t>
            </w:r>
            <w:r w:rsidRPr="00490733">
              <w:rPr>
                <w:rFonts w:asciiTheme="majorHAnsi" w:hAnsiTheme="majorHAnsi" w:cstheme="majorHAnsi"/>
                <w:sz w:val="26"/>
                <w:szCs w:val="26"/>
                <w:lang w:val="vi-VN"/>
              </w:rPr>
              <w:lastRenderedPageBreak/>
              <w:t>“vi phạm”.</w:t>
            </w:r>
          </w:p>
        </w:tc>
        <w:tc>
          <w:tcPr>
            <w:tcW w:w="4879" w:type="dxa"/>
          </w:tcPr>
          <w:p w14:paraId="5842AAE0" w14:textId="2B44F3F1" w:rsidR="002A456F" w:rsidRPr="00490733" w:rsidRDefault="00B502A5"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lastRenderedPageBreak/>
              <w:t>Đã tiếp thu sửa vào dự thảo.</w:t>
            </w:r>
          </w:p>
        </w:tc>
      </w:tr>
      <w:tr w:rsidR="002A456F" w:rsidRPr="00490733" w14:paraId="6B909D4D" w14:textId="77777777" w:rsidTr="00C25E65">
        <w:trPr>
          <w:trHeight w:val="204"/>
        </w:trPr>
        <w:tc>
          <w:tcPr>
            <w:tcW w:w="1667" w:type="dxa"/>
          </w:tcPr>
          <w:p w14:paraId="74E4FCB5" w14:textId="23D93363" w:rsidR="002A456F" w:rsidRPr="00490733" w:rsidRDefault="002A456F" w:rsidP="00490733">
            <w:pPr>
              <w:jc w:val="center"/>
              <w:rPr>
                <w:rFonts w:asciiTheme="majorHAnsi" w:hAnsiTheme="majorHAnsi" w:cstheme="majorHAnsi"/>
                <w:bCs/>
                <w:sz w:val="26"/>
                <w:szCs w:val="26"/>
                <w:lang w:val="vi-VN"/>
              </w:rPr>
            </w:pPr>
          </w:p>
        </w:tc>
        <w:tc>
          <w:tcPr>
            <w:tcW w:w="1817" w:type="dxa"/>
          </w:tcPr>
          <w:p w14:paraId="0FBF9974" w14:textId="7BBAF8FA" w:rsidR="002A456F" w:rsidRPr="00490733" w:rsidRDefault="002A456F"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446EA79F" w14:textId="5D8400DF" w:rsidR="002A456F" w:rsidRPr="00490733" w:rsidRDefault="002A456F" w:rsidP="00490733">
            <w:pPr>
              <w:jc w:val="both"/>
              <w:rPr>
                <w:rFonts w:asciiTheme="majorHAnsi" w:hAnsiTheme="majorHAnsi" w:cstheme="majorHAnsi"/>
                <w:bCs/>
                <w:sz w:val="26"/>
                <w:szCs w:val="26"/>
              </w:rPr>
            </w:pPr>
            <w:r w:rsidRPr="00490733">
              <w:rPr>
                <w:rFonts w:asciiTheme="majorHAnsi" w:hAnsiTheme="majorHAnsi" w:cstheme="majorHAnsi"/>
                <w:sz w:val="26"/>
                <w:szCs w:val="26"/>
                <w:lang w:val="vi-VN"/>
              </w:rPr>
              <w:t>Mẫu</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đơn đề nghị cấp miễn trừ:</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 xml:space="preserve">nghị bỏ cụm từ “biện pháp miễn </w:t>
            </w:r>
            <w:r w:rsidRPr="00490733">
              <w:rPr>
                <w:rFonts w:asciiTheme="majorHAnsi" w:hAnsiTheme="majorHAnsi" w:cstheme="majorHAnsi"/>
                <w:spacing w:val="-2"/>
                <w:sz w:val="26"/>
                <w:szCs w:val="26"/>
                <w:lang w:val="vi-VN"/>
              </w:rPr>
              <w:t>trừ”.</w:t>
            </w:r>
          </w:p>
        </w:tc>
        <w:tc>
          <w:tcPr>
            <w:tcW w:w="4879" w:type="dxa"/>
          </w:tcPr>
          <w:p w14:paraId="6421463E" w14:textId="0F4F315B" w:rsidR="002A456F" w:rsidRPr="00490733" w:rsidRDefault="00B502A5"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Đã tiếp thu sửa vào dự thảo.</w:t>
            </w:r>
          </w:p>
        </w:tc>
      </w:tr>
      <w:tr w:rsidR="00CD0918" w:rsidRPr="00490733" w14:paraId="68FFDBDC" w14:textId="77777777" w:rsidTr="00C25E65">
        <w:trPr>
          <w:trHeight w:val="204"/>
        </w:trPr>
        <w:tc>
          <w:tcPr>
            <w:tcW w:w="1667" w:type="dxa"/>
          </w:tcPr>
          <w:p w14:paraId="794E5517" w14:textId="77777777" w:rsidR="00CD0918" w:rsidRPr="00490733" w:rsidRDefault="00CD0918" w:rsidP="00490733">
            <w:pPr>
              <w:jc w:val="center"/>
              <w:rPr>
                <w:rFonts w:asciiTheme="majorHAnsi" w:hAnsiTheme="majorHAnsi" w:cstheme="majorHAnsi"/>
                <w:bCs/>
                <w:sz w:val="26"/>
                <w:szCs w:val="26"/>
              </w:rPr>
            </w:pPr>
          </w:p>
        </w:tc>
        <w:tc>
          <w:tcPr>
            <w:tcW w:w="1817" w:type="dxa"/>
          </w:tcPr>
          <w:p w14:paraId="4D235009" w14:textId="4EEE99E3" w:rsidR="00CD0918" w:rsidRPr="00490733" w:rsidRDefault="00CD091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Vụ Pháp chế</w:t>
            </w:r>
          </w:p>
        </w:tc>
        <w:tc>
          <w:tcPr>
            <w:tcW w:w="6150" w:type="dxa"/>
          </w:tcPr>
          <w:p w14:paraId="5EC24CB3" w14:textId="66AA707B" w:rsidR="00CD0918" w:rsidRPr="00490733" w:rsidRDefault="00CD0918" w:rsidP="00490733">
            <w:pPr>
              <w:jc w:val="both"/>
              <w:rPr>
                <w:rFonts w:asciiTheme="majorHAnsi" w:hAnsiTheme="majorHAnsi" w:cstheme="majorHAnsi"/>
                <w:bCs/>
                <w:sz w:val="26"/>
                <w:szCs w:val="26"/>
                <w:lang w:val="vi-VN"/>
              </w:rPr>
            </w:pPr>
            <w:r w:rsidRPr="00490733">
              <w:rPr>
                <w:rFonts w:asciiTheme="majorHAnsi" w:hAnsiTheme="majorHAnsi" w:cstheme="majorHAnsi"/>
                <w:sz w:val="26"/>
                <w:szCs w:val="26"/>
                <w:lang w:val="vi-VN"/>
              </w:rPr>
              <w:t>Ngoài ra, đề nghị rà soát chỉnh lý các lỗi chính tả, hoàn thiện việc đánh dấu “.”, “;” cho đầy đủ và đúng nguyên tắc. Rà soát chỉnh lý các lỗi đánh số thứ tự, điều, khoản, điểm đảm bảo tuân thủ Luật Ban hành văn bản quy phạm pháp luật; sử dụng thống nhất các thuật ngữ từ Luật đến dự thảo Nghị định và Thông tư.</w:t>
            </w:r>
          </w:p>
        </w:tc>
        <w:tc>
          <w:tcPr>
            <w:tcW w:w="4879" w:type="dxa"/>
          </w:tcPr>
          <w:p w14:paraId="5F054A4A" w14:textId="4038CF98" w:rsidR="00CD0918" w:rsidRPr="00490733" w:rsidRDefault="00B502A5" w:rsidP="00490733">
            <w:pPr>
              <w:ind w:right="-8"/>
              <w:jc w:val="both"/>
              <w:rPr>
                <w:rFonts w:asciiTheme="majorHAnsi" w:hAnsiTheme="majorHAnsi" w:cstheme="majorHAnsi"/>
                <w:bCs/>
                <w:sz w:val="26"/>
                <w:szCs w:val="26"/>
                <w:lang w:val="nl-NL"/>
              </w:rPr>
            </w:pPr>
            <w:r w:rsidRPr="00490733">
              <w:rPr>
                <w:rFonts w:asciiTheme="majorHAnsi" w:hAnsiTheme="majorHAnsi" w:cstheme="majorHAnsi"/>
                <w:bCs/>
                <w:sz w:val="26"/>
                <w:szCs w:val="26"/>
                <w:lang w:val="nl-NL"/>
              </w:rPr>
              <w:t>Đã tiếp thu sửa vào dự thảo.</w:t>
            </w:r>
          </w:p>
        </w:tc>
      </w:tr>
      <w:tr w:rsidR="007D4A94" w:rsidRPr="00490733" w14:paraId="624A26C5" w14:textId="77777777" w:rsidTr="00C25E65">
        <w:trPr>
          <w:trHeight w:val="204"/>
        </w:trPr>
        <w:tc>
          <w:tcPr>
            <w:tcW w:w="1667" w:type="dxa"/>
          </w:tcPr>
          <w:p w14:paraId="7E3CE1CC" w14:textId="77777777" w:rsidR="007D4A94" w:rsidRPr="00490733" w:rsidRDefault="007D4A94" w:rsidP="00490733">
            <w:pPr>
              <w:jc w:val="center"/>
              <w:rPr>
                <w:rFonts w:asciiTheme="majorHAnsi" w:hAnsiTheme="majorHAnsi" w:cstheme="majorHAnsi"/>
                <w:bCs/>
                <w:sz w:val="26"/>
                <w:szCs w:val="26"/>
                <w:lang w:val="vi-VN"/>
              </w:rPr>
            </w:pPr>
            <w:bookmarkStart w:id="0" w:name="_Hlk223081417"/>
          </w:p>
        </w:tc>
        <w:tc>
          <w:tcPr>
            <w:tcW w:w="1817" w:type="dxa"/>
          </w:tcPr>
          <w:p w14:paraId="00AF3B16" w14:textId="405432A8" w:rsidR="007D4A94"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Tổ chức cán bộ</w:t>
            </w:r>
          </w:p>
        </w:tc>
        <w:tc>
          <w:tcPr>
            <w:tcW w:w="6150" w:type="dxa"/>
          </w:tcPr>
          <w:p w14:paraId="5D7A64BA" w14:textId="60342467" w:rsidR="007D4A94" w:rsidRPr="00490733" w:rsidRDefault="007204A7" w:rsidP="00490733">
            <w:pPr>
              <w:tabs>
                <w:tab w:val="left" w:pos="123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Đề</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bổ</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sung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căn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cứ</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Nhà</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không</w:t>
            </w:r>
            <w:r w:rsidR="00695F18" w:rsidRPr="00490733">
              <w:rPr>
                <w:rFonts w:asciiTheme="majorHAnsi" w:hAnsiTheme="majorHAnsi" w:cstheme="majorHAnsi"/>
                <w:sz w:val="26"/>
                <w:szCs w:val="26"/>
                <w:lang w:val="vi-VN"/>
              </w:rPr>
              <w:t xml:space="preserve"> </w:t>
            </w:r>
            <w:r w:rsidRPr="00490733">
              <w:rPr>
                <w:rFonts w:asciiTheme="majorHAnsi" w:hAnsiTheme="majorHAnsi" w:cstheme="majorHAnsi"/>
                <w:spacing w:val="-68"/>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quản lý an toàn hàng không.</w:t>
            </w:r>
          </w:p>
        </w:tc>
        <w:tc>
          <w:tcPr>
            <w:tcW w:w="4879" w:type="dxa"/>
          </w:tcPr>
          <w:p w14:paraId="3B771414" w14:textId="5E80DB79" w:rsidR="007D4A94" w:rsidRPr="00490733" w:rsidRDefault="00B502A5"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sửa vào dự thảo.</w:t>
            </w:r>
          </w:p>
        </w:tc>
      </w:tr>
      <w:tr w:rsidR="007204A7" w:rsidRPr="00490733" w14:paraId="41F79372" w14:textId="77777777" w:rsidTr="00C25E65">
        <w:trPr>
          <w:trHeight w:val="204"/>
        </w:trPr>
        <w:tc>
          <w:tcPr>
            <w:tcW w:w="1667" w:type="dxa"/>
          </w:tcPr>
          <w:p w14:paraId="162D627C" w14:textId="77777777" w:rsidR="007204A7" w:rsidRPr="00490733" w:rsidRDefault="007204A7" w:rsidP="00490733">
            <w:pPr>
              <w:jc w:val="center"/>
              <w:rPr>
                <w:rFonts w:asciiTheme="majorHAnsi" w:hAnsiTheme="majorHAnsi" w:cstheme="majorHAnsi"/>
                <w:bCs/>
                <w:sz w:val="26"/>
                <w:szCs w:val="26"/>
                <w:lang w:val="vi-VN"/>
              </w:rPr>
            </w:pPr>
          </w:p>
        </w:tc>
        <w:tc>
          <w:tcPr>
            <w:tcW w:w="1817" w:type="dxa"/>
          </w:tcPr>
          <w:p w14:paraId="6627FE52" w14:textId="60EE25B3" w:rsidR="007204A7"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Tổ chức cán bộ</w:t>
            </w:r>
          </w:p>
        </w:tc>
        <w:tc>
          <w:tcPr>
            <w:tcW w:w="6150" w:type="dxa"/>
          </w:tcPr>
          <w:p w14:paraId="27547060" w14:textId="443E217D" w:rsidR="007204A7" w:rsidRPr="00490733" w:rsidRDefault="007204A7" w:rsidP="00490733">
            <w:pPr>
              <w:tabs>
                <w:tab w:val="left" w:pos="123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Đề nghị rà soát lại cụm từ “Nhà chức trách hàng không” và “Cục Hàng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Việt</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Nam”</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cho</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thống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nhất</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bộ</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dự</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thảo</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tư,</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tránh</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việc</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sử</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dụng</w:t>
            </w:r>
            <w:r w:rsidR="00774395" w:rsidRPr="00490733">
              <w:rPr>
                <w:rFonts w:asciiTheme="majorHAnsi" w:hAnsiTheme="majorHAnsi" w:cstheme="majorHAnsi"/>
                <w:sz w:val="26"/>
                <w:szCs w:val="26"/>
                <w:lang w:val="vi-VN"/>
              </w:rPr>
              <w:t xml:space="preserve"> </w:t>
            </w:r>
            <w:r w:rsidRPr="00490733">
              <w:rPr>
                <w:rFonts w:asciiTheme="majorHAnsi" w:hAnsiTheme="majorHAnsi" w:cstheme="majorHAnsi"/>
                <w:spacing w:val="-68"/>
                <w:sz w:val="26"/>
                <w:szCs w:val="26"/>
                <w:lang w:val="vi-VN"/>
              </w:rPr>
              <w:t xml:space="preserve"> </w:t>
            </w:r>
            <w:r w:rsidRPr="00490733">
              <w:rPr>
                <w:rFonts w:asciiTheme="majorHAnsi" w:hAnsiTheme="majorHAnsi" w:cstheme="majorHAnsi"/>
                <w:sz w:val="26"/>
                <w:szCs w:val="26"/>
                <w:lang w:val="vi-VN"/>
              </w:rPr>
              <w:t>tùy</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tiện cụm từ này trong các điều khoản.</w:t>
            </w:r>
          </w:p>
        </w:tc>
        <w:tc>
          <w:tcPr>
            <w:tcW w:w="4879" w:type="dxa"/>
          </w:tcPr>
          <w:p w14:paraId="6D67CB85" w14:textId="329CB36D" w:rsidR="007204A7" w:rsidRPr="00490733" w:rsidRDefault="00695F1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sửa vào dự thảo.</w:t>
            </w:r>
          </w:p>
        </w:tc>
      </w:tr>
      <w:tr w:rsidR="007204A7" w:rsidRPr="00490733" w14:paraId="22BF9049" w14:textId="77777777" w:rsidTr="00C25E65">
        <w:trPr>
          <w:trHeight w:val="204"/>
        </w:trPr>
        <w:tc>
          <w:tcPr>
            <w:tcW w:w="1667" w:type="dxa"/>
          </w:tcPr>
          <w:p w14:paraId="1937690F" w14:textId="77777777" w:rsidR="007204A7" w:rsidRPr="00490733" w:rsidRDefault="00CA7B87" w:rsidP="00490733">
            <w:pPr>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1</w:t>
            </w:r>
          </w:p>
          <w:p w14:paraId="47B510B0" w14:textId="07EF0346" w:rsidR="00CA7B87" w:rsidRPr="00490733" w:rsidRDefault="00CA7B87"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khoản 2</w:t>
            </w:r>
          </w:p>
        </w:tc>
        <w:tc>
          <w:tcPr>
            <w:tcW w:w="1817" w:type="dxa"/>
          </w:tcPr>
          <w:p w14:paraId="084E19F7" w14:textId="21D70328" w:rsidR="007204A7"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Tổ chức cán bộ</w:t>
            </w:r>
          </w:p>
        </w:tc>
        <w:tc>
          <w:tcPr>
            <w:tcW w:w="6150" w:type="dxa"/>
          </w:tcPr>
          <w:p w14:paraId="3746CD08" w14:textId="0EECAA67" w:rsidR="007204A7" w:rsidRPr="00490733" w:rsidRDefault="007204A7" w:rsidP="00490733">
            <w:pPr>
              <w:tabs>
                <w:tab w:val="left" w:pos="123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Đề</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bỏ</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khoản 2</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1</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do không cần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thiết.</w:t>
            </w:r>
          </w:p>
        </w:tc>
        <w:tc>
          <w:tcPr>
            <w:tcW w:w="4879" w:type="dxa"/>
          </w:tcPr>
          <w:p w14:paraId="32347D81" w14:textId="409C2DD2" w:rsidR="007204A7" w:rsidRPr="00490733" w:rsidRDefault="00695F1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sửa vào dự thảo.</w:t>
            </w:r>
          </w:p>
        </w:tc>
      </w:tr>
      <w:tr w:rsidR="007204A7" w:rsidRPr="00490733" w14:paraId="0CEFB6E9" w14:textId="77777777" w:rsidTr="00C25E65">
        <w:trPr>
          <w:trHeight w:val="204"/>
        </w:trPr>
        <w:tc>
          <w:tcPr>
            <w:tcW w:w="1667" w:type="dxa"/>
          </w:tcPr>
          <w:p w14:paraId="2A0F12DE" w14:textId="77777777" w:rsidR="007204A7" w:rsidRPr="00490733" w:rsidRDefault="007204A7" w:rsidP="00490733">
            <w:pPr>
              <w:jc w:val="center"/>
              <w:rPr>
                <w:rFonts w:asciiTheme="majorHAnsi" w:hAnsiTheme="majorHAnsi" w:cstheme="majorHAnsi"/>
                <w:b/>
                <w:bCs/>
                <w:sz w:val="26"/>
                <w:szCs w:val="26"/>
                <w:lang w:val="vi-VN"/>
              </w:rPr>
            </w:pPr>
          </w:p>
        </w:tc>
        <w:tc>
          <w:tcPr>
            <w:tcW w:w="1817" w:type="dxa"/>
          </w:tcPr>
          <w:p w14:paraId="1F539A07" w14:textId="47BE702F" w:rsidR="007204A7"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Tổ chức cán bộ</w:t>
            </w:r>
          </w:p>
        </w:tc>
        <w:tc>
          <w:tcPr>
            <w:tcW w:w="6150" w:type="dxa"/>
          </w:tcPr>
          <w:p w14:paraId="29E5E095" w14:textId="77777777" w:rsidR="007204A7" w:rsidRPr="00490733" w:rsidRDefault="007204A7" w:rsidP="00490733">
            <w:pPr>
              <w:tabs>
                <w:tab w:val="left" w:pos="123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Đối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các nội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dung về</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Hội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đồng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điều tra</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cố, tai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nạn tàu</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bay:</w:t>
            </w:r>
          </w:p>
          <w:p w14:paraId="6548CE0A" w14:textId="386B7299" w:rsidR="007204A7" w:rsidRPr="00490733" w:rsidRDefault="007204A7" w:rsidP="00490733">
            <w:pPr>
              <w:tabs>
                <w:tab w:val="left" w:pos="123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Rà soát, bỏ các nội dung trong dự thảo Thông tư liên quan tới Hội đồng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điều tra sự cố, tai nạn tàu bay mà đã được quy định tại dự thảo Nghị định quy định</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Nhà</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chức trách hàng không và quản lý an toàn hàng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không;</w:t>
            </w:r>
          </w:p>
        </w:tc>
        <w:tc>
          <w:tcPr>
            <w:tcW w:w="4879" w:type="dxa"/>
          </w:tcPr>
          <w:p w14:paraId="35154B1F" w14:textId="4296A73B" w:rsidR="007204A7" w:rsidRPr="00490733" w:rsidRDefault="00695F1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sửa vào dự thảo.</w:t>
            </w:r>
          </w:p>
        </w:tc>
      </w:tr>
      <w:tr w:rsidR="007204A7" w:rsidRPr="00490733" w14:paraId="186B5053" w14:textId="77777777" w:rsidTr="00C25E65">
        <w:trPr>
          <w:trHeight w:val="204"/>
        </w:trPr>
        <w:tc>
          <w:tcPr>
            <w:tcW w:w="1667" w:type="dxa"/>
          </w:tcPr>
          <w:p w14:paraId="394F7E8D" w14:textId="4653B0A3" w:rsidR="007204A7" w:rsidRPr="00490733" w:rsidRDefault="007B668F"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 10</w:t>
            </w:r>
          </w:p>
        </w:tc>
        <w:tc>
          <w:tcPr>
            <w:tcW w:w="1817" w:type="dxa"/>
          </w:tcPr>
          <w:p w14:paraId="39B6C6C2" w14:textId="29A3E08D" w:rsidR="007204A7"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Tổ chức cán bộ</w:t>
            </w:r>
          </w:p>
        </w:tc>
        <w:tc>
          <w:tcPr>
            <w:tcW w:w="6150" w:type="dxa"/>
          </w:tcPr>
          <w:p w14:paraId="5821F3D2" w14:textId="77777777" w:rsidR="007204A7" w:rsidRPr="00490733" w:rsidRDefault="007204A7" w:rsidP="00490733">
            <w:pPr>
              <w:tabs>
                <w:tab w:val="left" w:pos="123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Đối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các nội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dung về</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Hội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đồng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điều tra</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sự</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cố, tai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nạn tàu</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bay:</w:t>
            </w:r>
          </w:p>
          <w:p w14:paraId="33F3CAA8" w14:textId="16F92259" w:rsidR="007204A7" w:rsidRPr="00490733" w:rsidRDefault="007204A7" w:rsidP="00490733">
            <w:pPr>
              <w:tabs>
                <w:tab w:val="left" w:pos="123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Việc Trung tâm ASICA-OERC vừa là cơ quan thường trực của Hội đồng</w:t>
            </w:r>
            <w:r w:rsidRPr="00490733">
              <w:rPr>
                <w:rFonts w:asciiTheme="majorHAnsi" w:hAnsiTheme="majorHAnsi" w:cstheme="majorHAnsi"/>
                <w:spacing w:val="-67"/>
                <w:sz w:val="26"/>
                <w:szCs w:val="26"/>
                <w:lang w:val="vi-VN"/>
              </w:rPr>
              <w:t xml:space="preserve"> </w:t>
            </w:r>
            <w:r w:rsidRPr="00490733">
              <w:rPr>
                <w:rFonts w:asciiTheme="majorHAnsi" w:hAnsiTheme="majorHAnsi" w:cstheme="majorHAnsi"/>
                <w:sz w:val="26"/>
                <w:szCs w:val="26"/>
                <w:lang w:val="vi-VN"/>
              </w:rPr>
              <w:t>kiểm</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rủi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ro</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10)</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thuộc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Cục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Việt</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Nam,</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vừa</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là</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68"/>
                <w:sz w:val="26"/>
                <w:szCs w:val="26"/>
                <w:lang w:val="vi-VN"/>
              </w:rPr>
              <w:t xml:space="preserve"> </w:t>
            </w:r>
            <w:r w:rsidRPr="00490733">
              <w:rPr>
                <w:rFonts w:asciiTheme="majorHAnsi" w:hAnsiTheme="majorHAnsi" w:cstheme="majorHAnsi"/>
                <w:sz w:val="26"/>
                <w:szCs w:val="26"/>
                <w:lang w:val="vi-VN"/>
              </w:rPr>
              <w:t>thường trực của Hội đồng điều tra, Bộ Xây dựng (điểm a khoản 3 Điều 10) là chưa</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phù</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hợp,</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chưa</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được</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tính</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độc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lập</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giữa</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quản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lý</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nhà</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nước</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về</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GTVT</w:t>
            </w:r>
            <w:r w:rsidRPr="00490733">
              <w:rPr>
                <w:rFonts w:asciiTheme="majorHAnsi" w:hAnsiTheme="majorHAnsi" w:cstheme="majorHAnsi"/>
                <w:spacing w:val="-68"/>
                <w:sz w:val="26"/>
                <w:szCs w:val="26"/>
                <w:lang w:val="vi-VN"/>
              </w:rPr>
              <w:t xml:space="preserve"> </w:t>
            </w:r>
            <w:r w:rsidRPr="00490733">
              <w:rPr>
                <w:rFonts w:asciiTheme="majorHAnsi" w:hAnsiTheme="majorHAnsi" w:cstheme="majorHAnsi"/>
                <w:sz w:val="26"/>
                <w:szCs w:val="26"/>
                <w:lang w:val="vi-VN"/>
              </w:rPr>
              <w:t>(Hội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 xml:space="preserve">đồng điều tra) </w:t>
            </w:r>
            <w:r w:rsidRPr="00490733">
              <w:rPr>
                <w:rFonts w:asciiTheme="majorHAnsi" w:hAnsiTheme="majorHAnsi" w:cstheme="majorHAnsi"/>
                <w:sz w:val="26"/>
                <w:szCs w:val="26"/>
                <w:lang w:val="vi-VN"/>
              </w:rPr>
              <w:lastRenderedPageBreak/>
              <w:t>với Nhà</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chức trách hàng không.</w:t>
            </w:r>
          </w:p>
        </w:tc>
        <w:tc>
          <w:tcPr>
            <w:tcW w:w="4879" w:type="dxa"/>
          </w:tcPr>
          <w:p w14:paraId="2AB26221" w14:textId="289A6963" w:rsidR="007204A7" w:rsidRPr="00490733" w:rsidRDefault="00695F1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lastRenderedPageBreak/>
              <w:t>Đã tiếp thu sửa vào dự thảo.</w:t>
            </w:r>
          </w:p>
        </w:tc>
      </w:tr>
      <w:tr w:rsidR="007204A7" w:rsidRPr="00490733" w14:paraId="3703E81F" w14:textId="77777777" w:rsidTr="00C25E65">
        <w:trPr>
          <w:trHeight w:val="204"/>
        </w:trPr>
        <w:tc>
          <w:tcPr>
            <w:tcW w:w="1667" w:type="dxa"/>
          </w:tcPr>
          <w:p w14:paraId="67F54CCD" w14:textId="77777777" w:rsidR="007204A7" w:rsidRPr="00490733" w:rsidRDefault="007204A7" w:rsidP="00490733">
            <w:pPr>
              <w:jc w:val="center"/>
              <w:rPr>
                <w:rFonts w:asciiTheme="majorHAnsi" w:hAnsiTheme="majorHAnsi" w:cstheme="majorHAnsi"/>
                <w:bCs/>
                <w:sz w:val="26"/>
                <w:szCs w:val="26"/>
                <w:lang w:val="vi-VN"/>
              </w:rPr>
            </w:pPr>
          </w:p>
        </w:tc>
        <w:tc>
          <w:tcPr>
            <w:tcW w:w="1817" w:type="dxa"/>
          </w:tcPr>
          <w:p w14:paraId="48904DB5" w14:textId="0EEA5B4A" w:rsidR="007204A7"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Tổ chức cán bộ</w:t>
            </w:r>
          </w:p>
        </w:tc>
        <w:tc>
          <w:tcPr>
            <w:tcW w:w="6150" w:type="dxa"/>
          </w:tcPr>
          <w:p w14:paraId="4DA0933D" w14:textId="77777777" w:rsidR="007204A7" w:rsidRPr="00490733" w:rsidRDefault="007204A7" w:rsidP="00490733">
            <w:pPr>
              <w:tabs>
                <w:tab w:val="left" w:pos="123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Đối với các nội dung về Hội đồng điều tra sự cố, tai nạn tàu bay:</w:t>
            </w:r>
          </w:p>
          <w:p w14:paraId="6301EE8C" w14:textId="4A1EBCE1" w:rsidR="007204A7" w:rsidRPr="00490733" w:rsidRDefault="007204A7" w:rsidP="00490733">
            <w:pPr>
              <w:tabs>
                <w:tab w:val="left" w:pos="123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Thống nhất sử dụng thuật ngữ chỉ Hội đồng điều tra sự cố, tai nạn tàu bay trong toàn văn dự thảo Thông tư và bảo đảm thống nhất với Nghị định quy định về Nhà chức trách hàng không và quản lý an toàn hàng không.</w:t>
            </w:r>
          </w:p>
        </w:tc>
        <w:tc>
          <w:tcPr>
            <w:tcW w:w="4879" w:type="dxa"/>
          </w:tcPr>
          <w:p w14:paraId="5C2949DF" w14:textId="46C9C478" w:rsidR="007204A7" w:rsidRPr="00490733" w:rsidRDefault="00695F1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sửa vào dự thảo.</w:t>
            </w:r>
          </w:p>
        </w:tc>
      </w:tr>
      <w:tr w:rsidR="007204A7" w:rsidRPr="00490733" w14:paraId="696F3013" w14:textId="77777777" w:rsidTr="00C25E65">
        <w:trPr>
          <w:trHeight w:val="204"/>
        </w:trPr>
        <w:tc>
          <w:tcPr>
            <w:tcW w:w="1667" w:type="dxa"/>
          </w:tcPr>
          <w:p w14:paraId="327563C9" w14:textId="77777777" w:rsidR="007204A7" w:rsidRPr="00490733" w:rsidRDefault="007204A7" w:rsidP="00490733">
            <w:pPr>
              <w:jc w:val="center"/>
              <w:rPr>
                <w:rFonts w:asciiTheme="majorHAnsi" w:hAnsiTheme="majorHAnsi" w:cstheme="majorHAnsi"/>
                <w:bCs/>
                <w:sz w:val="26"/>
                <w:szCs w:val="26"/>
                <w:lang w:val="vi-VN"/>
              </w:rPr>
            </w:pPr>
          </w:p>
        </w:tc>
        <w:tc>
          <w:tcPr>
            <w:tcW w:w="1817" w:type="dxa"/>
          </w:tcPr>
          <w:p w14:paraId="5C81D435" w14:textId="4FBCE619" w:rsidR="007204A7"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Tổ chức cán bộ</w:t>
            </w:r>
          </w:p>
        </w:tc>
        <w:tc>
          <w:tcPr>
            <w:tcW w:w="6150" w:type="dxa"/>
          </w:tcPr>
          <w:p w14:paraId="7BB6EC50" w14:textId="4A3256DD" w:rsidR="007204A7" w:rsidRPr="00490733" w:rsidRDefault="007204A7"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Điểm</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b</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3</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10</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và</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khoản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2</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Điều</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25</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đang</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trùng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nhau</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về việc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sz w:val="26"/>
                <w:szCs w:val="26"/>
                <w:lang w:val="vi-VN"/>
              </w:rPr>
              <w:t>“</w:t>
            </w:r>
            <w:r w:rsidRPr="00490733">
              <w:rPr>
                <w:rFonts w:asciiTheme="majorHAnsi" w:hAnsiTheme="majorHAnsi" w:cstheme="majorHAnsi"/>
                <w:i/>
                <w:sz w:val="26"/>
                <w:szCs w:val="26"/>
                <w:lang w:val="vi-VN"/>
              </w:rPr>
              <w:t>Nhà</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chức</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trách</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hàng</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không</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Việt</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Nam</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tổ</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chức</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điều</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tra</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vụ</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việc,</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sự</w:t>
            </w:r>
            <w:r w:rsidRPr="00490733">
              <w:rPr>
                <w:rFonts w:asciiTheme="majorHAnsi" w:hAnsiTheme="majorHAnsi" w:cstheme="majorHAnsi"/>
                <w:i/>
                <w:spacing w:val="6"/>
                <w:sz w:val="26"/>
                <w:szCs w:val="26"/>
                <w:lang w:val="vi-VN"/>
              </w:rPr>
              <w:t xml:space="preserve"> </w:t>
            </w:r>
            <w:r w:rsidRPr="00490733">
              <w:rPr>
                <w:rFonts w:asciiTheme="majorHAnsi" w:hAnsiTheme="majorHAnsi" w:cstheme="majorHAnsi"/>
                <w:i/>
                <w:sz w:val="26"/>
                <w:szCs w:val="26"/>
                <w:lang w:val="vi-VN"/>
              </w:rPr>
              <w:t>cố</w:t>
            </w:r>
            <w:r w:rsidRPr="00490733">
              <w:rPr>
                <w:rFonts w:asciiTheme="majorHAnsi" w:hAnsiTheme="majorHAnsi" w:cstheme="majorHAnsi"/>
                <w:i/>
                <w:spacing w:val="7"/>
                <w:sz w:val="26"/>
                <w:szCs w:val="26"/>
                <w:lang w:val="vi-VN"/>
              </w:rPr>
              <w:t xml:space="preserve"> </w:t>
            </w:r>
            <w:r w:rsidRPr="00490733">
              <w:rPr>
                <w:rFonts w:asciiTheme="majorHAnsi" w:hAnsiTheme="majorHAnsi" w:cstheme="majorHAnsi"/>
                <w:i/>
                <w:sz w:val="26"/>
                <w:szCs w:val="26"/>
                <w:lang w:val="vi-VN"/>
              </w:rPr>
              <w:t>nghiêm trọng, tai nạn hàng không khi cần thiết nhằm thực hiện chức năng quản lý an toàn</w:t>
            </w:r>
            <w:r w:rsidRPr="00490733">
              <w:rPr>
                <w:rFonts w:asciiTheme="majorHAnsi" w:hAnsiTheme="majorHAnsi" w:cstheme="majorHAnsi"/>
                <w:i/>
                <w:spacing w:val="1"/>
                <w:sz w:val="26"/>
                <w:szCs w:val="26"/>
                <w:lang w:val="vi-VN"/>
              </w:rPr>
              <w:t xml:space="preserve"> </w:t>
            </w:r>
            <w:r w:rsidRPr="00490733">
              <w:rPr>
                <w:rFonts w:asciiTheme="majorHAnsi" w:hAnsiTheme="majorHAnsi" w:cstheme="majorHAnsi"/>
                <w:i/>
                <w:sz w:val="26"/>
                <w:szCs w:val="26"/>
                <w:lang w:val="vi-VN"/>
              </w:rPr>
              <w:t>theo quy định của Phụ ước 19 của ICAO</w:t>
            </w:r>
            <w:r w:rsidRPr="00490733">
              <w:rPr>
                <w:rFonts w:asciiTheme="majorHAnsi" w:hAnsiTheme="majorHAnsi" w:cstheme="majorHAnsi"/>
                <w:sz w:val="26"/>
                <w:szCs w:val="26"/>
                <w:lang w:val="vi-VN"/>
              </w:rPr>
              <w:t>”. Đề nghị rà soát lại nội dung này để bảo</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phù hợp</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với khoản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1 Điều</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87 Luật</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Hàng không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dân dụng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Việt</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Nam</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2025.</w:t>
            </w:r>
          </w:p>
        </w:tc>
        <w:tc>
          <w:tcPr>
            <w:tcW w:w="4879" w:type="dxa"/>
          </w:tcPr>
          <w:p w14:paraId="3394AAF4" w14:textId="458310B3" w:rsidR="007204A7" w:rsidRPr="00490733" w:rsidRDefault="00695F1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sửa vào dự thảo.</w:t>
            </w:r>
          </w:p>
        </w:tc>
      </w:tr>
      <w:tr w:rsidR="007204A7" w:rsidRPr="00490733" w14:paraId="27B90263" w14:textId="77777777" w:rsidTr="00C25E65">
        <w:trPr>
          <w:trHeight w:val="204"/>
        </w:trPr>
        <w:tc>
          <w:tcPr>
            <w:tcW w:w="1667" w:type="dxa"/>
          </w:tcPr>
          <w:p w14:paraId="69943625" w14:textId="021548F0" w:rsidR="007204A7" w:rsidRPr="00490733" w:rsidRDefault="007E2E94"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 41</w:t>
            </w:r>
          </w:p>
        </w:tc>
        <w:tc>
          <w:tcPr>
            <w:tcW w:w="1817" w:type="dxa"/>
          </w:tcPr>
          <w:p w14:paraId="75EE2332" w14:textId="1CD41A1C" w:rsidR="007204A7"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Tổ chức cán bộ</w:t>
            </w:r>
          </w:p>
        </w:tc>
        <w:tc>
          <w:tcPr>
            <w:tcW w:w="6150" w:type="dxa"/>
          </w:tcPr>
          <w:p w14:paraId="4BC93BBC" w14:textId="4B7F6899" w:rsidR="007204A7" w:rsidRPr="00490733" w:rsidRDefault="007204A7" w:rsidP="00490733">
            <w:pPr>
              <w:tabs>
                <w:tab w:val="left" w:pos="123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Đề nghị rà soát, bổ sung quy định tại Điều 41 về bãi bỏ các văn bản quy</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phạm</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pháp</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luật</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khác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đã</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được</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ban</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hành</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trước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đây</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mà</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có</w:t>
            </w:r>
            <w:r w:rsidRPr="00490733">
              <w:rPr>
                <w:rFonts w:asciiTheme="majorHAnsi" w:hAnsiTheme="majorHAnsi" w:cstheme="majorHAnsi"/>
                <w:spacing w:val="-8"/>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trùng</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hoặc</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trái</w:t>
            </w:r>
            <w:r w:rsidRPr="00490733">
              <w:rPr>
                <w:rFonts w:asciiTheme="majorHAnsi" w:hAnsiTheme="majorHAnsi" w:cstheme="majorHAnsi"/>
                <w:spacing w:val="-7"/>
                <w:sz w:val="26"/>
                <w:szCs w:val="26"/>
                <w:lang w:val="vi-VN"/>
              </w:rPr>
              <w:t xml:space="preserve"> </w:t>
            </w:r>
            <w:r w:rsidRPr="00490733">
              <w:rPr>
                <w:rFonts w:asciiTheme="majorHAnsi" w:hAnsiTheme="majorHAnsi" w:cstheme="majorHAnsi"/>
                <w:sz w:val="26"/>
                <w:szCs w:val="26"/>
                <w:lang w:val="vi-VN"/>
              </w:rPr>
              <w:t>với</w:t>
            </w:r>
            <w:r w:rsidRPr="00490733">
              <w:rPr>
                <w:rFonts w:asciiTheme="majorHAnsi" w:hAnsiTheme="majorHAnsi" w:cstheme="majorHAnsi"/>
                <w:spacing w:val="-68"/>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định của dự thảo Thông tư.</w:t>
            </w:r>
          </w:p>
        </w:tc>
        <w:tc>
          <w:tcPr>
            <w:tcW w:w="4879" w:type="dxa"/>
          </w:tcPr>
          <w:p w14:paraId="02057DD5" w14:textId="50248C73" w:rsidR="007204A7" w:rsidRPr="00490733" w:rsidRDefault="00695F1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sửa vào dự thảo.</w:t>
            </w:r>
          </w:p>
        </w:tc>
      </w:tr>
      <w:tr w:rsidR="007204A7" w:rsidRPr="00490733" w14:paraId="23943278" w14:textId="77777777" w:rsidTr="00C25E65">
        <w:trPr>
          <w:trHeight w:val="204"/>
        </w:trPr>
        <w:tc>
          <w:tcPr>
            <w:tcW w:w="1667" w:type="dxa"/>
          </w:tcPr>
          <w:p w14:paraId="62CA65FE" w14:textId="77777777" w:rsidR="007204A7" w:rsidRPr="00490733" w:rsidRDefault="007204A7" w:rsidP="00490733">
            <w:pPr>
              <w:jc w:val="center"/>
              <w:rPr>
                <w:rFonts w:asciiTheme="majorHAnsi" w:hAnsiTheme="majorHAnsi" w:cstheme="majorHAnsi"/>
                <w:bCs/>
                <w:sz w:val="26"/>
                <w:szCs w:val="26"/>
                <w:lang w:val="vi-VN"/>
              </w:rPr>
            </w:pPr>
          </w:p>
        </w:tc>
        <w:tc>
          <w:tcPr>
            <w:tcW w:w="1817" w:type="dxa"/>
          </w:tcPr>
          <w:p w14:paraId="09B79DD0" w14:textId="0FFA7386" w:rsidR="007204A7"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Tổ chức cán bộ</w:t>
            </w:r>
          </w:p>
        </w:tc>
        <w:tc>
          <w:tcPr>
            <w:tcW w:w="6150" w:type="dxa"/>
          </w:tcPr>
          <w:p w14:paraId="642DF48D" w14:textId="16ADD305" w:rsidR="007204A7" w:rsidRPr="00490733" w:rsidRDefault="007204A7" w:rsidP="00490733">
            <w:pPr>
              <w:tabs>
                <w:tab w:val="left" w:pos="123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Đề</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lại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bộ</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dự</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thảo</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tư</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để</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bảo</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đảm</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phù</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hợp với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văn phong của văn bản quy phạm pháp luật.</w:t>
            </w:r>
          </w:p>
        </w:tc>
        <w:tc>
          <w:tcPr>
            <w:tcW w:w="4879" w:type="dxa"/>
          </w:tcPr>
          <w:p w14:paraId="520BA3B5" w14:textId="252D076C" w:rsidR="007204A7" w:rsidRPr="00490733" w:rsidRDefault="00695F1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sửa vào dự thảo.</w:t>
            </w:r>
          </w:p>
        </w:tc>
      </w:tr>
      <w:tr w:rsidR="005B26B1" w:rsidRPr="00490733" w14:paraId="111301F8" w14:textId="77777777" w:rsidTr="00C25E65">
        <w:trPr>
          <w:trHeight w:val="204"/>
        </w:trPr>
        <w:tc>
          <w:tcPr>
            <w:tcW w:w="1667" w:type="dxa"/>
          </w:tcPr>
          <w:p w14:paraId="02C39CB2" w14:textId="77777777" w:rsidR="005B26B1" w:rsidRPr="00490733" w:rsidRDefault="005B26B1" w:rsidP="00490733">
            <w:pPr>
              <w:jc w:val="center"/>
              <w:rPr>
                <w:rFonts w:asciiTheme="majorHAnsi" w:hAnsiTheme="majorHAnsi" w:cstheme="majorHAnsi"/>
                <w:bCs/>
                <w:sz w:val="26"/>
                <w:szCs w:val="26"/>
                <w:lang w:val="vi-VN"/>
              </w:rPr>
            </w:pPr>
          </w:p>
        </w:tc>
        <w:tc>
          <w:tcPr>
            <w:tcW w:w="1817" w:type="dxa"/>
          </w:tcPr>
          <w:p w14:paraId="255EFAE9" w14:textId="124A30EE" w:rsidR="005B26B1" w:rsidRPr="00490733" w:rsidRDefault="005B26B1"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Kế hoạch -Tài chính</w:t>
            </w:r>
          </w:p>
        </w:tc>
        <w:tc>
          <w:tcPr>
            <w:tcW w:w="6150" w:type="dxa"/>
          </w:tcPr>
          <w:p w14:paraId="47CC707F" w14:textId="4343E7DD" w:rsidR="005B26B1" w:rsidRPr="00490733" w:rsidRDefault="005B26B1"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Dự</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thảo</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tư</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“Ban</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z w:val="26"/>
                <w:szCs w:val="26"/>
                <w:lang w:val="vi-VN"/>
              </w:rPr>
              <w:t>hành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Chương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trình</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dân</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dụng</w:t>
            </w:r>
            <w:r w:rsidRPr="00490733">
              <w:rPr>
                <w:rFonts w:asciiTheme="majorHAnsi" w:hAnsiTheme="majorHAnsi" w:cstheme="majorHAnsi"/>
                <w:spacing w:val="-13"/>
                <w:sz w:val="26"/>
                <w:szCs w:val="26"/>
                <w:lang w:val="vi-VN"/>
              </w:rPr>
              <w:t xml:space="preserve"> </w:t>
            </w:r>
            <w:r w:rsidRPr="00490733">
              <w:rPr>
                <w:rFonts w:asciiTheme="majorHAnsi" w:hAnsiTheme="majorHAnsi" w:cstheme="majorHAnsi"/>
                <w:sz w:val="26"/>
                <w:szCs w:val="26"/>
                <w:lang w:val="vi-VN"/>
              </w:rPr>
              <w:t>Việt Nam” được áp dụng đối với tổ chức, cá nhân tham gia hoạt động hàng không dân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dụng tại Việt Nam liên quan tới Chương trình an toàn hàng không dân dụng Việt</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Nam,</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do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vậy</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quan</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soạn</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thảo</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rà</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soát,</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chỉnh</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sửa</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lại</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thuật</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ngữ</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“Chương</w:t>
            </w:r>
            <w:r w:rsidRPr="00490733">
              <w:rPr>
                <w:rFonts w:asciiTheme="majorHAnsi" w:hAnsiTheme="majorHAnsi" w:cstheme="majorHAnsi"/>
                <w:spacing w:val="-68"/>
                <w:sz w:val="26"/>
                <w:szCs w:val="26"/>
                <w:lang w:val="vi-VN"/>
              </w:rPr>
              <w:t xml:space="preserve"> </w:t>
            </w:r>
            <w:r w:rsidRPr="00490733">
              <w:rPr>
                <w:rFonts w:asciiTheme="majorHAnsi" w:hAnsiTheme="majorHAnsi" w:cstheme="majorHAnsi"/>
                <w:sz w:val="26"/>
                <w:szCs w:val="26"/>
                <w:lang w:val="vi-VN"/>
              </w:rPr>
              <w:t>trình an toàn hàng không Việt Nam” thành “Chương trình an toàn hàng không dân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dụng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Việt</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Nam”.</w:t>
            </w:r>
          </w:p>
        </w:tc>
        <w:tc>
          <w:tcPr>
            <w:tcW w:w="4879" w:type="dxa"/>
          </w:tcPr>
          <w:p w14:paraId="09049D4B" w14:textId="4B828670" w:rsidR="005B26B1" w:rsidRPr="00490733" w:rsidRDefault="00695F1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sửa vào dự thảo.</w:t>
            </w:r>
          </w:p>
        </w:tc>
      </w:tr>
      <w:tr w:rsidR="005B26B1" w:rsidRPr="00490733" w14:paraId="6BFFC0FB" w14:textId="77777777" w:rsidTr="00C25E65">
        <w:trPr>
          <w:trHeight w:val="204"/>
        </w:trPr>
        <w:tc>
          <w:tcPr>
            <w:tcW w:w="1667" w:type="dxa"/>
          </w:tcPr>
          <w:p w14:paraId="213F31A8" w14:textId="77777777" w:rsidR="005B26B1" w:rsidRPr="00490733" w:rsidRDefault="005B26B1" w:rsidP="00490733">
            <w:pPr>
              <w:jc w:val="center"/>
              <w:rPr>
                <w:rFonts w:asciiTheme="majorHAnsi" w:hAnsiTheme="majorHAnsi" w:cstheme="majorHAnsi"/>
                <w:bCs/>
                <w:sz w:val="26"/>
                <w:szCs w:val="26"/>
                <w:lang w:val="vi-VN"/>
              </w:rPr>
            </w:pPr>
          </w:p>
        </w:tc>
        <w:tc>
          <w:tcPr>
            <w:tcW w:w="1817" w:type="dxa"/>
          </w:tcPr>
          <w:p w14:paraId="1060B41B" w14:textId="1F22D51D" w:rsidR="005B26B1" w:rsidRPr="00490733" w:rsidRDefault="005B26B1"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Kế hoạch -</w:t>
            </w:r>
            <w:r w:rsidRPr="00490733">
              <w:rPr>
                <w:rFonts w:asciiTheme="majorHAnsi" w:hAnsiTheme="majorHAnsi" w:cstheme="majorHAnsi"/>
                <w:b/>
                <w:bCs/>
                <w:sz w:val="26"/>
                <w:szCs w:val="26"/>
                <w:lang w:val="vi-VN"/>
              </w:rPr>
              <w:lastRenderedPageBreak/>
              <w:t>Tài chính</w:t>
            </w:r>
          </w:p>
        </w:tc>
        <w:tc>
          <w:tcPr>
            <w:tcW w:w="6150" w:type="dxa"/>
          </w:tcPr>
          <w:p w14:paraId="68EA1A84" w14:textId="16568C7C" w:rsidR="005B26B1" w:rsidRPr="00490733" w:rsidRDefault="005B26B1"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lastRenderedPageBreak/>
              <w:t xml:space="preserve">Đề nghị cơ quan soạn thảo nghiên cứu bổ sung giải thích </w:t>
            </w:r>
            <w:r w:rsidRPr="00490733">
              <w:rPr>
                <w:rFonts w:asciiTheme="majorHAnsi" w:hAnsiTheme="majorHAnsi" w:cstheme="majorHAnsi"/>
                <w:sz w:val="26"/>
                <w:szCs w:val="26"/>
                <w:lang w:val="vi-VN"/>
              </w:rPr>
              <w:lastRenderedPageBreak/>
              <w:t>các thuật ngữ “tai nạn hàng không”, “sự cố nghiêm trọng”, “vụ việc an toàn hàng không”.</w:t>
            </w:r>
          </w:p>
        </w:tc>
        <w:tc>
          <w:tcPr>
            <w:tcW w:w="4879" w:type="dxa"/>
          </w:tcPr>
          <w:p w14:paraId="78082852" w14:textId="73AA2F4F" w:rsidR="005B26B1" w:rsidRPr="00490733" w:rsidRDefault="00174E8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lastRenderedPageBreak/>
              <w:t>Đã tiếp thu sửa vào dự thảo.</w:t>
            </w:r>
          </w:p>
        </w:tc>
      </w:tr>
      <w:tr w:rsidR="005B26B1" w:rsidRPr="00490733" w14:paraId="40AAE198" w14:textId="77777777" w:rsidTr="00C25E65">
        <w:trPr>
          <w:trHeight w:val="204"/>
        </w:trPr>
        <w:tc>
          <w:tcPr>
            <w:tcW w:w="1667" w:type="dxa"/>
          </w:tcPr>
          <w:p w14:paraId="4ED17CE2" w14:textId="77777777" w:rsidR="005B26B1" w:rsidRPr="00490733" w:rsidRDefault="007874C5" w:rsidP="00490733">
            <w:pPr>
              <w:jc w:val="center"/>
              <w:rPr>
                <w:rFonts w:asciiTheme="majorHAnsi" w:hAnsiTheme="majorHAnsi" w:cstheme="majorHAnsi"/>
                <w:b/>
                <w:sz w:val="26"/>
                <w:szCs w:val="26"/>
              </w:rPr>
            </w:pPr>
            <w:r w:rsidRPr="00490733">
              <w:rPr>
                <w:rFonts w:asciiTheme="majorHAnsi" w:hAnsiTheme="majorHAnsi" w:cstheme="majorHAnsi"/>
                <w:b/>
                <w:sz w:val="26"/>
                <w:szCs w:val="26"/>
              </w:rPr>
              <w:lastRenderedPageBreak/>
              <w:t>Chương VI</w:t>
            </w:r>
          </w:p>
          <w:p w14:paraId="4D9B4C4D" w14:textId="5F9085A3" w:rsidR="008A29F1" w:rsidRPr="00490733" w:rsidRDefault="008A29F1" w:rsidP="00490733">
            <w:pPr>
              <w:jc w:val="center"/>
              <w:rPr>
                <w:rFonts w:asciiTheme="majorHAnsi" w:hAnsiTheme="majorHAnsi" w:cstheme="majorHAnsi"/>
                <w:bCs/>
                <w:sz w:val="26"/>
                <w:szCs w:val="26"/>
                <w:lang w:val="vi-VN"/>
              </w:rPr>
            </w:pPr>
            <w:r w:rsidRPr="00490733">
              <w:rPr>
                <w:rFonts w:asciiTheme="majorHAnsi" w:hAnsiTheme="majorHAnsi" w:cstheme="majorHAnsi"/>
                <w:b/>
                <w:sz w:val="26"/>
                <w:szCs w:val="26"/>
              </w:rPr>
              <w:t>Điều</w:t>
            </w:r>
            <w:r w:rsidRPr="00490733">
              <w:rPr>
                <w:rFonts w:asciiTheme="majorHAnsi" w:hAnsiTheme="majorHAnsi" w:cstheme="majorHAnsi"/>
                <w:sz w:val="26"/>
                <w:szCs w:val="26"/>
              </w:rPr>
              <w:t xml:space="preserve"> 21</w:t>
            </w:r>
          </w:p>
        </w:tc>
        <w:tc>
          <w:tcPr>
            <w:tcW w:w="1817" w:type="dxa"/>
          </w:tcPr>
          <w:p w14:paraId="59CB0E32" w14:textId="11582773" w:rsidR="005B26B1" w:rsidRPr="00490733" w:rsidRDefault="005B26B1"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Kế hoạch -Tài chính</w:t>
            </w:r>
          </w:p>
        </w:tc>
        <w:tc>
          <w:tcPr>
            <w:tcW w:w="6150" w:type="dxa"/>
          </w:tcPr>
          <w:p w14:paraId="5DEC8767" w14:textId="7DEE154E" w:rsidR="005B26B1" w:rsidRPr="00490733" w:rsidRDefault="005B26B1"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Tại Chương VI dự thảo Thông tư (quy định Báo cáo an toàn hàng không) có</w:t>
            </w:r>
            <w:r w:rsidRPr="00490733">
              <w:rPr>
                <w:rFonts w:asciiTheme="majorHAnsi" w:hAnsiTheme="majorHAnsi" w:cstheme="majorHAnsi"/>
                <w:spacing w:val="-67"/>
                <w:sz w:val="26"/>
                <w:szCs w:val="26"/>
                <w:lang w:val="vi-VN"/>
              </w:rPr>
              <w:t xml:space="preserve"> </w:t>
            </w:r>
            <w:r w:rsidRPr="00490733">
              <w:rPr>
                <w:rFonts w:asciiTheme="majorHAnsi" w:hAnsiTheme="majorHAnsi" w:cstheme="majorHAnsi"/>
                <w:sz w:val="26"/>
                <w:szCs w:val="26"/>
                <w:lang w:val="vi-VN"/>
              </w:rPr>
              <w:t>quy</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định</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nội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dung</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phân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loại</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gồm</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b/>
                <w:sz w:val="26"/>
                <w:szCs w:val="26"/>
                <w:lang w:val="vi-VN"/>
              </w:rPr>
              <w:t>tai</w:t>
            </w:r>
            <w:r w:rsidRPr="00490733">
              <w:rPr>
                <w:rFonts w:asciiTheme="majorHAnsi" w:hAnsiTheme="majorHAnsi" w:cstheme="majorHAnsi"/>
                <w:b/>
                <w:spacing w:val="-2"/>
                <w:sz w:val="26"/>
                <w:szCs w:val="26"/>
                <w:lang w:val="vi-VN"/>
              </w:rPr>
              <w:t xml:space="preserve"> </w:t>
            </w:r>
            <w:r w:rsidRPr="00490733">
              <w:rPr>
                <w:rFonts w:asciiTheme="majorHAnsi" w:hAnsiTheme="majorHAnsi" w:cstheme="majorHAnsi"/>
                <w:b/>
                <w:sz w:val="26"/>
                <w:szCs w:val="26"/>
                <w:lang w:val="vi-VN"/>
              </w:rPr>
              <w:t>nạn</w:t>
            </w:r>
            <w:r w:rsidRPr="00490733">
              <w:rPr>
                <w:rFonts w:asciiTheme="majorHAnsi" w:hAnsiTheme="majorHAnsi" w:cstheme="majorHAnsi"/>
                <w:b/>
                <w:spacing w:val="-1"/>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(ii)</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b/>
                <w:sz w:val="26"/>
                <w:szCs w:val="26"/>
                <w:lang w:val="vi-VN"/>
              </w:rPr>
              <w:t>sự</w:t>
            </w:r>
            <w:r w:rsidRPr="00490733">
              <w:rPr>
                <w:rFonts w:asciiTheme="majorHAnsi" w:hAnsiTheme="majorHAnsi" w:cstheme="majorHAnsi"/>
                <w:b/>
                <w:spacing w:val="-1"/>
                <w:sz w:val="26"/>
                <w:szCs w:val="26"/>
                <w:lang w:val="vi-VN"/>
              </w:rPr>
              <w:t xml:space="preserve"> </w:t>
            </w:r>
            <w:r w:rsidRPr="00490733">
              <w:rPr>
                <w:rFonts w:asciiTheme="majorHAnsi" w:hAnsiTheme="majorHAnsi" w:cstheme="majorHAnsi"/>
                <w:b/>
                <w:sz w:val="26"/>
                <w:szCs w:val="26"/>
                <w:lang w:val="vi-VN"/>
              </w:rPr>
              <w:t>cố</w:t>
            </w:r>
            <w:r w:rsidRPr="00490733">
              <w:rPr>
                <w:rFonts w:asciiTheme="majorHAnsi" w:hAnsiTheme="majorHAnsi" w:cstheme="majorHAnsi"/>
                <w:b/>
                <w:spacing w:val="-68"/>
                <w:sz w:val="26"/>
                <w:szCs w:val="26"/>
                <w:lang w:val="vi-VN"/>
              </w:rPr>
              <w:t xml:space="preserve"> </w:t>
            </w:r>
            <w:r w:rsidRPr="00490733">
              <w:rPr>
                <w:rFonts w:asciiTheme="majorHAnsi" w:hAnsiTheme="majorHAnsi" w:cstheme="majorHAnsi"/>
                <w:b/>
                <w:sz w:val="26"/>
                <w:szCs w:val="26"/>
                <w:lang w:val="vi-VN"/>
              </w:rPr>
              <w:t>nghiêm</w:t>
            </w:r>
            <w:r w:rsidRPr="00490733">
              <w:rPr>
                <w:rFonts w:asciiTheme="majorHAnsi" w:hAnsiTheme="majorHAnsi" w:cstheme="majorHAnsi"/>
                <w:b/>
                <w:spacing w:val="-5"/>
                <w:sz w:val="26"/>
                <w:szCs w:val="26"/>
                <w:lang w:val="vi-VN"/>
              </w:rPr>
              <w:t xml:space="preserve"> </w:t>
            </w:r>
            <w:r w:rsidRPr="00490733">
              <w:rPr>
                <w:rFonts w:asciiTheme="majorHAnsi" w:hAnsiTheme="majorHAnsi" w:cstheme="majorHAnsi"/>
                <w:b/>
                <w:sz w:val="26"/>
                <w:szCs w:val="26"/>
                <w:lang w:val="vi-VN"/>
              </w:rPr>
              <w:t>trọng</w:t>
            </w:r>
            <w:r w:rsidRPr="00490733">
              <w:rPr>
                <w:rFonts w:asciiTheme="majorHAnsi" w:hAnsiTheme="majorHAnsi" w:cstheme="majorHAnsi"/>
                <w:sz w:val="26"/>
                <w:szCs w:val="26"/>
                <w:lang w:val="vi-VN"/>
              </w:rPr>
              <w:t>;</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(iii)</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Báo</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cáo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các</w:t>
            </w:r>
            <w:r w:rsidRPr="00490733">
              <w:rPr>
                <w:rFonts w:asciiTheme="majorHAnsi" w:hAnsiTheme="majorHAnsi" w:cstheme="majorHAnsi"/>
                <w:spacing w:val="-6"/>
                <w:sz w:val="26"/>
                <w:szCs w:val="26"/>
                <w:lang w:val="vi-VN"/>
              </w:rPr>
              <w:t xml:space="preserve"> </w:t>
            </w:r>
            <w:r w:rsidRPr="00490733">
              <w:rPr>
                <w:rFonts w:asciiTheme="majorHAnsi" w:hAnsiTheme="majorHAnsi" w:cstheme="majorHAnsi"/>
                <w:b/>
                <w:sz w:val="26"/>
                <w:szCs w:val="26"/>
                <w:lang w:val="vi-VN"/>
              </w:rPr>
              <w:t>vụ</w:t>
            </w:r>
            <w:r w:rsidRPr="00490733">
              <w:rPr>
                <w:rFonts w:asciiTheme="majorHAnsi" w:hAnsiTheme="majorHAnsi" w:cstheme="majorHAnsi"/>
                <w:b/>
                <w:spacing w:val="-4"/>
                <w:sz w:val="26"/>
                <w:szCs w:val="26"/>
                <w:lang w:val="vi-VN"/>
              </w:rPr>
              <w:t xml:space="preserve"> </w:t>
            </w:r>
            <w:r w:rsidRPr="00490733">
              <w:rPr>
                <w:rFonts w:asciiTheme="majorHAnsi" w:hAnsiTheme="majorHAnsi" w:cstheme="majorHAnsi"/>
                <w:b/>
                <w:sz w:val="26"/>
                <w:szCs w:val="26"/>
                <w:lang w:val="vi-VN"/>
              </w:rPr>
              <w:t>việc</w:t>
            </w:r>
            <w:r w:rsidRPr="00490733">
              <w:rPr>
                <w:rFonts w:asciiTheme="majorHAnsi" w:hAnsiTheme="majorHAnsi" w:cstheme="majorHAnsi"/>
                <w:b/>
                <w:spacing w:val="-5"/>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do</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vậy</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đề</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nghị</w:t>
            </w:r>
            <w:r w:rsidRPr="00490733">
              <w:rPr>
                <w:rFonts w:asciiTheme="majorHAnsi" w:hAnsiTheme="majorHAnsi" w:cstheme="majorHAnsi"/>
                <w:spacing w:val="-4"/>
                <w:sz w:val="26"/>
                <w:szCs w:val="26"/>
                <w:lang w:val="vi-VN"/>
              </w:rPr>
              <w:t xml:space="preserve"> </w:t>
            </w:r>
            <w:r w:rsidRPr="00490733">
              <w:rPr>
                <w:rFonts w:asciiTheme="majorHAnsi" w:hAnsiTheme="majorHAnsi" w:cstheme="majorHAnsi"/>
                <w:sz w:val="26"/>
                <w:szCs w:val="26"/>
                <w:lang w:val="vi-VN"/>
              </w:rPr>
              <w:t>cơ</w:t>
            </w:r>
            <w:r w:rsidRPr="00490733">
              <w:rPr>
                <w:rFonts w:asciiTheme="majorHAnsi" w:hAnsiTheme="majorHAnsi" w:cstheme="majorHAnsi"/>
                <w:spacing w:val="-5"/>
                <w:sz w:val="26"/>
                <w:szCs w:val="26"/>
                <w:lang w:val="vi-VN"/>
              </w:rPr>
              <w:t xml:space="preserve"> </w:t>
            </w:r>
            <w:r w:rsidRPr="00490733">
              <w:rPr>
                <w:rFonts w:asciiTheme="majorHAnsi" w:hAnsiTheme="majorHAnsi" w:cstheme="majorHAnsi"/>
                <w:sz w:val="26"/>
                <w:szCs w:val="26"/>
                <w:lang w:val="vi-VN"/>
              </w:rPr>
              <w:t>quan chủ trì soạn thảo nghiên cứu, xem xét sửa lại tiêu đề của Điều 21 “Báo cáo sự cố an toàn bắt buộc” thành “Báo cáo an toàn hàng không bắt buộc” và khoản 2 Điều 21 “Báo cáo sự cố an toàn...” thành “Báo cáo an toàn hàng không...”;</w:t>
            </w:r>
            <w:r w:rsidRPr="00490733">
              <w:rPr>
                <w:rFonts w:asciiTheme="majorHAnsi" w:hAnsiTheme="majorHAnsi" w:cstheme="majorHAnsi"/>
                <w:spacing w:val="-3"/>
                <w:sz w:val="26"/>
                <w:szCs w:val="26"/>
                <w:lang w:val="vi-VN"/>
              </w:rPr>
              <w:t xml:space="preserve"> </w:t>
            </w:r>
            <w:r w:rsidRPr="00490733">
              <w:rPr>
                <w:rFonts w:asciiTheme="majorHAnsi" w:hAnsiTheme="majorHAnsi" w:cstheme="majorHAnsi"/>
                <w:sz w:val="26"/>
                <w:szCs w:val="26"/>
                <w:lang w:val="vi-VN"/>
              </w:rPr>
              <w:t>đồng thời sử dụng thống nhất các thuật ngữ “tai nạn hàng không” hoặc “tai nạn tàu bay”, “sự cố nghiêm trọng” hoặc “sự cố”.</w:t>
            </w:r>
          </w:p>
        </w:tc>
        <w:tc>
          <w:tcPr>
            <w:tcW w:w="4879" w:type="dxa"/>
          </w:tcPr>
          <w:p w14:paraId="56136231" w14:textId="1DE38BEA" w:rsidR="005B26B1" w:rsidRPr="00490733" w:rsidRDefault="004654A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sửa vào dự thảo.</w:t>
            </w:r>
          </w:p>
        </w:tc>
      </w:tr>
      <w:tr w:rsidR="005B26B1" w:rsidRPr="00490733" w14:paraId="70165333" w14:textId="77777777" w:rsidTr="00C25E65">
        <w:trPr>
          <w:trHeight w:val="204"/>
        </w:trPr>
        <w:tc>
          <w:tcPr>
            <w:tcW w:w="1667" w:type="dxa"/>
          </w:tcPr>
          <w:p w14:paraId="769D5E5B" w14:textId="0ABDBB98" w:rsidR="005B26B1" w:rsidRPr="00490733" w:rsidRDefault="008A29F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 22</w:t>
            </w:r>
          </w:p>
        </w:tc>
        <w:tc>
          <w:tcPr>
            <w:tcW w:w="1817" w:type="dxa"/>
          </w:tcPr>
          <w:p w14:paraId="0E39B69B" w14:textId="31B449D2" w:rsidR="005B26B1" w:rsidRPr="00490733" w:rsidRDefault="005B26B1"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Kế hoạch -Tài chính</w:t>
            </w:r>
          </w:p>
        </w:tc>
        <w:tc>
          <w:tcPr>
            <w:tcW w:w="6150" w:type="dxa"/>
          </w:tcPr>
          <w:p w14:paraId="571F215D" w14:textId="6C80DA1F" w:rsidR="005B26B1" w:rsidRPr="00490733" w:rsidRDefault="005B26B1"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Tại Điều 22 (quy định Nội dung trong báo cáo ban đầu sự cố an toàn hàng không): nghiên cứu bổ sung các thông tin liên quan đến lĩnh vực khai thác cảng hàng    không, bảo đảm hoạt động bay.</w:t>
            </w:r>
          </w:p>
        </w:tc>
        <w:tc>
          <w:tcPr>
            <w:tcW w:w="4879" w:type="dxa"/>
          </w:tcPr>
          <w:p w14:paraId="604FCA72" w14:textId="3FBD6729" w:rsidR="005B26B1" w:rsidRPr="00490733" w:rsidRDefault="004654A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sửa vào dự thảo.</w:t>
            </w:r>
          </w:p>
        </w:tc>
      </w:tr>
      <w:tr w:rsidR="005B26B1" w:rsidRPr="00490733" w14:paraId="1B41B5C0" w14:textId="77777777" w:rsidTr="00C25E65">
        <w:trPr>
          <w:trHeight w:val="204"/>
        </w:trPr>
        <w:tc>
          <w:tcPr>
            <w:tcW w:w="1667" w:type="dxa"/>
          </w:tcPr>
          <w:p w14:paraId="2382B8ED" w14:textId="0C412717" w:rsidR="005B26B1" w:rsidRPr="00490733" w:rsidRDefault="008A29F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 39</w:t>
            </w:r>
          </w:p>
        </w:tc>
        <w:tc>
          <w:tcPr>
            <w:tcW w:w="1817" w:type="dxa"/>
          </w:tcPr>
          <w:p w14:paraId="68FD1710" w14:textId="263CD97D" w:rsidR="005B26B1" w:rsidRPr="00490733" w:rsidRDefault="005B26B1"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Kế hoạch -Tài chính</w:t>
            </w:r>
          </w:p>
        </w:tc>
        <w:tc>
          <w:tcPr>
            <w:tcW w:w="6150" w:type="dxa"/>
          </w:tcPr>
          <w:p w14:paraId="506ABF24" w14:textId="07705E90" w:rsidR="005B26B1" w:rsidRPr="00490733" w:rsidRDefault="005B26B1"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Tại Điều 39 (quy định Tiêu chuẩn đầu vào Chuyên gia điều tra): nghiên cứu bổ sung tiêu chuẩn đối với Chuyên gia điều tra lĩnh vực khai thác cảng hàng không.</w:t>
            </w:r>
          </w:p>
        </w:tc>
        <w:tc>
          <w:tcPr>
            <w:tcW w:w="4879" w:type="dxa"/>
          </w:tcPr>
          <w:p w14:paraId="2A33AB5C" w14:textId="0BEDD735" w:rsidR="005B26B1" w:rsidRPr="00490733" w:rsidRDefault="008D752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bổ sung vào dự thảo.</w:t>
            </w:r>
          </w:p>
        </w:tc>
      </w:tr>
      <w:tr w:rsidR="005B26B1" w:rsidRPr="00490733" w14:paraId="35BA5BA8" w14:textId="77777777" w:rsidTr="00C25E65">
        <w:trPr>
          <w:trHeight w:val="204"/>
        </w:trPr>
        <w:tc>
          <w:tcPr>
            <w:tcW w:w="1667" w:type="dxa"/>
          </w:tcPr>
          <w:p w14:paraId="42E64B9C" w14:textId="07ED3E3E" w:rsidR="005B26B1" w:rsidRPr="00490733" w:rsidRDefault="008A29F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Phụ lục 2F</w:t>
            </w:r>
          </w:p>
        </w:tc>
        <w:tc>
          <w:tcPr>
            <w:tcW w:w="1817" w:type="dxa"/>
          </w:tcPr>
          <w:p w14:paraId="17EF76BE" w14:textId="7CE87F18" w:rsidR="005B26B1" w:rsidRPr="00490733" w:rsidRDefault="005B26B1"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Kế hoạch -Tài chính</w:t>
            </w:r>
          </w:p>
        </w:tc>
        <w:tc>
          <w:tcPr>
            <w:tcW w:w="6150" w:type="dxa"/>
          </w:tcPr>
          <w:p w14:paraId="58AB0D0C" w14:textId="7E60B22D" w:rsidR="005B26B1" w:rsidRPr="00490733" w:rsidRDefault="005B26B1"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Tại phụ lục 2F (quy định Bộ chỉ số thực hiện an toàn và mục tiêu thực hiện</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an</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toàn</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lĩnh</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vực</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Cảng</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xem</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xét</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sử</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dụng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thuật</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ngữ</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“vật</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ngoại</w:t>
            </w:r>
            <w:r w:rsidRPr="00490733">
              <w:rPr>
                <w:rFonts w:asciiTheme="majorHAnsi" w:hAnsiTheme="majorHAnsi" w:cstheme="majorHAnsi"/>
                <w:spacing w:val="-9"/>
                <w:sz w:val="26"/>
                <w:szCs w:val="26"/>
                <w:lang w:val="vi-VN"/>
              </w:rPr>
              <w:t xml:space="preserve"> </w:t>
            </w:r>
            <w:r w:rsidRPr="00490733">
              <w:rPr>
                <w:rFonts w:asciiTheme="majorHAnsi" w:hAnsiTheme="majorHAnsi" w:cstheme="majorHAnsi"/>
                <w:sz w:val="26"/>
                <w:szCs w:val="26"/>
                <w:lang w:val="vi-VN"/>
              </w:rPr>
              <w:t>lai</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(FOD)”</w:t>
            </w:r>
            <w:r w:rsidRPr="00490733">
              <w:rPr>
                <w:rFonts w:asciiTheme="majorHAnsi" w:hAnsiTheme="majorHAnsi" w:cstheme="majorHAnsi"/>
                <w:spacing w:val="-68"/>
                <w:sz w:val="26"/>
                <w:szCs w:val="26"/>
                <w:lang w:val="vi-VN"/>
              </w:rPr>
              <w:t xml:space="preserve"> </w:t>
            </w:r>
            <w:r w:rsidRPr="00490733">
              <w:rPr>
                <w:rFonts w:asciiTheme="majorHAnsi" w:hAnsiTheme="majorHAnsi" w:cstheme="majorHAnsi"/>
                <w:sz w:val="26"/>
                <w:szCs w:val="26"/>
                <w:lang w:val="vi-VN"/>
              </w:rPr>
              <w:t>thay cho thuật ngữ “dị vật đường cất hạ cánh (FOD)”; bổ sung giải thích thuật ngữ</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FOD;</w:t>
            </w:r>
            <w:r w:rsidRPr="00490733">
              <w:rPr>
                <w:rFonts w:asciiTheme="majorHAnsi" w:hAnsiTheme="majorHAnsi" w:cstheme="majorHAnsi"/>
                <w:spacing w:val="-2"/>
                <w:sz w:val="26"/>
                <w:szCs w:val="26"/>
                <w:lang w:val="vi-VN"/>
              </w:rPr>
              <w:t xml:space="preserve"> </w:t>
            </w:r>
            <w:r w:rsidRPr="00490733">
              <w:rPr>
                <w:rFonts w:asciiTheme="majorHAnsi" w:hAnsiTheme="majorHAnsi" w:cstheme="majorHAnsi"/>
                <w:sz w:val="26"/>
                <w:szCs w:val="26"/>
                <w:lang w:val="vi-VN"/>
              </w:rPr>
              <w:t>làm rõ căn cứ xác định chỉ số</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thực</w:t>
            </w:r>
            <w:r w:rsidRPr="00490733">
              <w:rPr>
                <w:rFonts w:asciiTheme="majorHAnsi" w:hAnsiTheme="majorHAnsi" w:cstheme="majorHAnsi"/>
                <w:spacing w:val="-1"/>
                <w:sz w:val="26"/>
                <w:szCs w:val="26"/>
                <w:lang w:val="vi-VN"/>
              </w:rPr>
              <w:t xml:space="preserve"> </w:t>
            </w:r>
            <w:r w:rsidRPr="00490733">
              <w:rPr>
                <w:rFonts w:asciiTheme="majorHAnsi" w:hAnsiTheme="majorHAnsi" w:cstheme="majorHAnsi"/>
                <w:sz w:val="26"/>
                <w:szCs w:val="26"/>
                <w:lang w:val="vi-VN"/>
              </w:rPr>
              <w:t>hiện an toàn.</w:t>
            </w:r>
          </w:p>
        </w:tc>
        <w:tc>
          <w:tcPr>
            <w:tcW w:w="4879" w:type="dxa"/>
          </w:tcPr>
          <w:p w14:paraId="35205DC7" w14:textId="12169D18" w:rsidR="005B26B1" w:rsidRPr="00490733" w:rsidRDefault="006224E5"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bổ sung vào dự thảo.</w:t>
            </w:r>
          </w:p>
        </w:tc>
      </w:tr>
      <w:tr w:rsidR="005B26B1" w:rsidRPr="00490733" w14:paraId="204A814B" w14:textId="77777777" w:rsidTr="00C25E65">
        <w:trPr>
          <w:trHeight w:val="204"/>
        </w:trPr>
        <w:tc>
          <w:tcPr>
            <w:tcW w:w="1667" w:type="dxa"/>
          </w:tcPr>
          <w:p w14:paraId="495B16FE" w14:textId="77777777" w:rsidR="005B26B1" w:rsidRPr="00490733" w:rsidRDefault="005B26B1" w:rsidP="00490733">
            <w:pPr>
              <w:jc w:val="center"/>
              <w:rPr>
                <w:rFonts w:asciiTheme="majorHAnsi" w:hAnsiTheme="majorHAnsi" w:cstheme="majorHAnsi"/>
                <w:bCs/>
                <w:sz w:val="26"/>
                <w:szCs w:val="26"/>
                <w:lang w:val="vi-VN"/>
              </w:rPr>
            </w:pPr>
          </w:p>
        </w:tc>
        <w:tc>
          <w:tcPr>
            <w:tcW w:w="1817" w:type="dxa"/>
          </w:tcPr>
          <w:p w14:paraId="468DFBBE" w14:textId="5EA06F4B" w:rsidR="005B26B1" w:rsidRPr="00490733" w:rsidRDefault="005B26B1"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Vụ Kế hoạch -Tài chính</w:t>
            </w:r>
          </w:p>
        </w:tc>
        <w:tc>
          <w:tcPr>
            <w:tcW w:w="6150" w:type="dxa"/>
          </w:tcPr>
          <w:p w14:paraId="4FFF9053" w14:textId="7F3E87A5" w:rsidR="005B26B1" w:rsidRPr="00490733" w:rsidRDefault="005B26B1" w:rsidP="00490733">
            <w:pPr>
              <w:jc w:val="both"/>
              <w:rPr>
                <w:rFonts w:asciiTheme="majorHAnsi" w:hAnsiTheme="majorHAnsi" w:cstheme="majorHAnsi"/>
                <w:sz w:val="26"/>
                <w:szCs w:val="26"/>
                <w:lang w:val="vi-VN"/>
              </w:rPr>
            </w:pPr>
            <w:r w:rsidRPr="00490733">
              <w:rPr>
                <w:rFonts w:asciiTheme="majorHAnsi" w:hAnsiTheme="majorHAnsi" w:cstheme="majorHAnsi"/>
                <w:spacing w:val="-3"/>
                <w:sz w:val="26"/>
                <w:szCs w:val="26"/>
                <w:lang w:val="vi-VN"/>
              </w:rPr>
              <w:t>Đề</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3"/>
                <w:sz w:val="26"/>
                <w:szCs w:val="26"/>
                <w:lang w:val="vi-VN"/>
              </w:rPr>
              <w:t>nghị</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3"/>
                <w:sz w:val="26"/>
                <w:szCs w:val="26"/>
                <w:lang w:val="vi-VN"/>
              </w:rPr>
              <w:t>sử</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3"/>
                <w:sz w:val="26"/>
                <w:szCs w:val="26"/>
                <w:lang w:val="vi-VN"/>
              </w:rPr>
              <w:t>dụng</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3"/>
                <w:sz w:val="26"/>
                <w:szCs w:val="26"/>
                <w:lang w:val="vi-VN"/>
              </w:rPr>
              <w:t>thống</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3"/>
                <w:sz w:val="26"/>
                <w:szCs w:val="26"/>
                <w:lang w:val="vi-VN"/>
              </w:rPr>
              <w:t>nhất</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3"/>
                <w:sz w:val="26"/>
                <w:szCs w:val="26"/>
                <w:lang w:val="vi-VN"/>
              </w:rPr>
              <w:t>thuật</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3"/>
                <w:sz w:val="26"/>
                <w:szCs w:val="26"/>
                <w:lang w:val="vi-VN"/>
              </w:rPr>
              <w:t>ngữ</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3"/>
                <w:sz w:val="26"/>
                <w:szCs w:val="26"/>
                <w:lang w:val="vi-VN"/>
              </w:rPr>
              <w:t>“Cục</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3"/>
                <w:sz w:val="26"/>
                <w:szCs w:val="26"/>
                <w:lang w:val="vi-VN"/>
              </w:rPr>
              <w:t>Hàng</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3"/>
                <w:sz w:val="26"/>
                <w:szCs w:val="26"/>
                <w:lang w:val="vi-VN"/>
              </w:rPr>
              <w:t>không</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3"/>
                <w:sz w:val="26"/>
                <w:szCs w:val="26"/>
                <w:lang w:val="vi-VN"/>
              </w:rPr>
              <w:t>Việt</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3"/>
                <w:sz w:val="26"/>
                <w:szCs w:val="26"/>
                <w:lang w:val="vi-VN"/>
              </w:rPr>
              <w:t>Nam”</w:t>
            </w:r>
            <w:r w:rsidRPr="00490733">
              <w:rPr>
                <w:rFonts w:asciiTheme="majorHAnsi" w:hAnsiTheme="majorHAnsi" w:cstheme="majorHAnsi"/>
                <w:spacing w:val="-15"/>
                <w:sz w:val="26"/>
                <w:szCs w:val="26"/>
                <w:lang w:val="vi-VN"/>
              </w:rPr>
              <w:t xml:space="preserve"> </w:t>
            </w:r>
            <w:r w:rsidRPr="00490733">
              <w:rPr>
                <w:rFonts w:asciiTheme="majorHAnsi" w:hAnsiTheme="majorHAnsi" w:cstheme="majorHAnsi"/>
                <w:spacing w:val="-2"/>
                <w:sz w:val="26"/>
                <w:szCs w:val="26"/>
                <w:lang w:val="vi-VN"/>
              </w:rPr>
              <w:t>hoặc</w:t>
            </w:r>
            <w:r w:rsidRPr="00490733">
              <w:rPr>
                <w:rFonts w:asciiTheme="majorHAnsi" w:hAnsiTheme="majorHAnsi" w:cstheme="majorHAnsi"/>
                <w:spacing w:val="-14"/>
                <w:sz w:val="26"/>
                <w:szCs w:val="26"/>
                <w:lang w:val="vi-VN"/>
              </w:rPr>
              <w:t xml:space="preserve"> </w:t>
            </w:r>
            <w:r w:rsidRPr="00490733">
              <w:rPr>
                <w:rFonts w:asciiTheme="majorHAnsi" w:hAnsiTheme="majorHAnsi" w:cstheme="majorHAnsi"/>
                <w:spacing w:val="-2"/>
                <w:sz w:val="26"/>
                <w:szCs w:val="26"/>
                <w:lang w:val="vi-VN"/>
              </w:rPr>
              <w:t>“Nhà</w:t>
            </w:r>
            <w:r w:rsidRPr="00490733">
              <w:rPr>
                <w:rFonts w:asciiTheme="majorHAnsi" w:hAnsiTheme="majorHAnsi" w:cstheme="majorHAnsi"/>
                <w:spacing w:val="-68"/>
                <w:sz w:val="26"/>
                <w:szCs w:val="26"/>
                <w:lang w:val="vi-VN"/>
              </w:rPr>
              <w:t xml:space="preserve"> </w:t>
            </w:r>
            <w:r w:rsidR="00BD4C3A" w:rsidRPr="00490733">
              <w:rPr>
                <w:rFonts w:asciiTheme="majorHAnsi" w:hAnsiTheme="majorHAnsi" w:cstheme="majorHAnsi"/>
                <w:spacing w:val="-68"/>
                <w:sz w:val="26"/>
                <w:szCs w:val="26"/>
                <w:lang w:val="vi-VN"/>
              </w:rPr>
              <w:t xml:space="preserve">   </w:t>
            </w:r>
            <w:r w:rsidRPr="00490733">
              <w:rPr>
                <w:rFonts w:asciiTheme="majorHAnsi" w:hAnsiTheme="majorHAnsi" w:cstheme="majorHAnsi"/>
                <w:sz w:val="26"/>
                <w:szCs w:val="26"/>
                <w:lang w:val="vi-VN"/>
              </w:rPr>
              <w:t>chức</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trách</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hàng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không</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Việt</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Nam”</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trong</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dự</w:t>
            </w:r>
            <w:r w:rsidRPr="00490733">
              <w:rPr>
                <w:rFonts w:asciiTheme="majorHAnsi" w:hAnsiTheme="majorHAnsi" w:cstheme="majorHAnsi"/>
                <w:spacing w:val="-11"/>
                <w:sz w:val="26"/>
                <w:szCs w:val="26"/>
                <w:lang w:val="vi-VN"/>
              </w:rPr>
              <w:t xml:space="preserve"> </w:t>
            </w:r>
            <w:r w:rsidRPr="00490733">
              <w:rPr>
                <w:rFonts w:asciiTheme="majorHAnsi" w:hAnsiTheme="majorHAnsi" w:cstheme="majorHAnsi"/>
                <w:sz w:val="26"/>
                <w:szCs w:val="26"/>
                <w:lang w:val="vi-VN"/>
              </w:rPr>
              <w:t>thảo</w:t>
            </w:r>
            <w:r w:rsidRPr="00490733">
              <w:rPr>
                <w:rFonts w:asciiTheme="majorHAnsi" w:hAnsiTheme="majorHAnsi" w:cstheme="majorHAnsi"/>
                <w:spacing w:val="-10"/>
                <w:sz w:val="26"/>
                <w:szCs w:val="26"/>
                <w:lang w:val="vi-VN"/>
              </w:rPr>
              <w:t xml:space="preserve"> </w:t>
            </w:r>
            <w:r w:rsidRPr="00490733">
              <w:rPr>
                <w:rFonts w:asciiTheme="majorHAnsi" w:hAnsiTheme="majorHAnsi" w:cstheme="majorHAnsi"/>
                <w:sz w:val="26"/>
                <w:szCs w:val="26"/>
                <w:lang w:val="vi-VN"/>
              </w:rPr>
              <w:t>Thông</w:t>
            </w:r>
            <w:r w:rsidRPr="00490733">
              <w:rPr>
                <w:rFonts w:asciiTheme="majorHAnsi" w:hAnsiTheme="majorHAnsi" w:cstheme="majorHAnsi"/>
                <w:spacing w:val="-12"/>
                <w:sz w:val="26"/>
                <w:szCs w:val="26"/>
                <w:lang w:val="vi-VN"/>
              </w:rPr>
              <w:t xml:space="preserve"> </w:t>
            </w:r>
            <w:r w:rsidRPr="00490733">
              <w:rPr>
                <w:rFonts w:asciiTheme="majorHAnsi" w:hAnsiTheme="majorHAnsi" w:cstheme="majorHAnsi"/>
                <w:sz w:val="26"/>
                <w:szCs w:val="26"/>
                <w:lang w:val="vi-VN"/>
              </w:rPr>
              <w:t>tư.</w:t>
            </w:r>
          </w:p>
        </w:tc>
        <w:tc>
          <w:tcPr>
            <w:tcW w:w="4879" w:type="dxa"/>
          </w:tcPr>
          <w:p w14:paraId="1A509400" w14:textId="2FE4042E" w:rsidR="005B26B1" w:rsidRPr="00490733" w:rsidRDefault="006224E5"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bổ sung vào dự thảo.</w:t>
            </w:r>
          </w:p>
        </w:tc>
      </w:tr>
      <w:tr w:rsidR="00127718" w:rsidRPr="00490733" w14:paraId="383B59B7" w14:textId="77777777" w:rsidTr="00C25E65">
        <w:trPr>
          <w:trHeight w:val="204"/>
        </w:trPr>
        <w:tc>
          <w:tcPr>
            <w:tcW w:w="1667" w:type="dxa"/>
          </w:tcPr>
          <w:p w14:paraId="1A144C27" w14:textId="77777777" w:rsidR="00127718" w:rsidRPr="00490733" w:rsidRDefault="00127718" w:rsidP="00490733">
            <w:pPr>
              <w:jc w:val="center"/>
              <w:rPr>
                <w:rFonts w:asciiTheme="majorHAnsi" w:hAnsiTheme="majorHAnsi" w:cstheme="majorHAnsi"/>
                <w:bCs/>
                <w:sz w:val="26"/>
                <w:szCs w:val="26"/>
                <w:lang w:val="vi-VN"/>
              </w:rPr>
            </w:pPr>
          </w:p>
        </w:tc>
        <w:tc>
          <w:tcPr>
            <w:tcW w:w="1817" w:type="dxa"/>
          </w:tcPr>
          <w:p w14:paraId="17BA452B" w14:textId="788AF77A" w:rsidR="00127718" w:rsidRPr="00490733" w:rsidRDefault="00127718" w:rsidP="00490733">
            <w:pPr>
              <w:jc w:val="both"/>
              <w:rPr>
                <w:rFonts w:asciiTheme="majorHAnsi" w:hAnsiTheme="majorHAnsi" w:cstheme="majorHAnsi"/>
                <w:b/>
                <w:spacing w:val="-3"/>
                <w:sz w:val="26"/>
                <w:szCs w:val="26"/>
              </w:rPr>
            </w:pPr>
            <w:r w:rsidRPr="00490733">
              <w:rPr>
                <w:rFonts w:asciiTheme="majorHAnsi" w:hAnsiTheme="majorHAnsi" w:cstheme="majorHAnsi"/>
                <w:b/>
                <w:spacing w:val="-3"/>
                <w:sz w:val="26"/>
                <w:szCs w:val="26"/>
              </w:rPr>
              <w:t>Văn phòng Bộ</w:t>
            </w:r>
          </w:p>
        </w:tc>
        <w:tc>
          <w:tcPr>
            <w:tcW w:w="6150" w:type="dxa"/>
          </w:tcPr>
          <w:p w14:paraId="2666DAA5" w14:textId="3A6EF35A" w:rsidR="00127718" w:rsidRPr="00490733" w:rsidRDefault="00127718" w:rsidP="00490733">
            <w:pPr>
              <w:tabs>
                <w:tab w:val="left" w:pos="1153"/>
              </w:tabs>
              <w:jc w:val="both"/>
              <w:rPr>
                <w:rFonts w:asciiTheme="majorHAnsi" w:hAnsiTheme="majorHAnsi" w:cstheme="majorHAnsi"/>
                <w:spacing w:val="-3"/>
                <w:sz w:val="26"/>
                <w:szCs w:val="26"/>
              </w:rPr>
            </w:pPr>
            <w:r w:rsidRPr="00490733">
              <w:rPr>
                <w:rFonts w:asciiTheme="majorHAnsi" w:hAnsiTheme="majorHAnsi" w:cstheme="majorHAnsi"/>
                <w:spacing w:val="-3"/>
                <w:sz w:val="26"/>
                <w:szCs w:val="26"/>
              </w:rPr>
              <w:t xml:space="preserve">1. Về thực hiện chỉ đạo của Ban Chỉ đạo Trung ương về phát triển khoa học, công nghệ, đổi mới sáng tạo và chuyển </w:t>
            </w:r>
            <w:r w:rsidRPr="00490733">
              <w:rPr>
                <w:rFonts w:asciiTheme="majorHAnsi" w:hAnsiTheme="majorHAnsi" w:cstheme="majorHAnsi"/>
                <w:spacing w:val="-3"/>
                <w:sz w:val="26"/>
                <w:szCs w:val="26"/>
              </w:rPr>
              <w:lastRenderedPageBreak/>
              <w:t>đổi số (viết tắt là Ban Chỉ đạo TW)</w:t>
            </w:r>
          </w:p>
          <w:p w14:paraId="5FFC43A8" w14:textId="696A486D" w:rsidR="00127718" w:rsidRPr="00490733" w:rsidRDefault="007710E7" w:rsidP="00490733">
            <w:pPr>
              <w:tabs>
                <w:tab w:val="left" w:pos="1043"/>
              </w:tabs>
              <w:jc w:val="both"/>
              <w:rPr>
                <w:rFonts w:asciiTheme="majorHAnsi" w:hAnsiTheme="majorHAnsi" w:cstheme="majorHAnsi"/>
                <w:spacing w:val="-3"/>
                <w:sz w:val="26"/>
                <w:szCs w:val="26"/>
              </w:rPr>
            </w:pPr>
            <w:r w:rsidRPr="00490733">
              <w:rPr>
                <w:rFonts w:asciiTheme="majorHAnsi" w:hAnsiTheme="majorHAnsi" w:cstheme="majorHAnsi"/>
                <w:spacing w:val="-3"/>
                <w:sz w:val="26"/>
                <w:szCs w:val="26"/>
              </w:rPr>
              <w:t xml:space="preserve">- </w:t>
            </w:r>
            <w:r w:rsidR="00127718" w:rsidRPr="00490733">
              <w:rPr>
                <w:rFonts w:asciiTheme="majorHAnsi" w:hAnsiTheme="majorHAnsi" w:cstheme="majorHAnsi"/>
                <w:spacing w:val="-3"/>
                <w:sz w:val="26"/>
                <w:szCs w:val="26"/>
              </w:rPr>
              <w:t>Tại Mục IV.2.1 của Kế hoạch số 02-KH/BCĐTW ngày 19/6/2025 của Ban Chỉ đạo TW, Mục II.1 của Kế hoạch nâng cao chất lượng cung cấp dịch vụ công trực tuyến toàn trình, cung cấp dịch vụ số mới được cá nhân hóa, dựa trên dữ liệu cho người dân và doanh nghiệp ban hành kèm theo Quyết định số 1565/QĐ-TTg ngày 18/7/2025 của Thủ tướng Chính phủ yêu cầu: “Rà soát, sửa đổi các văn bản pháp luật chuyên ngành để công nhận đầy đủ giá trị pháp lý của hồ sơ và kết quả giải quyết thủ tục hành chính điện tử”. Vì vậy, đề nghị cơ quan soạn thảo nghiên cứu, bổ sung nội dung sau đây vào dự thảo Nghị định: “Hồ sơ và kết quả giải quyết thủ tục hành chính bản điện tử có giá trị pháp lý như bản giấy”.</w:t>
            </w:r>
          </w:p>
        </w:tc>
        <w:tc>
          <w:tcPr>
            <w:tcW w:w="4879" w:type="dxa"/>
          </w:tcPr>
          <w:p w14:paraId="6BBC7758" w14:textId="68792EC0" w:rsidR="00127718" w:rsidRPr="00490733" w:rsidRDefault="00BD4C3A"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lastRenderedPageBreak/>
              <w:t>Đã tiếp thu bổ sung vào dự thảo.</w:t>
            </w:r>
          </w:p>
        </w:tc>
      </w:tr>
      <w:tr w:rsidR="00127718" w:rsidRPr="00490733" w14:paraId="3B294647" w14:textId="77777777" w:rsidTr="00C25E65">
        <w:trPr>
          <w:trHeight w:val="204"/>
        </w:trPr>
        <w:tc>
          <w:tcPr>
            <w:tcW w:w="1667" w:type="dxa"/>
          </w:tcPr>
          <w:p w14:paraId="57ED86F0" w14:textId="77777777" w:rsidR="00127718" w:rsidRPr="00490733" w:rsidRDefault="00127718" w:rsidP="00490733">
            <w:pPr>
              <w:jc w:val="center"/>
              <w:rPr>
                <w:rFonts w:asciiTheme="majorHAnsi" w:hAnsiTheme="majorHAnsi" w:cstheme="majorHAnsi"/>
                <w:bCs/>
                <w:sz w:val="26"/>
                <w:szCs w:val="26"/>
                <w:lang w:val="vi-VN"/>
              </w:rPr>
            </w:pPr>
          </w:p>
        </w:tc>
        <w:tc>
          <w:tcPr>
            <w:tcW w:w="1817" w:type="dxa"/>
          </w:tcPr>
          <w:p w14:paraId="4E5E8DA3" w14:textId="39C897E5" w:rsidR="00127718" w:rsidRPr="00490733" w:rsidRDefault="003F55EA" w:rsidP="00490733">
            <w:pPr>
              <w:jc w:val="center"/>
              <w:rPr>
                <w:rFonts w:asciiTheme="majorHAnsi" w:hAnsiTheme="majorHAnsi" w:cstheme="majorHAnsi"/>
                <w:b/>
                <w:bCs/>
                <w:sz w:val="26"/>
                <w:szCs w:val="26"/>
              </w:rPr>
            </w:pPr>
            <w:r w:rsidRPr="00490733">
              <w:rPr>
                <w:rFonts w:asciiTheme="majorHAnsi" w:hAnsiTheme="majorHAnsi" w:cstheme="majorHAnsi"/>
                <w:b/>
                <w:spacing w:val="-3"/>
                <w:sz w:val="26"/>
                <w:szCs w:val="26"/>
              </w:rPr>
              <w:t>Văn phòng Bộ</w:t>
            </w:r>
          </w:p>
        </w:tc>
        <w:tc>
          <w:tcPr>
            <w:tcW w:w="6150" w:type="dxa"/>
          </w:tcPr>
          <w:p w14:paraId="62FB152B" w14:textId="7F5CEE74" w:rsidR="009426B0" w:rsidRPr="00490733" w:rsidRDefault="007710E7" w:rsidP="00490733">
            <w:pPr>
              <w:tabs>
                <w:tab w:val="left" w:pos="1153"/>
              </w:tabs>
              <w:jc w:val="both"/>
              <w:rPr>
                <w:rFonts w:asciiTheme="majorHAnsi" w:hAnsiTheme="majorHAnsi" w:cstheme="majorHAnsi"/>
                <w:spacing w:val="-3"/>
                <w:sz w:val="26"/>
                <w:szCs w:val="26"/>
              </w:rPr>
            </w:pPr>
            <w:r w:rsidRPr="00490733">
              <w:rPr>
                <w:rFonts w:asciiTheme="majorHAnsi" w:hAnsiTheme="majorHAnsi" w:cstheme="majorHAnsi"/>
                <w:spacing w:val="-3"/>
                <w:sz w:val="26"/>
                <w:szCs w:val="26"/>
              </w:rPr>
              <w:t>1. Về thực hiện chỉ đạo của Ban Chỉ đạo Trung ương về phát triển khoa học, công nghệ, đổi mới sáng tạo và chuyển đổi số (viết tắt là Ban Chỉ đạo TW)</w:t>
            </w:r>
          </w:p>
          <w:p w14:paraId="14A9144E" w14:textId="1A2A4739" w:rsidR="00081CDD" w:rsidRPr="00490733" w:rsidRDefault="007710E7" w:rsidP="00490733">
            <w:pPr>
              <w:pStyle w:val="BodyText"/>
              <w:spacing w:after="0"/>
              <w:jc w:val="both"/>
              <w:rPr>
                <w:rFonts w:asciiTheme="majorHAnsi" w:hAnsiTheme="majorHAnsi" w:cstheme="majorHAnsi"/>
                <w:spacing w:val="-3"/>
                <w:sz w:val="26"/>
                <w:szCs w:val="26"/>
              </w:rPr>
            </w:pPr>
            <w:r w:rsidRPr="00490733">
              <w:rPr>
                <w:rFonts w:asciiTheme="majorHAnsi" w:hAnsiTheme="majorHAnsi" w:cstheme="majorHAnsi"/>
                <w:spacing w:val="-3"/>
                <w:sz w:val="26"/>
                <w:szCs w:val="26"/>
              </w:rPr>
              <w:t xml:space="preserve">- </w:t>
            </w:r>
            <w:r w:rsidR="00081CDD" w:rsidRPr="00490733">
              <w:rPr>
                <w:rFonts w:asciiTheme="majorHAnsi" w:hAnsiTheme="majorHAnsi" w:cstheme="majorHAnsi"/>
                <w:spacing w:val="-3"/>
                <w:sz w:val="26"/>
                <w:szCs w:val="26"/>
              </w:rPr>
              <w:t>Tại khoản a Mục 2 Thông báo số 35-TB/TGV ngày 11/7/2025 của Tổ Giúp việc Ban Chỉ đạo Trung ương thông báo Kết luận cuộc họp của Lãnh đạo Ban Chỉ đạo Trung ương với Thường trực Tổ Giúp việc và các cơ quan, đơn vị liên quan về tình hình thực hiện Kế hoạch số 02-KH/BCĐTW yêu cầu: “Quy định chỉ trả kết quả giải quyết thủ tục hành chính bản điện tử hợp lệ, trừ trường hợp công dân, tổ chức có nhu cầu nhận bản giấy”. Vì vậy, đề nghị cơ quan soạn thảo nghiên cứu, bổ sung những nội dung sau đây vào dự thảo Nghị định:</w:t>
            </w:r>
          </w:p>
          <w:p w14:paraId="1C6C8800" w14:textId="17E68C6C" w:rsidR="00127718" w:rsidRPr="00490733" w:rsidRDefault="009426B0" w:rsidP="00490733">
            <w:pPr>
              <w:pStyle w:val="BodyText"/>
              <w:spacing w:after="0"/>
              <w:jc w:val="both"/>
              <w:rPr>
                <w:rFonts w:asciiTheme="majorHAnsi" w:hAnsiTheme="majorHAnsi" w:cstheme="majorHAnsi"/>
                <w:spacing w:val="-3"/>
                <w:sz w:val="26"/>
                <w:szCs w:val="26"/>
              </w:rPr>
            </w:pPr>
            <w:r w:rsidRPr="00490733">
              <w:rPr>
                <w:rFonts w:asciiTheme="majorHAnsi" w:hAnsiTheme="majorHAnsi" w:cstheme="majorHAnsi"/>
                <w:spacing w:val="-3"/>
                <w:sz w:val="26"/>
                <w:szCs w:val="26"/>
              </w:rPr>
              <w:t>Bổ sung quy định “Kết quả giải quyết thủ tục hành chính được trả bằng bản điện tử, trừ trường hợp công dân, tổ chức có nhu cầu nhận bản giấy”.</w:t>
            </w:r>
          </w:p>
        </w:tc>
        <w:tc>
          <w:tcPr>
            <w:tcW w:w="4879" w:type="dxa"/>
          </w:tcPr>
          <w:p w14:paraId="0AAA1D0E" w14:textId="1FDBDAF3" w:rsidR="00127718" w:rsidRPr="00490733" w:rsidRDefault="00CC4802"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bổ sung vào dự thảo.</w:t>
            </w:r>
          </w:p>
        </w:tc>
      </w:tr>
      <w:tr w:rsidR="00127718" w:rsidRPr="00490733" w14:paraId="03D89A7B" w14:textId="77777777" w:rsidTr="00C25E65">
        <w:trPr>
          <w:trHeight w:val="204"/>
        </w:trPr>
        <w:tc>
          <w:tcPr>
            <w:tcW w:w="1667" w:type="dxa"/>
          </w:tcPr>
          <w:p w14:paraId="3979E15E" w14:textId="77777777" w:rsidR="00127718" w:rsidRPr="00490733" w:rsidRDefault="00127718" w:rsidP="00490733">
            <w:pPr>
              <w:jc w:val="center"/>
              <w:rPr>
                <w:rFonts w:asciiTheme="majorHAnsi" w:hAnsiTheme="majorHAnsi" w:cstheme="majorHAnsi"/>
                <w:bCs/>
                <w:sz w:val="26"/>
                <w:szCs w:val="26"/>
                <w:lang w:val="vi-VN"/>
              </w:rPr>
            </w:pPr>
          </w:p>
        </w:tc>
        <w:tc>
          <w:tcPr>
            <w:tcW w:w="1817" w:type="dxa"/>
          </w:tcPr>
          <w:p w14:paraId="13C7A93E" w14:textId="23FEC652" w:rsidR="00127718" w:rsidRPr="00490733" w:rsidRDefault="003F55EA" w:rsidP="00490733">
            <w:pPr>
              <w:jc w:val="center"/>
              <w:rPr>
                <w:rFonts w:asciiTheme="majorHAnsi" w:hAnsiTheme="majorHAnsi" w:cstheme="majorHAnsi"/>
                <w:b/>
                <w:bCs/>
                <w:sz w:val="26"/>
                <w:szCs w:val="26"/>
              </w:rPr>
            </w:pPr>
            <w:r w:rsidRPr="00490733">
              <w:rPr>
                <w:rFonts w:asciiTheme="majorHAnsi" w:hAnsiTheme="majorHAnsi" w:cstheme="majorHAnsi"/>
                <w:b/>
                <w:spacing w:val="-3"/>
                <w:sz w:val="26"/>
                <w:szCs w:val="26"/>
              </w:rPr>
              <w:t>Văn phòng Bộ</w:t>
            </w:r>
          </w:p>
        </w:tc>
        <w:tc>
          <w:tcPr>
            <w:tcW w:w="6150" w:type="dxa"/>
          </w:tcPr>
          <w:p w14:paraId="4F6D3CC2" w14:textId="5A60AC6E" w:rsidR="009426B0" w:rsidRPr="00490733" w:rsidRDefault="009426B0" w:rsidP="00490733">
            <w:pPr>
              <w:tabs>
                <w:tab w:val="left" w:pos="1153"/>
              </w:tabs>
              <w:jc w:val="both"/>
              <w:rPr>
                <w:rFonts w:asciiTheme="majorHAnsi" w:hAnsiTheme="majorHAnsi" w:cstheme="majorHAnsi"/>
                <w:spacing w:val="-3"/>
                <w:sz w:val="26"/>
                <w:szCs w:val="26"/>
              </w:rPr>
            </w:pPr>
            <w:r w:rsidRPr="00490733">
              <w:rPr>
                <w:rFonts w:asciiTheme="majorHAnsi" w:hAnsiTheme="majorHAnsi" w:cstheme="majorHAnsi"/>
                <w:spacing w:val="-3"/>
                <w:sz w:val="26"/>
                <w:szCs w:val="26"/>
              </w:rPr>
              <w:t xml:space="preserve">1. Về thực hiện chỉ đạo của Ban Chỉ đạo Trung ương về </w:t>
            </w:r>
            <w:r w:rsidRPr="00490733">
              <w:rPr>
                <w:rFonts w:asciiTheme="majorHAnsi" w:hAnsiTheme="majorHAnsi" w:cstheme="majorHAnsi"/>
                <w:spacing w:val="-3"/>
                <w:sz w:val="26"/>
                <w:szCs w:val="26"/>
              </w:rPr>
              <w:lastRenderedPageBreak/>
              <w:t>phát triển khoa học, công nghệ, đổi mới sáng tạo và chuyển đổi số (viết tắt là Ban Chỉ đạo TW)</w:t>
            </w:r>
          </w:p>
          <w:p w14:paraId="36B9AC46" w14:textId="05314D40" w:rsidR="009426B0" w:rsidRPr="00490733" w:rsidRDefault="009426B0" w:rsidP="00490733">
            <w:pPr>
              <w:pStyle w:val="BodyText"/>
              <w:spacing w:after="0"/>
              <w:jc w:val="both"/>
              <w:rPr>
                <w:rFonts w:asciiTheme="majorHAnsi" w:hAnsiTheme="majorHAnsi" w:cstheme="majorHAnsi"/>
                <w:spacing w:val="-3"/>
                <w:sz w:val="26"/>
                <w:szCs w:val="26"/>
              </w:rPr>
            </w:pPr>
            <w:r w:rsidRPr="00490733">
              <w:rPr>
                <w:rFonts w:asciiTheme="majorHAnsi" w:hAnsiTheme="majorHAnsi" w:cstheme="majorHAnsi"/>
                <w:spacing w:val="-3"/>
                <w:sz w:val="26"/>
                <w:szCs w:val="26"/>
              </w:rPr>
              <w:t xml:space="preserve"> Tại khoản a Mục 2 Thông báo số 35-TB/TGV ngày 11/7/2025 của Tổ Giúp việc Ban Chỉ đạo Trung ương thông báo Kết luận cuộc họp của Lãnh đạo Ban Chỉ đạo Trung ương với Thường trực Tổ Giúp việc và các cơ quan, đơn vị liên quan về tình hình thực hiện Kế hoạch số 02-KH/BCĐTW yêu cầu: “Quy định chỉ trả kết quả giải quyết thủ tục hành chính bản điện tử hợp lệ, trừ trường hợp công dân, tổ chức có nhu cầu nhận bản giấy”. Vì vậy, đề nghị cơ quan soạn thảo nghiên cứu, bổ sung những nội dung sau đây vào dự thảo Nghị định:</w:t>
            </w:r>
          </w:p>
          <w:p w14:paraId="6DB47E0C" w14:textId="4FF9A19C" w:rsidR="00127718" w:rsidRPr="00490733" w:rsidRDefault="009426B0" w:rsidP="00490733">
            <w:pPr>
              <w:jc w:val="both"/>
              <w:rPr>
                <w:rFonts w:asciiTheme="majorHAnsi" w:hAnsiTheme="majorHAnsi" w:cstheme="majorHAnsi"/>
                <w:spacing w:val="-3"/>
                <w:sz w:val="26"/>
                <w:szCs w:val="26"/>
              </w:rPr>
            </w:pPr>
            <w:r w:rsidRPr="00490733">
              <w:rPr>
                <w:rFonts w:asciiTheme="majorHAnsi" w:hAnsiTheme="majorHAnsi" w:cstheme="majorHAnsi"/>
                <w:spacing w:val="-3"/>
                <w:sz w:val="26"/>
                <w:szCs w:val="26"/>
              </w:rPr>
              <w:t>Bổ sung trường thông tin tại mẫu đơn, mẫu tờ khai để tổ chức, cá nhân đề nghị nhận kết quả giải quyết TTHC bản giấy (nếu có); cách thức nhận kết quả giải quyết TTHC bản giấy (trực tiếp hoặc qua dịch vụ bưu chính).</w:t>
            </w:r>
          </w:p>
        </w:tc>
        <w:tc>
          <w:tcPr>
            <w:tcW w:w="4879" w:type="dxa"/>
          </w:tcPr>
          <w:p w14:paraId="405479FC" w14:textId="506B4D5B" w:rsidR="00127718" w:rsidRPr="00490733" w:rsidRDefault="00CC4802"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lastRenderedPageBreak/>
              <w:t>Đã tiếp thu bổ sung vào dự thảo.</w:t>
            </w:r>
          </w:p>
        </w:tc>
      </w:tr>
      <w:tr w:rsidR="00127718" w:rsidRPr="00490733" w14:paraId="4DE7A981" w14:textId="77777777" w:rsidTr="00C25E65">
        <w:trPr>
          <w:trHeight w:val="204"/>
        </w:trPr>
        <w:tc>
          <w:tcPr>
            <w:tcW w:w="1667" w:type="dxa"/>
          </w:tcPr>
          <w:p w14:paraId="4EFD8530" w14:textId="77777777" w:rsidR="00127718" w:rsidRPr="00490733" w:rsidRDefault="00127718" w:rsidP="00490733">
            <w:pPr>
              <w:jc w:val="center"/>
              <w:rPr>
                <w:rFonts w:asciiTheme="majorHAnsi" w:hAnsiTheme="majorHAnsi" w:cstheme="majorHAnsi"/>
                <w:bCs/>
                <w:sz w:val="26"/>
                <w:szCs w:val="26"/>
                <w:lang w:val="vi-VN"/>
              </w:rPr>
            </w:pPr>
          </w:p>
        </w:tc>
        <w:tc>
          <w:tcPr>
            <w:tcW w:w="1817" w:type="dxa"/>
          </w:tcPr>
          <w:p w14:paraId="6EEB5F6C" w14:textId="174B7360" w:rsidR="00127718" w:rsidRPr="00490733" w:rsidRDefault="003F55EA" w:rsidP="00490733">
            <w:pPr>
              <w:jc w:val="center"/>
              <w:rPr>
                <w:rFonts w:asciiTheme="majorHAnsi" w:hAnsiTheme="majorHAnsi" w:cstheme="majorHAnsi"/>
                <w:b/>
                <w:bCs/>
                <w:sz w:val="26"/>
                <w:szCs w:val="26"/>
              </w:rPr>
            </w:pPr>
            <w:r w:rsidRPr="00490733">
              <w:rPr>
                <w:rFonts w:asciiTheme="majorHAnsi" w:hAnsiTheme="majorHAnsi" w:cstheme="majorHAnsi"/>
                <w:b/>
                <w:spacing w:val="-3"/>
                <w:sz w:val="26"/>
                <w:szCs w:val="26"/>
              </w:rPr>
              <w:t>Văn phòng Bộ</w:t>
            </w:r>
          </w:p>
        </w:tc>
        <w:tc>
          <w:tcPr>
            <w:tcW w:w="6150" w:type="dxa"/>
          </w:tcPr>
          <w:p w14:paraId="3ACFA6AF" w14:textId="2F88BE4B" w:rsidR="00FE2CC4" w:rsidRPr="00490733" w:rsidRDefault="00FE2CC4" w:rsidP="00490733">
            <w:pPr>
              <w:tabs>
                <w:tab w:val="left" w:pos="1131"/>
              </w:tabs>
              <w:jc w:val="both"/>
              <w:rPr>
                <w:rFonts w:asciiTheme="majorHAnsi" w:hAnsiTheme="majorHAnsi" w:cstheme="majorHAnsi"/>
                <w:b/>
                <w:spacing w:val="-4"/>
                <w:sz w:val="26"/>
                <w:szCs w:val="26"/>
              </w:rPr>
            </w:pPr>
            <w:r w:rsidRPr="00490733">
              <w:rPr>
                <w:rFonts w:asciiTheme="majorHAnsi" w:hAnsiTheme="majorHAnsi" w:cstheme="majorHAnsi"/>
                <w:b/>
                <w:sz w:val="26"/>
                <w:szCs w:val="26"/>
              </w:rPr>
              <w:t>Về</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thực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hiện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TTHC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không</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phụ</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thuộc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vào</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địa</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giới</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hành</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chính</w:t>
            </w:r>
            <w:r w:rsidRPr="00490733">
              <w:rPr>
                <w:rFonts w:asciiTheme="majorHAnsi" w:hAnsiTheme="majorHAnsi" w:cstheme="majorHAnsi"/>
                <w:b/>
                <w:spacing w:val="-1"/>
                <w:sz w:val="26"/>
                <w:szCs w:val="26"/>
              </w:rPr>
              <w:t xml:space="preserve"> </w:t>
            </w:r>
            <w:r w:rsidRPr="00490733">
              <w:rPr>
                <w:rFonts w:asciiTheme="majorHAnsi" w:hAnsiTheme="majorHAnsi" w:cstheme="majorHAnsi"/>
                <w:b/>
                <w:spacing w:val="-2"/>
                <w:sz w:val="26"/>
                <w:szCs w:val="26"/>
              </w:rPr>
              <w:t>trong</w:t>
            </w:r>
            <w:r w:rsidRPr="00490733">
              <w:rPr>
                <w:rFonts w:asciiTheme="majorHAnsi" w:hAnsiTheme="majorHAnsi" w:cstheme="majorHAnsi"/>
                <w:b/>
                <w:sz w:val="26"/>
                <w:szCs w:val="26"/>
              </w:rPr>
              <w:t xml:space="preserve"> phạm</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vi</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cấp</w:t>
            </w:r>
            <w:r w:rsidRPr="00490733">
              <w:rPr>
                <w:rFonts w:asciiTheme="majorHAnsi" w:hAnsiTheme="majorHAnsi" w:cstheme="majorHAnsi"/>
                <w:b/>
                <w:spacing w:val="-1"/>
                <w:sz w:val="26"/>
                <w:szCs w:val="26"/>
              </w:rPr>
              <w:t xml:space="preserve"> </w:t>
            </w:r>
            <w:r w:rsidRPr="00490733">
              <w:rPr>
                <w:rFonts w:asciiTheme="majorHAnsi" w:hAnsiTheme="majorHAnsi" w:cstheme="majorHAnsi"/>
                <w:b/>
                <w:spacing w:val="-4"/>
                <w:sz w:val="26"/>
                <w:szCs w:val="26"/>
              </w:rPr>
              <w:t>tỉnh</w:t>
            </w:r>
          </w:p>
          <w:p w14:paraId="78C9F3FC" w14:textId="77777777" w:rsidR="00FE2CC4" w:rsidRPr="00490733" w:rsidRDefault="00FE2CC4" w:rsidP="00490733">
            <w:pPr>
              <w:pStyle w:val="BodyText"/>
              <w:spacing w:after="0"/>
              <w:jc w:val="both"/>
              <w:rPr>
                <w:rFonts w:asciiTheme="majorHAnsi" w:hAnsiTheme="majorHAnsi" w:cstheme="majorHAnsi"/>
                <w:sz w:val="26"/>
                <w:szCs w:val="26"/>
              </w:rPr>
            </w:pPr>
            <w:r w:rsidRPr="00490733">
              <w:rPr>
                <w:rFonts w:asciiTheme="majorHAnsi" w:hAnsiTheme="majorHAnsi" w:cstheme="majorHAnsi"/>
                <w:sz w:val="26"/>
                <w:szCs w:val="26"/>
              </w:rPr>
              <w:t>Để thực hiện yêu cầu về việc nộp hồ sơ và trả kết quả giải quyết TTHC không phụ thuộc vào địa giới hành chính trong phạm vi cấp tỉnh, đề nghị cơ quan soạn thảo nghiên cứu, bổ sung những nội dung sau đây vào dự thảo Nghị định:</w:t>
            </w:r>
          </w:p>
          <w:p w14:paraId="56B89C08" w14:textId="4E19812E" w:rsidR="00127718" w:rsidRPr="00490733" w:rsidRDefault="00FE2CC4" w:rsidP="00490733">
            <w:pPr>
              <w:tabs>
                <w:tab w:val="left" w:pos="1022"/>
              </w:tabs>
              <w:jc w:val="both"/>
              <w:rPr>
                <w:rFonts w:asciiTheme="majorHAnsi" w:hAnsiTheme="majorHAnsi" w:cstheme="majorHAnsi"/>
                <w:sz w:val="26"/>
                <w:szCs w:val="26"/>
              </w:rPr>
            </w:pPr>
            <w:r w:rsidRPr="00490733">
              <w:rPr>
                <w:rFonts w:asciiTheme="majorHAnsi" w:hAnsiTheme="majorHAnsi" w:cstheme="majorHAnsi"/>
                <w:sz w:val="26"/>
                <w:szCs w:val="26"/>
              </w:rPr>
              <w:t>Quy định về nơi nhận hồ sơ: gửi trực tuyến hoặc qua Dịch vụ bưu chính hoặc trực tiếp tại Bộ phận Một cửa Cục Hàng không Việt Nam.</w:t>
            </w:r>
          </w:p>
        </w:tc>
        <w:tc>
          <w:tcPr>
            <w:tcW w:w="4879" w:type="dxa"/>
          </w:tcPr>
          <w:p w14:paraId="0346CB08" w14:textId="6F924030" w:rsidR="00127718" w:rsidRPr="00490733" w:rsidRDefault="00CC4802"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bổ sung vào dự thảo.</w:t>
            </w:r>
          </w:p>
        </w:tc>
      </w:tr>
      <w:tr w:rsidR="00127718" w:rsidRPr="00490733" w14:paraId="675C96E8" w14:textId="77777777" w:rsidTr="00C25E65">
        <w:trPr>
          <w:trHeight w:val="204"/>
        </w:trPr>
        <w:tc>
          <w:tcPr>
            <w:tcW w:w="1667" w:type="dxa"/>
          </w:tcPr>
          <w:p w14:paraId="4B5E8B2A" w14:textId="77777777" w:rsidR="00127718" w:rsidRPr="00490733" w:rsidRDefault="00127718" w:rsidP="00490733">
            <w:pPr>
              <w:jc w:val="center"/>
              <w:rPr>
                <w:rFonts w:asciiTheme="majorHAnsi" w:hAnsiTheme="majorHAnsi" w:cstheme="majorHAnsi"/>
                <w:bCs/>
                <w:sz w:val="26"/>
                <w:szCs w:val="26"/>
                <w:lang w:val="vi-VN"/>
              </w:rPr>
            </w:pPr>
          </w:p>
        </w:tc>
        <w:tc>
          <w:tcPr>
            <w:tcW w:w="1817" w:type="dxa"/>
          </w:tcPr>
          <w:p w14:paraId="050D97D0" w14:textId="44883152" w:rsidR="00127718" w:rsidRPr="00490733" w:rsidRDefault="003F55EA" w:rsidP="00490733">
            <w:pPr>
              <w:jc w:val="center"/>
              <w:rPr>
                <w:rFonts w:asciiTheme="majorHAnsi" w:hAnsiTheme="majorHAnsi" w:cstheme="majorHAnsi"/>
                <w:b/>
                <w:bCs/>
                <w:sz w:val="26"/>
                <w:szCs w:val="26"/>
              </w:rPr>
            </w:pPr>
            <w:r w:rsidRPr="00490733">
              <w:rPr>
                <w:rFonts w:asciiTheme="majorHAnsi" w:hAnsiTheme="majorHAnsi" w:cstheme="majorHAnsi"/>
                <w:b/>
                <w:spacing w:val="-3"/>
                <w:sz w:val="26"/>
                <w:szCs w:val="26"/>
              </w:rPr>
              <w:t>Văn phòng Bộ</w:t>
            </w:r>
          </w:p>
        </w:tc>
        <w:tc>
          <w:tcPr>
            <w:tcW w:w="6150" w:type="dxa"/>
          </w:tcPr>
          <w:p w14:paraId="2643FA41" w14:textId="77777777" w:rsidR="00FE2CC4" w:rsidRPr="00490733" w:rsidRDefault="00FE2CC4" w:rsidP="00490733">
            <w:pPr>
              <w:tabs>
                <w:tab w:val="left" w:pos="1131"/>
              </w:tabs>
              <w:jc w:val="both"/>
              <w:rPr>
                <w:rFonts w:asciiTheme="majorHAnsi" w:hAnsiTheme="majorHAnsi" w:cstheme="majorHAnsi"/>
                <w:b/>
                <w:spacing w:val="-4"/>
                <w:sz w:val="26"/>
                <w:szCs w:val="26"/>
              </w:rPr>
            </w:pPr>
            <w:r w:rsidRPr="00490733">
              <w:rPr>
                <w:rFonts w:asciiTheme="majorHAnsi" w:hAnsiTheme="majorHAnsi" w:cstheme="majorHAnsi"/>
                <w:b/>
                <w:sz w:val="26"/>
                <w:szCs w:val="26"/>
              </w:rPr>
              <w:t>Về</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thực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hiện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TTHC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không</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phụ</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thuộc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vào</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địa</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giới</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hành</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chính</w:t>
            </w:r>
            <w:r w:rsidRPr="00490733">
              <w:rPr>
                <w:rFonts w:asciiTheme="majorHAnsi" w:hAnsiTheme="majorHAnsi" w:cstheme="majorHAnsi"/>
                <w:b/>
                <w:spacing w:val="-1"/>
                <w:sz w:val="26"/>
                <w:szCs w:val="26"/>
              </w:rPr>
              <w:t xml:space="preserve"> </w:t>
            </w:r>
            <w:r w:rsidRPr="00490733">
              <w:rPr>
                <w:rFonts w:asciiTheme="majorHAnsi" w:hAnsiTheme="majorHAnsi" w:cstheme="majorHAnsi"/>
                <w:b/>
                <w:spacing w:val="-2"/>
                <w:sz w:val="26"/>
                <w:szCs w:val="26"/>
              </w:rPr>
              <w:t>trong</w:t>
            </w:r>
            <w:r w:rsidRPr="00490733">
              <w:rPr>
                <w:rFonts w:asciiTheme="majorHAnsi" w:hAnsiTheme="majorHAnsi" w:cstheme="majorHAnsi"/>
                <w:b/>
                <w:sz w:val="26"/>
                <w:szCs w:val="26"/>
              </w:rPr>
              <w:t xml:space="preserve"> phạm</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vi</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cấp</w:t>
            </w:r>
            <w:r w:rsidRPr="00490733">
              <w:rPr>
                <w:rFonts w:asciiTheme="majorHAnsi" w:hAnsiTheme="majorHAnsi" w:cstheme="majorHAnsi"/>
                <w:b/>
                <w:spacing w:val="-1"/>
                <w:sz w:val="26"/>
                <w:szCs w:val="26"/>
              </w:rPr>
              <w:t xml:space="preserve"> </w:t>
            </w:r>
            <w:r w:rsidRPr="00490733">
              <w:rPr>
                <w:rFonts w:asciiTheme="majorHAnsi" w:hAnsiTheme="majorHAnsi" w:cstheme="majorHAnsi"/>
                <w:b/>
                <w:spacing w:val="-4"/>
                <w:sz w:val="26"/>
                <w:szCs w:val="26"/>
              </w:rPr>
              <w:t>tỉnh</w:t>
            </w:r>
          </w:p>
          <w:p w14:paraId="18E4481D" w14:textId="3B91740A" w:rsidR="00FE2CC4" w:rsidRPr="00490733" w:rsidRDefault="00FE2CC4" w:rsidP="00490733">
            <w:pPr>
              <w:pStyle w:val="BodyText"/>
              <w:spacing w:after="0"/>
              <w:ind w:firstLine="779"/>
              <w:jc w:val="both"/>
              <w:rPr>
                <w:rFonts w:asciiTheme="majorHAnsi" w:hAnsiTheme="majorHAnsi" w:cstheme="majorHAnsi"/>
                <w:sz w:val="26"/>
                <w:szCs w:val="26"/>
              </w:rPr>
            </w:pPr>
            <w:r w:rsidRPr="00490733">
              <w:rPr>
                <w:rFonts w:asciiTheme="majorHAnsi" w:hAnsiTheme="majorHAnsi" w:cstheme="majorHAnsi"/>
                <w:sz w:val="26"/>
                <w:szCs w:val="26"/>
              </w:rPr>
              <w:t xml:space="preserve">Để thực hiện yêu cầu về việc nộp hồ sơ và trả kết quả giải quyết TTHC không phụ thuộc vào địa giới hành chính trong phạm vi cấp tỉnh, đề nghị cơ quan soạn thảo </w:t>
            </w:r>
            <w:r w:rsidRPr="00490733">
              <w:rPr>
                <w:rFonts w:asciiTheme="majorHAnsi" w:hAnsiTheme="majorHAnsi" w:cstheme="majorHAnsi"/>
                <w:sz w:val="26"/>
                <w:szCs w:val="26"/>
              </w:rPr>
              <w:lastRenderedPageBreak/>
              <w:t>nghiên cứu, bổ sung những nội dung sau đây vào dự thảo Nghị định:</w:t>
            </w:r>
          </w:p>
          <w:p w14:paraId="7585B9F6" w14:textId="6DBB5B1E" w:rsidR="00127718" w:rsidRPr="00490733" w:rsidRDefault="00FE2CC4" w:rsidP="00490733">
            <w:pPr>
              <w:tabs>
                <w:tab w:val="left" w:pos="1016"/>
              </w:tabs>
              <w:jc w:val="both"/>
              <w:rPr>
                <w:rFonts w:asciiTheme="majorHAnsi" w:hAnsiTheme="majorHAnsi" w:cstheme="majorHAnsi"/>
                <w:sz w:val="26"/>
                <w:szCs w:val="26"/>
              </w:rPr>
            </w:pPr>
            <w:r w:rsidRPr="00490733">
              <w:rPr>
                <w:rFonts w:asciiTheme="majorHAnsi" w:hAnsiTheme="majorHAnsi" w:cstheme="majorHAnsi"/>
                <w:sz w:val="26"/>
                <w:szCs w:val="26"/>
              </w:rPr>
              <w:t>Quy định về Mẫu đơn, tờ khai, trong đó bổ sung nơi nhận kết quả: tương ứng</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với</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hình</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thức</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trực</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tuyến,</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bưu</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chính,</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trực</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tiếp</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(tại</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Bộ</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phận</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Một</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cửa</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Cục</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Hàng không Việt Nam.</w:t>
            </w:r>
          </w:p>
        </w:tc>
        <w:tc>
          <w:tcPr>
            <w:tcW w:w="4879" w:type="dxa"/>
          </w:tcPr>
          <w:p w14:paraId="263C0370" w14:textId="43121CC9" w:rsidR="00127718" w:rsidRPr="00490733" w:rsidRDefault="00CC4802"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lastRenderedPageBreak/>
              <w:t>Đã tiếp thu bổ sung vào dự thảo.</w:t>
            </w:r>
          </w:p>
        </w:tc>
      </w:tr>
      <w:tr w:rsidR="00127718" w:rsidRPr="00490733" w14:paraId="5EADDBF3" w14:textId="77777777" w:rsidTr="00C25E65">
        <w:trPr>
          <w:trHeight w:val="204"/>
        </w:trPr>
        <w:tc>
          <w:tcPr>
            <w:tcW w:w="1667" w:type="dxa"/>
          </w:tcPr>
          <w:p w14:paraId="66163D76" w14:textId="77777777" w:rsidR="00127718" w:rsidRPr="00490733" w:rsidRDefault="00127718" w:rsidP="00490733">
            <w:pPr>
              <w:jc w:val="center"/>
              <w:rPr>
                <w:rFonts w:asciiTheme="majorHAnsi" w:hAnsiTheme="majorHAnsi" w:cstheme="majorHAnsi"/>
                <w:bCs/>
                <w:sz w:val="26"/>
                <w:szCs w:val="26"/>
                <w:lang w:val="vi-VN"/>
              </w:rPr>
            </w:pPr>
          </w:p>
        </w:tc>
        <w:tc>
          <w:tcPr>
            <w:tcW w:w="1817" w:type="dxa"/>
          </w:tcPr>
          <w:p w14:paraId="7E40C961" w14:textId="324AF1B2" w:rsidR="00127718" w:rsidRPr="00490733" w:rsidRDefault="003F55EA" w:rsidP="00490733">
            <w:pPr>
              <w:jc w:val="center"/>
              <w:rPr>
                <w:rFonts w:asciiTheme="majorHAnsi" w:hAnsiTheme="majorHAnsi" w:cstheme="majorHAnsi"/>
                <w:b/>
                <w:bCs/>
                <w:sz w:val="26"/>
                <w:szCs w:val="26"/>
              </w:rPr>
            </w:pPr>
            <w:r w:rsidRPr="00490733">
              <w:rPr>
                <w:rFonts w:asciiTheme="majorHAnsi" w:hAnsiTheme="majorHAnsi" w:cstheme="majorHAnsi"/>
                <w:b/>
                <w:spacing w:val="-3"/>
                <w:sz w:val="26"/>
                <w:szCs w:val="26"/>
              </w:rPr>
              <w:t>Văn phòng Bộ</w:t>
            </w:r>
          </w:p>
        </w:tc>
        <w:tc>
          <w:tcPr>
            <w:tcW w:w="6150" w:type="dxa"/>
          </w:tcPr>
          <w:p w14:paraId="167A9590" w14:textId="5F1158BE" w:rsidR="00127718" w:rsidRPr="00490733" w:rsidRDefault="00FE2CC4" w:rsidP="00490733">
            <w:pPr>
              <w:tabs>
                <w:tab w:val="left" w:pos="1021"/>
              </w:tabs>
              <w:jc w:val="both"/>
              <w:rPr>
                <w:rFonts w:asciiTheme="majorHAnsi" w:hAnsiTheme="majorHAnsi" w:cstheme="majorHAnsi"/>
                <w:sz w:val="26"/>
                <w:szCs w:val="26"/>
              </w:rPr>
            </w:pPr>
            <w:r w:rsidRPr="00490733">
              <w:rPr>
                <w:rFonts w:asciiTheme="majorHAnsi" w:hAnsiTheme="majorHAnsi" w:cstheme="majorHAnsi"/>
                <w:sz w:val="26"/>
                <w:szCs w:val="26"/>
              </w:rPr>
              <w:t xml:space="preserve">Thủ tục hành chính </w:t>
            </w:r>
            <w:r w:rsidRPr="00490733">
              <w:rPr>
                <w:rFonts w:asciiTheme="majorHAnsi" w:hAnsiTheme="majorHAnsi" w:cstheme="majorHAnsi"/>
                <w:i/>
                <w:sz w:val="26"/>
                <w:szCs w:val="26"/>
              </w:rPr>
              <w:t>“</w:t>
            </w:r>
            <w:r w:rsidRPr="00490733">
              <w:rPr>
                <w:rFonts w:asciiTheme="majorHAnsi" w:hAnsiTheme="majorHAnsi" w:cstheme="majorHAnsi"/>
                <w:b/>
                <w:i/>
                <w:sz w:val="26"/>
                <w:szCs w:val="26"/>
              </w:rPr>
              <w:t xml:space="preserve">Cấp miễn trừ” </w:t>
            </w:r>
            <w:r w:rsidRPr="00490733">
              <w:rPr>
                <w:rFonts w:asciiTheme="majorHAnsi" w:hAnsiTheme="majorHAnsi" w:cstheme="majorHAnsi"/>
                <w:sz w:val="26"/>
                <w:szCs w:val="26"/>
              </w:rPr>
              <w:t>là TTHC mới, do đó đề nghị cơ quan soạn thảo nghiên cứu, đánh giá và làm rõ sự cần thiết của TTHC trong hồ sơ đánh giá tác động TTHC.</w:t>
            </w:r>
          </w:p>
        </w:tc>
        <w:tc>
          <w:tcPr>
            <w:tcW w:w="4879" w:type="dxa"/>
          </w:tcPr>
          <w:p w14:paraId="77C86A95" w14:textId="105580C5" w:rsidR="00127718" w:rsidRPr="00490733" w:rsidRDefault="00CE5130"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Đã đánh giá tác động TTHC</w:t>
            </w:r>
            <w:r w:rsidR="00874B86" w:rsidRPr="00490733">
              <w:rPr>
                <w:rFonts w:asciiTheme="majorHAnsi" w:hAnsiTheme="majorHAnsi" w:cstheme="majorHAnsi"/>
                <w:bCs/>
                <w:sz w:val="26"/>
                <w:szCs w:val="26"/>
              </w:rPr>
              <w:t>.</w:t>
            </w:r>
          </w:p>
        </w:tc>
      </w:tr>
      <w:tr w:rsidR="00127718" w:rsidRPr="00490733" w14:paraId="1419AC63" w14:textId="77777777" w:rsidTr="00C25E65">
        <w:trPr>
          <w:trHeight w:val="204"/>
        </w:trPr>
        <w:tc>
          <w:tcPr>
            <w:tcW w:w="1667" w:type="dxa"/>
          </w:tcPr>
          <w:p w14:paraId="5AFE61B4" w14:textId="77777777" w:rsidR="00127718" w:rsidRPr="00490733" w:rsidRDefault="00127718" w:rsidP="00490733">
            <w:pPr>
              <w:jc w:val="center"/>
              <w:rPr>
                <w:rFonts w:asciiTheme="majorHAnsi" w:hAnsiTheme="majorHAnsi" w:cstheme="majorHAnsi"/>
                <w:bCs/>
                <w:sz w:val="26"/>
                <w:szCs w:val="26"/>
                <w:lang w:val="vi-VN"/>
              </w:rPr>
            </w:pPr>
          </w:p>
        </w:tc>
        <w:tc>
          <w:tcPr>
            <w:tcW w:w="1817" w:type="dxa"/>
          </w:tcPr>
          <w:p w14:paraId="6BF70D28" w14:textId="63B12ECF" w:rsidR="00127718" w:rsidRPr="00490733" w:rsidRDefault="003F55EA" w:rsidP="00490733">
            <w:pPr>
              <w:jc w:val="center"/>
              <w:rPr>
                <w:rFonts w:asciiTheme="majorHAnsi" w:hAnsiTheme="majorHAnsi" w:cstheme="majorHAnsi"/>
                <w:b/>
                <w:bCs/>
                <w:sz w:val="26"/>
                <w:szCs w:val="26"/>
              </w:rPr>
            </w:pPr>
            <w:r w:rsidRPr="00490733">
              <w:rPr>
                <w:rFonts w:asciiTheme="majorHAnsi" w:hAnsiTheme="majorHAnsi" w:cstheme="majorHAnsi"/>
                <w:b/>
                <w:spacing w:val="-3"/>
                <w:sz w:val="26"/>
                <w:szCs w:val="26"/>
              </w:rPr>
              <w:t>Văn phòng Bộ</w:t>
            </w:r>
          </w:p>
        </w:tc>
        <w:tc>
          <w:tcPr>
            <w:tcW w:w="6150" w:type="dxa"/>
          </w:tcPr>
          <w:p w14:paraId="7FC09E67" w14:textId="2F3F5ACE" w:rsidR="00127718" w:rsidRPr="00490733" w:rsidRDefault="00FE2CC4" w:rsidP="00490733">
            <w:pPr>
              <w:tabs>
                <w:tab w:val="left" w:pos="1010"/>
              </w:tabs>
              <w:jc w:val="both"/>
              <w:rPr>
                <w:rFonts w:asciiTheme="majorHAnsi" w:hAnsiTheme="majorHAnsi" w:cstheme="majorHAnsi"/>
                <w:sz w:val="26"/>
                <w:szCs w:val="26"/>
              </w:rPr>
            </w:pPr>
            <w:r w:rsidRPr="00490733">
              <w:rPr>
                <w:rFonts w:asciiTheme="majorHAnsi" w:hAnsiTheme="majorHAnsi" w:cstheme="majorHAnsi"/>
                <w:sz w:val="26"/>
                <w:szCs w:val="26"/>
              </w:rPr>
              <w:t>Đề</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cơ</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quan</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soạn</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thảo</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rà</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soát,</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nghiên</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cứu</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bổ</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sung</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đầy</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đủ</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tên</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TTHC; yêu</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cầu</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đối</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với</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các</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thành</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phần</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hồ</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sơ</w:t>
            </w:r>
            <w:r w:rsidRPr="00490733">
              <w:rPr>
                <w:rFonts w:asciiTheme="majorHAnsi" w:hAnsiTheme="majorHAnsi" w:cstheme="majorHAnsi"/>
                <w:spacing w:val="-2"/>
                <w:sz w:val="26"/>
                <w:szCs w:val="26"/>
              </w:rPr>
              <w:t xml:space="preserve"> </w:t>
            </w:r>
            <w:r w:rsidRPr="00490733">
              <w:rPr>
                <w:rFonts w:asciiTheme="majorHAnsi" w:hAnsiTheme="majorHAnsi" w:cstheme="majorHAnsi"/>
                <w:i/>
                <w:sz w:val="26"/>
                <w:szCs w:val="26"/>
              </w:rPr>
              <w:t>(bản</w:t>
            </w:r>
            <w:r w:rsidRPr="00490733">
              <w:rPr>
                <w:rFonts w:asciiTheme="majorHAnsi" w:hAnsiTheme="majorHAnsi" w:cstheme="majorHAnsi"/>
                <w:i/>
                <w:spacing w:val="-2"/>
                <w:sz w:val="26"/>
                <w:szCs w:val="26"/>
              </w:rPr>
              <w:t xml:space="preserve"> </w:t>
            </w:r>
            <w:r w:rsidRPr="00490733">
              <w:rPr>
                <w:rFonts w:asciiTheme="majorHAnsi" w:hAnsiTheme="majorHAnsi" w:cstheme="majorHAnsi"/>
                <w:i/>
                <w:sz w:val="26"/>
                <w:szCs w:val="26"/>
              </w:rPr>
              <w:t>sao,</w:t>
            </w:r>
            <w:r w:rsidRPr="00490733">
              <w:rPr>
                <w:rFonts w:asciiTheme="majorHAnsi" w:hAnsiTheme="majorHAnsi" w:cstheme="majorHAnsi"/>
                <w:i/>
                <w:spacing w:val="-2"/>
                <w:sz w:val="26"/>
                <w:szCs w:val="26"/>
              </w:rPr>
              <w:t xml:space="preserve"> </w:t>
            </w:r>
            <w:r w:rsidRPr="00490733">
              <w:rPr>
                <w:rFonts w:asciiTheme="majorHAnsi" w:hAnsiTheme="majorHAnsi" w:cstheme="majorHAnsi"/>
                <w:i/>
                <w:sz w:val="26"/>
                <w:szCs w:val="26"/>
              </w:rPr>
              <w:t>bản</w:t>
            </w:r>
            <w:r w:rsidRPr="00490733">
              <w:rPr>
                <w:rFonts w:asciiTheme="majorHAnsi" w:hAnsiTheme="majorHAnsi" w:cstheme="majorHAnsi"/>
                <w:i/>
                <w:spacing w:val="-2"/>
                <w:sz w:val="26"/>
                <w:szCs w:val="26"/>
              </w:rPr>
              <w:t xml:space="preserve"> </w:t>
            </w:r>
            <w:r w:rsidRPr="00490733">
              <w:rPr>
                <w:rFonts w:asciiTheme="majorHAnsi" w:hAnsiTheme="majorHAnsi" w:cstheme="majorHAnsi"/>
                <w:i/>
                <w:sz w:val="26"/>
                <w:szCs w:val="26"/>
              </w:rPr>
              <w:t>chính,</w:t>
            </w:r>
            <w:r w:rsidRPr="00490733">
              <w:rPr>
                <w:rFonts w:asciiTheme="majorHAnsi" w:hAnsiTheme="majorHAnsi" w:cstheme="majorHAnsi"/>
                <w:i/>
                <w:spacing w:val="-2"/>
                <w:sz w:val="26"/>
                <w:szCs w:val="26"/>
              </w:rPr>
              <w:t xml:space="preserve"> </w:t>
            </w:r>
            <w:r w:rsidRPr="00490733">
              <w:rPr>
                <w:rFonts w:asciiTheme="majorHAnsi" w:hAnsiTheme="majorHAnsi" w:cstheme="majorHAnsi"/>
                <w:i/>
                <w:sz w:val="26"/>
                <w:szCs w:val="26"/>
              </w:rPr>
              <w:t>bản</w:t>
            </w:r>
            <w:r w:rsidRPr="00490733">
              <w:rPr>
                <w:rFonts w:asciiTheme="majorHAnsi" w:hAnsiTheme="majorHAnsi" w:cstheme="majorHAnsi"/>
                <w:i/>
                <w:spacing w:val="-2"/>
                <w:sz w:val="26"/>
                <w:szCs w:val="26"/>
              </w:rPr>
              <w:t xml:space="preserve"> </w:t>
            </w:r>
            <w:r w:rsidRPr="00490733">
              <w:rPr>
                <w:rFonts w:asciiTheme="majorHAnsi" w:hAnsiTheme="majorHAnsi" w:cstheme="majorHAnsi"/>
                <w:i/>
                <w:sz w:val="26"/>
                <w:szCs w:val="26"/>
              </w:rPr>
              <w:t>sao</w:t>
            </w:r>
            <w:r w:rsidRPr="00490733">
              <w:rPr>
                <w:rFonts w:asciiTheme="majorHAnsi" w:hAnsiTheme="majorHAnsi" w:cstheme="majorHAnsi"/>
                <w:i/>
                <w:spacing w:val="-2"/>
                <w:sz w:val="26"/>
                <w:szCs w:val="26"/>
              </w:rPr>
              <w:t xml:space="preserve"> </w:t>
            </w:r>
            <w:r w:rsidRPr="00490733">
              <w:rPr>
                <w:rFonts w:asciiTheme="majorHAnsi" w:hAnsiTheme="majorHAnsi" w:cstheme="majorHAnsi"/>
                <w:i/>
                <w:sz w:val="26"/>
                <w:szCs w:val="26"/>
              </w:rPr>
              <w:t>điện</w:t>
            </w:r>
            <w:r w:rsidRPr="00490733">
              <w:rPr>
                <w:rFonts w:asciiTheme="majorHAnsi" w:hAnsiTheme="majorHAnsi" w:cstheme="majorHAnsi"/>
                <w:i/>
                <w:spacing w:val="-2"/>
                <w:sz w:val="26"/>
                <w:szCs w:val="26"/>
              </w:rPr>
              <w:t xml:space="preserve"> </w:t>
            </w:r>
            <w:r w:rsidRPr="00490733">
              <w:rPr>
                <w:rFonts w:asciiTheme="majorHAnsi" w:hAnsiTheme="majorHAnsi" w:cstheme="majorHAnsi"/>
                <w:i/>
                <w:sz w:val="26"/>
                <w:szCs w:val="26"/>
              </w:rPr>
              <w:t>tử,…)</w:t>
            </w:r>
            <w:r w:rsidRPr="00490733">
              <w:rPr>
                <w:rFonts w:asciiTheme="majorHAnsi" w:hAnsiTheme="majorHAnsi" w:cstheme="majorHAnsi"/>
                <w:i/>
                <w:spacing w:val="-2"/>
                <w:sz w:val="26"/>
                <w:szCs w:val="26"/>
              </w:rPr>
              <w:t xml:space="preserve"> </w:t>
            </w:r>
            <w:r w:rsidRPr="00490733">
              <w:rPr>
                <w:rFonts w:asciiTheme="majorHAnsi" w:hAnsiTheme="majorHAnsi" w:cstheme="majorHAnsi"/>
                <w:sz w:val="26"/>
                <w:szCs w:val="26"/>
              </w:rPr>
              <w:t>để phù hợp với các hình thức nộp hồ sơ qua trực tuyến, bưu chính, trực tiếp. Đồng thời bổ sung mẫu kết quả giải quyết TTHC vào dự thảo Thông tư.</w:t>
            </w:r>
          </w:p>
        </w:tc>
        <w:tc>
          <w:tcPr>
            <w:tcW w:w="4879" w:type="dxa"/>
          </w:tcPr>
          <w:p w14:paraId="1B89E4C2" w14:textId="7660A8C1" w:rsidR="00127718" w:rsidRPr="00490733" w:rsidRDefault="00796F95"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nl-NL"/>
              </w:rPr>
              <w:t>Đã tiếp thu bổ sung vào dự thảo.</w:t>
            </w:r>
          </w:p>
        </w:tc>
      </w:tr>
      <w:tr w:rsidR="00127718" w:rsidRPr="00490733" w14:paraId="703AF6E1" w14:textId="77777777" w:rsidTr="00C25E65">
        <w:trPr>
          <w:trHeight w:val="204"/>
        </w:trPr>
        <w:tc>
          <w:tcPr>
            <w:tcW w:w="1667" w:type="dxa"/>
          </w:tcPr>
          <w:p w14:paraId="37F71780" w14:textId="77777777" w:rsidR="00127718" w:rsidRPr="00490733" w:rsidRDefault="00127718" w:rsidP="00490733">
            <w:pPr>
              <w:jc w:val="center"/>
              <w:rPr>
                <w:rFonts w:asciiTheme="majorHAnsi" w:hAnsiTheme="majorHAnsi" w:cstheme="majorHAnsi"/>
                <w:bCs/>
                <w:sz w:val="26"/>
                <w:szCs w:val="26"/>
                <w:lang w:val="vi-VN"/>
              </w:rPr>
            </w:pPr>
          </w:p>
        </w:tc>
        <w:tc>
          <w:tcPr>
            <w:tcW w:w="1817" w:type="dxa"/>
          </w:tcPr>
          <w:p w14:paraId="1D4D528F" w14:textId="45F8004D" w:rsidR="00127718" w:rsidRPr="00490733" w:rsidRDefault="003F55EA" w:rsidP="00490733">
            <w:pPr>
              <w:jc w:val="center"/>
              <w:rPr>
                <w:rFonts w:asciiTheme="majorHAnsi" w:hAnsiTheme="majorHAnsi" w:cstheme="majorHAnsi"/>
                <w:b/>
                <w:bCs/>
                <w:sz w:val="26"/>
                <w:szCs w:val="26"/>
              </w:rPr>
            </w:pPr>
            <w:r w:rsidRPr="00490733">
              <w:rPr>
                <w:rFonts w:asciiTheme="majorHAnsi" w:hAnsiTheme="majorHAnsi" w:cstheme="majorHAnsi"/>
                <w:b/>
                <w:spacing w:val="-3"/>
                <w:sz w:val="26"/>
                <w:szCs w:val="26"/>
              </w:rPr>
              <w:t>Văn phòng Bộ</w:t>
            </w:r>
          </w:p>
        </w:tc>
        <w:tc>
          <w:tcPr>
            <w:tcW w:w="6150" w:type="dxa"/>
          </w:tcPr>
          <w:p w14:paraId="3A64EF3F" w14:textId="0E89789A" w:rsidR="00127718" w:rsidRPr="00490733" w:rsidRDefault="00FE2CC4" w:rsidP="00490733">
            <w:pPr>
              <w:pStyle w:val="BodyText"/>
              <w:spacing w:after="0"/>
              <w:jc w:val="both"/>
              <w:rPr>
                <w:rFonts w:asciiTheme="majorHAnsi" w:hAnsiTheme="majorHAnsi" w:cstheme="majorHAnsi"/>
                <w:sz w:val="26"/>
                <w:szCs w:val="26"/>
              </w:rPr>
            </w:pPr>
            <w:r w:rsidRPr="00490733">
              <w:rPr>
                <w:rFonts w:asciiTheme="majorHAnsi" w:hAnsiTheme="majorHAnsi" w:cstheme="majorHAnsi"/>
                <w:sz w:val="26"/>
                <w:szCs w:val="26"/>
              </w:rPr>
              <w:t>Khoản</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1</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Điều</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8:</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đề</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cơ</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quan</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soạn</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thảo</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nghiên</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cứu,</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làm</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rõ</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việc</w:t>
            </w:r>
            <w:r w:rsidRPr="00490733">
              <w:rPr>
                <w:rFonts w:asciiTheme="majorHAnsi" w:hAnsiTheme="majorHAnsi" w:cstheme="majorHAnsi"/>
                <w:spacing w:val="-15"/>
                <w:sz w:val="26"/>
                <w:szCs w:val="26"/>
              </w:rPr>
              <w:t xml:space="preserve"> </w:t>
            </w:r>
            <w:r w:rsidRPr="00490733">
              <w:rPr>
                <w:rFonts w:asciiTheme="majorHAnsi" w:hAnsiTheme="majorHAnsi" w:cstheme="majorHAnsi"/>
                <w:b/>
                <w:i/>
                <w:sz w:val="26"/>
                <w:szCs w:val="26"/>
              </w:rPr>
              <w:t xml:space="preserve">“Nhà chức trách hàng không Việt Nam chấp thuận” </w:t>
            </w:r>
            <w:r w:rsidRPr="00490733">
              <w:rPr>
                <w:rFonts w:asciiTheme="majorHAnsi" w:hAnsiTheme="majorHAnsi" w:cstheme="majorHAnsi"/>
                <w:sz w:val="26"/>
                <w:szCs w:val="26"/>
              </w:rPr>
              <w:t>được thực hiện theo quy trình nào,</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quy</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định</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ở</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đâu?</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Tương</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tự,</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đề</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làm</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rõ</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quy</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định</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này tại điểm e mục 1 Phụ lục 1 ban hành kèm theo Thông tư được thực hiện theo quy trình nào, quy định ở đâu?</w:t>
            </w:r>
          </w:p>
        </w:tc>
        <w:tc>
          <w:tcPr>
            <w:tcW w:w="4879" w:type="dxa"/>
          </w:tcPr>
          <w:p w14:paraId="24748C9E" w14:textId="0630FF32" w:rsidR="00955B23" w:rsidRPr="00490733" w:rsidRDefault="00955B23"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Tiếp thu </w:t>
            </w:r>
            <w:r w:rsidR="00377534" w:rsidRPr="00490733">
              <w:rPr>
                <w:rFonts w:asciiTheme="majorHAnsi" w:hAnsiTheme="majorHAnsi" w:cstheme="majorHAnsi"/>
                <w:bCs/>
                <w:sz w:val="26"/>
                <w:szCs w:val="26"/>
              </w:rPr>
              <w:t>và làm rõ tại dự thảo.</w:t>
            </w:r>
          </w:p>
          <w:p w14:paraId="7E467ABD" w14:textId="77777777" w:rsidR="00955B23" w:rsidRPr="00490733" w:rsidRDefault="00955B23" w:rsidP="00490733">
            <w:pPr>
              <w:ind w:right="-8"/>
              <w:jc w:val="both"/>
              <w:rPr>
                <w:rFonts w:asciiTheme="majorHAnsi" w:hAnsiTheme="majorHAnsi" w:cstheme="majorHAnsi"/>
                <w:bCs/>
                <w:sz w:val="26"/>
                <w:szCs w:val="26"/>
              </w:rPr>
            </w:pPr>
          </w:p>
          <w:p w14:paraId="4D3B1FAC" w14:textId="264348A4" w:rsidR="00127718" w:rsidRPr="00490733" w:rsidRDefault="00955B23"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 </w:t>
            </w:r>
          </w:p>
        </w:tc>
      </w:tr>
      <w:tr w:rsidR="00127718" w:rsidRPr="00490733" w14:paraId="6BC9E3A0" w14:textId="77777777" w:rsidTr="00C25E65">
        <w:trPr>
          <w:trHeight w:val="204"/>
        </w:trPr>
        <w:tc>
          <w:tcPr>
            <w:tcW w:w="1667" w:type="dxa"/>
          </w:tcPr>
          <w:p w14:paraId="211DF713" w14:textId="77777777" w:rsidR="00127718" w:rsidRPr="00490733" w:rsidRDefault="00127718" w:rsidP="00490733">
            <w:pPr>
              <w:jc w:val="center"/>
              <w:rPr>
                <w:rFonts w:asciiTheme="majorHAnsi" w:hAnsiTheme="majorHAnsi" w:cstheme="majorHAnsi"/>
                <w:bCs/>
                <w:sz w:val="26"/>
                <w:szCs w:val="26"/>
                <w:lang w:val="vi-VN"/>
              </w:rPr>
            </w:pPr>
          </w:p>
        </w:tc>
        <w:tc>
          <w:tcPr>
            <w:tcW w:w="1817" w:type="dxa"/>
          </w:tcPr>
          <w:p w14:paraId="159C4595" w14:textId="51750A7A" w:rsidR="00127718" w:rsidRPr="00490733" w:rsidRDefault="003F55EA" w:rsidP="00490733">
            <w:pPr>
              <w:jc w:val="center"/>
              <w:rPr>
                <w:rFonts w:asciiTheme="majorHAnsi" w:hAnsiTheme="majorHAnsi" w:cstheme="majorHAnsi"/>
                <w:b/>
                <w:bCs/>
                <w:sz w:val="26"/>
                <w:szCs w:val="26"/>
              </w:rPr>
            </w:pPr>
            <w:r w:rsidRPr="00490733">
              <w:rPr>
                <w:rFonts w:asciiTheme="majorHAnsi" w:hAnsiTheme="majorHAnsi" w:cstheme="majorHAnsi"/>
                <w:b/>
                <w:spacing w:val="-3"/>
                <w:sz w:val="26"/>
                <w:szCs w:val="26"/>
              </w:rPr>
              <w:t>Văn phòng Bộ</w:t>
            </w:r>
          </w:p>
        </w:tc>
        <w:tc>
          <w:tcPr>
            <w:tcW w:w="6150" w:type="dxa"/>
          </w:tcPr>
          <w:p w14:paraId="27262904" w14:textId="6E139C8D" w:rsidR="00127718" w:rsidRPr="00490733" w:rsidRDefault="00FE2CC4" w:rsidP="00490733">
            <w:pPr>
              <w:tabs>
                <w:tab w:val="left" w:pos="1140"/>
              </w:tabs>
              <w:jc w:val="both"/>
              <w:rPr>
                <w:rFonts w:asciiTheme="majorHAnsi" w:hAnsiTheme="majorHAnsi" w:cstheme="majorHAnsi"/>
                <w:sz w:val="26"/>
                <w:szCs w:val="26"/>
              </w:rPr>
            </w:pPr>
            <w:r w:rsidRPr="00490733">
              <w:rPr>
                <w:rFonts w:asciiTheme="majorHAnsi" w:hAnsiTheme="majorHAnsi" w:cstheme="majorHAnsi"/>
                <w:sz w:val="26"/>
                <w:szCs w:val="26"/>
              </w:rPr>
              <w:t xml:space="preserve">Quy định về chế độ báo cáo: dự thảo Thông tư quy định một số chế độ báo cáo giữa doanh nghiệp với cơ quan nhà nước và chế độ báo cáo giữa các cơ quan nhà nước </w:t>
            </w:r>
            <w:r w:rsidRPr="00490733">
              <w:rPr>
                <w:rFonts w:asciiTheme="majorHAnsi" w:hAnsiTheme="majorHAnsi" w:cstheme="majorHAnsi"/>
                <w:i/>
                <w:sz w:val="26"/>
                <w:szCs w:val="26"/>
              </w:rPr>
              <w:t xml:space="preserve">(ví dụ: báo cáo sự cố an toàn bắt buộc tại Điều 21; báo cáo điều tra sự cố tai nạn tàu bay tại Điều 22; Điều 32;….). </w:t>
            </w:r>
            <w:r w:rsidRPr="00490733">
              <w:rPr>
                <w:rFonts w:asciiTheme="majorHAnsi" w:hAnsiTheme="majorHAnsi" w:cstheme="majorHAnsi"/>
                <w:sz w:val="26"/>
                <w:szCs w:val="26"/>
              </w:rPr>
              <w:t>Do đó, đề nghị cơ quan soạn thảo</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rà</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soát</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bổ</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sung</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đầy</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đủ</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các</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thành</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phần</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cơ</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bản</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của</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01</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chế</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độ</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báo</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cáo</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theo</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 xml:space="preserve">yêu cầu của Nghị định số 09/2019/NĐ-CP đồng thời lưu ý việc thực hiện chỉ tiêu </w:t>
            </w:r>
            <w:r w:rsidRPr="00490733">
              <w:rPr>
                <w:rFonts w:asciiTheme="majorHAnsi" w:hAnsiTheme="majorHAnsi" w:cstheme="majorHAnsi"/>
                <w:i/>
                <w:sz w:val="26"/>
                <w:szCs w:val="26"/>
              </w:rPr>
              <w:t xml:space="preserve">100% chế độ báo cáo của doanh nghiệp được thực hiện điện tử theo yêu cầu tại </w:t>
            </w:r>
            <w:r w:rsidRPr="00490733">
              <w:rPr>
                <w:rFonts w:asciiTheme="majorHAnsi" w:hAnsiTheme="majorHAnsi" w:cstheme="majorHAnsi"/>
                <w:sz w:val="26"/>
                <w:szCs w:val="26"/>
              </w:rPr>
              <w:t>Quyết</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định</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số</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lastRenderedPageBreak/>
              <w:t>133/QĐ-BXD</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ban</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hành</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Kế</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hoạch</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thực</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hiện</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quyết</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số</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66/NQ- CP của Chính phủ về Chương trình cắt giảm, đơn giản hóa TTHC liên quan đến hoạt động sản xuất, kinh doanh năm 2026 của Bộ.</w:t>
            </w:r>
          </w:p>
        </w:tc>
        <w:tc>
          <w:tcPr>
            <w:tcW w:w="4879" w:type="dxa"/>
          </w:tcPr>
          <w:p w14:paraId="54E8C463" w14:textId="77777777" w:rsidR="00127718" w:rsidRPr="00490733" w:rsidRDefault="0037753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lastRenderedPageBreak/>
              <w:t>Tiếp thu và làm rõ:</w:t>
            </w:r>
          </w:p>
          <w:p w14:paraId="79B29BC8" w14:textId="77777777" w:rsidR="00377534" w:rsidRPr="00490733" w:rsidRDefault="0037753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Các nội dung quy định là hoạt động báo cáo theo điều ước quốc tế mà Việt Nam là thành viên nhằm nội luật hóa các quy định của Phụ ước 13 và 19. </w:t>
            </w:r>
          </w:p>
          <w:p w14:paraId="66EEAF91" w14:textId="77777777" w:rsidR="00377534" w:rsidRPr="00490733" w:rsidRDefault="00377534" w:rsidP="00490733">
            <w:pPr>
              <w:ind w:right="-8"/>
              <w:jc w:val="both"/>
              <w:rPr>
                <w:rFonts w:asciiTheme="majorHAnsi" w:hAnsiTheme="majorHAnsi" w:cstheme="majorHAnsi"/>
                <w:bCs/>
                <w:sz w:val="26"/>
                <w:szCs w:val="26"/>
              </w:rPr>
            </w:pPr>
          </w:p>
          <w:p w14:paraId="7E0047A8" w14:textId="3257BA6C" w:rsidR="00377534" w:rsidRPr="00490733" w:rsidRDefault="0037753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Công tác báo cáo theo </w:t>
            </w:r>
            <w:r w:rsidRPr="00490733">
              <w:rPr>
                <w:rFonts w:asciiTheme="majorHAnsi" w:hAnsiTheme="majorHAnsi" w:cstheme="majorHAnsi"/>
                <w:sz w:val="26"/>
                <w:szCs w:val="26"/>
              </w:rPr>
              <w:t>Nghị định số 09/2019/NĐ-CP thực hiện theo chức năng quản lý nhà nước của Cục HKVN và Bộ Xây dựng.</w:t>
            </w:r>
          </w:p>
        </w:tc>
      </w:tr>
      <w:tr w:rsidR="00127718" w:rsidRPr="00490733" w14:paraId="2BE3053A" w14:textId="77777777" w:rsidTr="00C25E65">
        <w:trPr>
          <w:trHeight w:val="204"/>
        </w:trPr>
        <w:tc>
          <w:tcPr>
            <w:tcW w:w="1667" w:type="dxa"/>
          </w:tcPr>
          <w:p w14:paraId="3B2E6B09" w14:textId="77777777" w:rsidR="00127718" w:rsidRPr="00490733" w:rsidRDefault="00127718" w:rsidP="00490733">
            <w:pPr>
              <w:jc w:val="center"/>
              <w:rPr>
                <w:rFonts w:asciiTheme="majorHAnsi" w:hAnsiTheme="majorHAnsi" w:cstheme="majorHAnsi"/>
                <w:bCs/>
                <w:sz w:val="26"/>
                <w:szCs w:val="26"/>
                <w:lang w:val="vi-VN"/>
              </w:rPr>
            </w:pPr>
          </w:p>
        </w:tc>
        <w:tc>
          <w:tcPr>
            <w:tcW w:w="1817" w:type="dxa"/>
          </w:tcPr>
          <w:p w14:paraId="7ECD001F" w14:textId="1478ADC7" w:rsidR="00127718" w:rsidRPr="00490733" w:rsidRDefault="003F55EA" w:rsidP="00490733">
            <w:pPr>
              <w:jc w:val="center"/>
              <w:rPr>
                <w:rFonts w:asciiTheme="majorHAnsi" w:hAnsiTheme="majorHAnsi" w:cstheme="majorHAnsi"/>
                <w:b/>
                <w:bCs/>
                <w:sz w:val="26"/>
                <w:szCs w:val="26"/>
              </w:rPr>
            </w:pPr>
            <w:r w:rsidRPr="00490733">
              <w:rPr>
                <w:rFonts w:asciiTheme="majorHAnsi" w:hAnsiTheme="majorHAnsi" w:cstheme="majorHAnsi"/>
                <w:b/>
                <w:spacing w:val="-3"/>
                <w:sz w:val="26"/>
                <w:szCs w:val="26"/>
              </w:rPr>
              <w:t>Văn phòng Bộ</w:t>
            </w:r>
          </w:p>
        </w:tc>
        <w:tc>
          <w:tcPr>
            <w:tcW w:w="6150" w:type="dxa"/>
          </w:tcPr>
          <w:p w14:paraId="198AACE2" w14:textId="42EE9D4E" w:rsidR="00127718" w:rsidRPr="00490733" w:rsidRDefault="00FE2CC4" w:rsidP="00490733">
            <w:pPr>
              <w:tabs>
                <w:tab w:val="left" w:pos="1008"/>
              </w:tabs>
              <w:jc w:val="both"/>
              <w:rPr>
                <w:rFonts w:asciiTheme="majorHAnsi" w:hAnsiTheme="majorHAnsi" w:cstheme="majorHAnsi"/>
                <w:sz w:val="26"/>
                <w:szCs w:val="26"/>
              </w:rPr>
            </w:pPr>
            <w:r w:rsidRPr="00490733">
              <w:rPr>
                <w:rFonts w:asciiTheme="majorHAnsi" w:hAnsiTheme="majorHAnsi" w:cstheme="majorHAnsi"/>
                <w:sz w:val="26"/>
                <w:szCs w:val="26"/>
              </w:rPr>
              <w:t>Mục</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1</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phần</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II</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tại</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phụ</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lục</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về</w:t>
            </w:r>
            <w:r w:rsidRPr="00490733">
              <w:rPr>
                <w:rFonts w:asciiTheme="majorHAnsi" w:hAnsiTheme="majorHAnsi" w:cstheme="majorHAnsi"/>
                <w:spacing w:val="-7"/>
                <w:sz w:val="26"/>
                <w:szCs w:val="26"/>
              </w:rPr>
              <w:t xml:space="preserve"> </w:t>
            </w:r>
            <w:r w:rsidRPr="00490733">
              <w:rPr>
                <w:rFonts w:asciiTheme="majorHAnsi" w:hAnsiTheme="majorHAnsi" w:cstheme="majorHAnsi"/>
                <w:sz w:val="26"/>
                <w:szCs w:val="26"/>
              </w:rPr>
              <w:t>đánh</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giá</w:t>
            </w:r>
            <w:r w:rsidRPr="00490733">
              <w:rPr>
                <w:rFonts w:asciiTheme="majorHAnsi" w:hAnsiTheme="majorHAnsi" w:cstheme="majorHAnsi"/>
                <w:spacing w:val="-7"/>
                <w:sz w:val="26"/>
                <w:szCs w:val="26"/>
              </w:rPr>
              <w:t xml:space="preserve"> </w:t>
            </w:r>
            <w:r w:rsidRPr="00490733">
              <w:rPr>
                <w:rFonts w:asciiTheme="majorHAnsi" w:hAnsiTheme="majorHAnsi" w:cstheme="majorHAnsi"/>
                <w:sz w:val="26"/>
                <w:szCs w:val="26"/>
              </w:rPr>
              <w:t>TTHC,</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phân</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cấp,</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phân</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quyền…:</w:t>
            </w:r>
            <w:r w:rsidRPr="00490733">
              <w:rPr>
                <w:rFonts w:asciiTheme="majorHAnsi" w:hAnsiTheme="majorHAnsi" w:cstheme="majorHAnsi"/>
                <w:spacing w:val="-7"/>
                <w:sz w:val="26"/>
                <w:szCs w:val="26"/>
              </w:rPr>
              <w:t xml:space="preserve"> </w:t>
            </w:r>
            <w:r w:rsidRPr="00490733">
              <w:rPr>
                <w:rFonts w:asciiTheme="majorHAnsi" w:hAnsiTheme="majorHAnsi" w:cstheme="majorHAnsi"/>
                <w:sz w:val="26"/>
                <w:szCs w:val="26"/>
              </w:rPr>
              <w:t>đề nghị</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cơ</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quan</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soạn</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thảo</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bổ</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sung</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đầy</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đủ</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tên</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TTHC</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phát</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sinh</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mới</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và</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lý</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do</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phát</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sinh thêm TTHC.</w:t>
            </w:r>
          </w:p>
        </w:tc>
        <w:tc>
          <w:tcPr>
            <w:tcW w:w="4879" w:type="dxa"/>
          </w:tcPr>
          <w:p w14:paraId="78172B3F" w14:textId="48634125" w:rsidR="00127718" w:rsidRPr="00490733" w:rsidRDefault="00E15E8C"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Đã đánh giá</w:t>
            </w:r>
            <w:r w:rsidR="00CE1A47" w:rsidRPr="00490733">
              <w:rPr>
                <w:rFonts w:asciiTheme="majorHAnsi" w:hAnsiTheme="majorHAnsi" w:cstheme="majorHAnsi"/>
                <w:bCs/>
                <w:sz w:val="26"/>
                <w:szCs w:val="26"/>
              </w:rPr>
              <w:t>.</w:t>
            </w:r>
          </w:p>
        </w:tc>
      </w:tr>
      <w:tr w:rsidR="00127718" w:rsidRPr="00490733" w14:paraId="105D678D" w14:textId="77777777" w:rsidTr="00C25E65">
        <w:trPr>
          <w:trHeight w:val="204"/>
        </w:trPr>
        <w:tc>
          <w:tcPr>
            <w:tcW w:w="1667" w:type="dxa"/>
          </w:tcPr>
          <w:p w14:paraId="3F4C46EE" w14:textId="77777777" w:rsidR="00127718" w:rsidRPr="00490733" w:rsidRDefault="00127718" w:rsidP="00490733">
            <w:pPr>
              <w:jc w:val="center"/>
              <w:rPr>
                <w:rFonts w:asciiTheme="majorHAnsi" w:hAnsiTheme="majorHAnsi" w:cstheme="majorHAnsi"/>
                <w:bCs/>
                <w:sz w:val="26"/>
                <w:szCs w:val="26"/>
                <w:lang w:val="vi-VN"/>
              </w:rPr>
            </w:pPr>
          </w:p>
        </w:tc>
        <w:tc>
          <w:tcPr>
            <w:tcW w:w="1817" w:type="dxa"/>
          </w:tcPr>
          <w:p w14:paraId="6C49EF86" w14:textId="61E0799A" w:rsidR="00127718" w:rsidRPr="00490733" w:rsidRDefault="003F55EA" w:rsidP="00490733">
            <w:pPr>
              <w:jc w:val="center"/>
              <w:rPr>
                <w:rFonts w:asciiTheme="majorHAnsi" w:hAnsiTheme="majorHAnsi" w:cstheme="majorHAnsi"/>
                <w:b/>
                <w:bCs/>
                <w:sz w:val="26"/>
                <w:szCs w:val="26"/>
              </w:rPr>
            </w:pPr>
            <w:r w:rsidRPr="00490733">
              <w:rPr>
                <w:rFonts w:asciiTheme="majorHAnsi" w:hAnsiTheme="majorHAnsi" w:cstheme="majorHAnsi"/>
                <w:b/>
                <w:spacing w:val="-3"/>
                <w:sz w:val="26"/>
                <w:szCs w:val="26"/>
              </w:rPr>
              <w:t>Văn phòng Bộ</w:t>
            </w:r>
          </w:p>
        </w:tc>
        <w:tc>
          <w:tcPr>
            <w:tcW w:w="6150" w:type="dxa"/>
          </w:tcPr>
          <w:p w14:paraId="6B76EA6D" w14:textId="7C45C5AB" w:rsidR="00127718" w:rsidRPr="00490733" w:rsidRDefault="00FE2CC4" w:rsidP="00490733">
            <w:pPr>
              <w:tabs>
                <w:tab w:val="left" w:pos="1042"/>
              </w:tabs>
              <w:jc w:val="both"/>
              <w:rPr>
                <w:rFonts w:asciiTheme="majorHAnsi" w:hAnsiTheme="majorHAnsi" w:cstheme="majorHAnsi"/>
                <w:sz w:val="26"/>
                <w:szCs w:val="26"/>
              </w:rPr>
            </w:pPr>
            <w:r w:rsidRPr="00490733">
              <w:rPr>
                <w:rFonts w:asciiTheme="majorHAnsi" w:hAnsiTheme="majorHAnsi" w:cstheme="majorHAnsi"/>
                <w:sz w:val="26"/>
                <w:szCs w:val="26"/>
              </w:rPr>
              <w:t>Đề nghị cơ quan soạn thảo rà soát lại các biểu mẫu đánh giá tác động TTHC và thực hiện đánh giá theo các biểu mẫu quy định tại Thông tư số 26/2025/TT-BTP ngày 12/12/2025 của Bộ trưởng Bộ Tư pháp hướng dẫn xây dựng, ban hành văn bản QPPL.</w:t>
            </w:r>
          </w:p>
        </w:tc>
        <w:tc>
          <w:tcPr>
            <w:tcW w:w="4879" w:type="dxa"/>
          </w:tcPr>
          <w:p w14:paraId="4C0C5673" w14:textId="26F59735" w:rsidR="00127718" w:rsidRPr="00490733" w:rsidRDefault="00E15E8C"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Đã đánh giá hoàn thiện.</w:t>
            </w:r>
          </w:p>
        </w:tc>
      </w:tr>
      <w:tr w:rsidR="005B26B1" w:rsidRPr="00490733" w14:paraId="2D4A65B2" w14:textId="77777777" w:rsidTr="00C25E65">
        <w:trPr>
          <w:trHeight w:val="204"/>
        </w:trPr>
        <w:tc>
          <w:tcPr>
            <w:tcW w:w="1667" w:type="dxa"/>
            <w:shd w:val="clear" w:color="auto" w:fill="FFFF00"/>
          </w:tcPr>
          <w:p w14:paraId="654EE40C" w14:textId="07B93955" w:rsidR="005B26B1" w:rsidRPr="00490733" w:rsidRDefault="005B26B1" w:rsidP="00490733">
            <w:pPr>
              <w:ind w:right="-8"/>
              <w:jc w:val="center"/>
              <w:rPr>
                <w:rFonts w:asciiTheme="majorHAnsi" w:hAnsiTheme="majorHAnsi" w:cstheme="majorHAnsi"/>
                <w:b/>
                <w:sz w:val="26"/>
                <w:szCs w:val="26"/>
                <w:highlight w:val="yellow"/>
                <w:lang w:val="nl-NL"/>
              </w:rPr>
            </w:pPr>
            <w:r w:rsidRPr="00490733">
              <w:rPr>
                <w:rFonts w:asciiTheme="majorHAnsi" w:hAnsiTheme="majorHAnsi" w:cstheme="majorHAnsi"/>
                <w:b/>
                <w:sz w:val="26"/>
                <w:szCs w:val="26"/>
                <w:highlight w:val="yellow"/>
                <w:lang w:val="nl-NL"/>
              </w:rPr>
              <w:t>II</w:t>
            </w:r>
          </w:p>
        </w:tc>
        <w:tc>
          <w:tcPr>
            <w:tcW w:w="7967" w:type="dxa"/>
            <w:gridSpan w:val="2"/>
            <w:shd w:val="clear" w:color="auto" w:fill="FFFF00"/>
          </w:tcPr>
          <w:p w14:paraId="0693EB8D" w14:textId="2174226A" w:rsidR="005B26B1" w:rsidRPr="00490733" w:rsidRDefault="005B26B1" w:rsidP="00490733">
            <w:pPr>
              <w:jc w:val="both"/>
              <w:rPr>
                <w:rFonts w:asciiTheme="majorHAnsi" w:hAnsiTheme="majorHAnsi" w:cstheme="majorHAnsi"/>
                <w:b/>
                <w:sz w:val="26"/>
                <w:szCs w:val="26"/>
                <w:highlight w:val="yellow"/>
                <w:lang w:val="nl-NL"/>
              </w:rPr>
            </w:pPr>
            <w:r w:rsidRPr="00490733">
              <w:rPr>
                <w:rFonts w:asciiTheme="majorHAnsi" w:hAnsiTheme="majorHAnsi" w:cstheme="majorHAnsi"/>
                <w:b/>
                <w:sz w:val="26"/>
                <w:szCs w:val="26"/>
                <w:highlight w:val="yellow"/>
                <w:lang w:val="nl-NL"/>
              </w:rPr>
              <w:t>KHỐI CÁC ĐƠN VỊ TRONG NGHÀNH HÀNG KHÔNG</w:t>
            </w:r>
          </w:p>
        </w:tc>
        <w:tc>
          <w:tcPr>
            <w:tcW w:w="4879" w:type="dxa"/>
            <w:shd w:val="clear" w:color="auto" w:fill="FFFF00"/>
          </w:tcPr>
          <w:p w14:paraId="73C024A3" w14:textId="77777777" w:rsidR="005B26B1" w:rsidRPr="00490733" w:rsidRDefault="005B26B1" w:rsidP="00490733">
            <w:pPr>
              <w:ind w:right="-8"/>
              <w:jc w:val="both"/>
              <w:rPr>
                <w:rFonts w:asciiTheme="majorHAnsi" w:hAnsiTheme="majorHAnsi" w:cstheme="majorHAnsi"/>
                <w:b/>
                <w:sz w:val="26"/>
                <w:szCs w:val="26"/>
                <w:highlight w:val="yellow"/>
                <w:lang w:val="nl-NL"/>
              </w:rPr>
            </w:pPr>
          </w:p>
        </w:tc>
      </w:tr>
      <w:tr w:rsidR="007204A7" w:rsidRPr="00490733" w14:paraId="4025B7AC" w14:textId="77777777" w:rsidTr="00C25E65">
        <w:trPr>
          <w:trHeight w:val="204"/>
        </w:trPr>
        <w:tc>
          <w:tcPr>
            <w:tcW w:w="1667" w:type="dxa"/>
          </w:tcPr>
          <w:p w14:paraId="7548AC41" w14:textId="77777777" w:rsidR="007204A7" w:rsidRPr="00490733" w:rsidRDefault="007204A7" w:rsidP="00490733">
            <w:pPr>
              <w:jc w:val="center"/>
              <w:rPr>
                <w:rFonts w:asciiTheme="majorHAnsi" w:hAnsiTheme="majorHAnsi" w:cstheme="majorHAnsi"/>
                <w:bCs/>
                <w:sz w:val="26"/>
                <w:szCs w:val="26"/>
                <w:lang w:val="vi-VN"/>
              </w:rPr>
            </w:pPr>
          </w:p>
        </w:tc>
        <w:tc>
          <w:tcPr>
            <w:tcW w:w="1817" w:type="dxa"/>
          </w:tcPr>
          <w:p w14:paraId="000522AB" w14:textId="01958A4D" w:rsidR="007204A7"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Công ty Trực thăng Miền Bắc</w:t>
            </w:r>
          </w:p>
        </w:tc>
        <w:tc>
          <w:tcPr>
            <w:tcW w:w="6150" w:type="dxa"/>
          </w:tcPr>
          <w:p w14:paraId="600FA0B5" w14:textId="522EA388" w:rsidR="007204A7" w:rsidRPr="00490733" w:rsidRDefault="007204A7"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Đề nghị xem xét thống nhất chỉ để một tên gọi là “Nhà chức trách Hàng không” hoặc “Cục Hàng không Việt Nam” để tạo tính nhất quán trong văn bản.</w:t>
            </w:r>
          </w:p>
        </w:tc>
        <w:tc>
          <w:tcPr>
            <w:tcW w:w="4879" w:type="dxa"/>
          </w:tcPr>
          <w:p w14:paraId="7F61DB13" w14:textId="01EF10C0" w:rsidR="00316753" w:rsidRPr="00490733" w:rsidRDefault="0031675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và đã rà soát làm rõ.</w:t>
            </w:r>
          </w:p>
          <w:p w14:paraId="52952E80" w14:textId="77777777" w:rsidR="007204A7" w:rsidRPr="00490733" w:rsidRDefault="007204A7" w:rsidP="00490733">
            <w:pPr>
              <w:ind w:right="-8"/>
              <w:jc w:val="both"/>
              <w:rPr>
                <w:rFonts w:asciiTheme="majorHAnsi" w:hAnsiTheme="majorHAnsi" w:cstheme="majorHAnsi"/>
                <w:bCs/>
                <w:sz w:val="26"/>
                <w:szCs w:val="26"/>
                <w:lang w:val="vi-VN"/>
              </w:rPr>
            </w:pPr>
          </w:p>
        </w:tc>
      </w:tr>
      <w:tr w:rsidR="007204A7" w:rsidRPr="00490733" w14:paraId="461C452C" w14:textId="77777777" w:rsidTr="00C25E65">
        <w:trPr>
          <w:trHeight w:val="204"/>
        </w:trPr>
        <w:tc>
          <w:tcPr>
            <w:tcW w:w="1667" w:type="dxa"/>
          </w:tcPr>
          <w:p w14:paraId="02040CCB" w14:textId="4CF8AD1F" w:rsidR="007204A7" w:rsidRPr="00490733" w:rsidRDefault="008A29F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 5</w:t>
            </w:r>
          </w:p>
        </w:tc>
        <w:tc>
          <w:tcPr>
            <w:tcW w:w="1817" w:type="dxa"/>
          </w:tcPr>
          <w:p w14:paraId="706B69E9" w14:textId="65401BC8" w:rsidR="007204A7"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Công ty Trực thăng Miền Bắc</w:t>
            </w:r>
          </w:p>
        </w:tc>
        <w:tc>
          <w:tcPr>
            <w:tcW w:w="6150" w:type="dxa"/>
          </w:tcPr>
          <w:p w14:paraId="63CB0941" w14:textId="4695CE4C" w:rsidR="007204A7" w:rsidRPr="00490733" w:rsidRDefault="007204A7" w:rsidP="00490733">
            <w:pPr>
              <w:tabs>
                <w:tab w:val="left" w:pos="123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5 Chương II: Dự thảo đã đề cập đến việc thiết lập và thực thi chính sách "Văn hóa công bằng". Tuy nhiên, để chính sách này thực sự hiệu quả, đề nghị xem xét bổ sung các định nghĩa rõ ràng về ranh giới giữa "các sai sót không cố ý " và "sơ suất gây ra hậu quả nghiêm trọng". Việc thiết lập một quy trình đánh giá lỗi công bằng sẽ giúp nhân viên hàng không yên tâm thực hiện các báo cáo tự nguyện mà không sợ bị trừng phạt sai lệch.</w:t>
            </w:r>
          </w:p>
        </w:tc>
        <w:tc>
          <w:tcPr>
            <w:tcW w:w="4879" w:type="dxa"/>
          </w:tcPr>
          <w:p w14:paraId="154F5FDC" w14:textId="77777777" w:rsidR="00316753" w:rsidRPr="00490733" w:rsidRDefault="0031675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Tiếp thu và đã rà soát làm rõ.</w:t>
            </w:r>
          </w:p>
          <w:p w14:paraId="7F2EEBE2" w14:textId="77777777" w:rsidR="007204A7" w:rsidRPr="00490733" w:rsidRDefault="007204A7" w:rsidP="00490733">
            <w:pPr>
              <w:ind w:right="-8"/>
              <w:jc w:val="both"/>
              <w:rPr>
                <w:rFonts w:asciiTheme="majorHAnsi" w:hAnsiTheme="majorHAnsi" w:cstheme="majorHAnsi"/>
                <w:bCs/>
                <w:sz w:val="26"/>
                <w:szCs w:val="26"/>
                <w:lang w:val="vi-VN"/>
              </w:rPr>
            </w:pPr>
          </w:p>
        </w:tc>
      </w:tr>
      <w:tr w:rsidR="007204A7" w:rsidRPr="00490733" w14:paraId="2D7B6F65" w14:textId="77777777" w:rsidTr="00C25E65">
        <w:trPr>
          <w:trHeight w:val="204"/>
        </w:trPr>
        <w:tc>
          <w:tcPr>
            <w:tcW w:w="1667" w:type="dxa"/>
          </w:tcPr>
          <w:p w14:paraId="45967D6E" w14:textId="57098232" w:rsidR="007204A7" w:rsidRPr="00490733" w:rsidRDefault="005B26B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 6</w:t>
            </w:r>
          </w:p>
        </w:tc>
        <w:tc>
          <w:tcPr>
            <w:tcW w:w="1817" w:type="dxa"/>
          </w:tcPr>
          <w:p w14:paraId="3956B3A3" w14:textId="1ABB2325" w:rsidR="007204A7"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Công ty Trực thăng Miền Bắc</w:t>
            </w:r>
          </w:p>
        </w:tc>
        <w:tc>
          <w:tcPr>
            <w:tcW w:w="6150" w:type="dxa"/>
          </w:tcPr>
          <w:p w14:paraId="4E36436A" w14:textId="5A08AE21" w:rsidR="007204A7" w:rsidRPr="00490733" w:rsidRDefault="007204A7"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6 Chương II: Dự thảo có đề cập đến các mục tiêu an toàn hàng không trong đó có việc kiểm soát, giảm thiểu nguy cơ va chạm tàu bay với tàu bay, tàu bay với chim (động vật hoang dã).  Tuy nhiên, đề nghị xem xét bổ sung nội dung kiểm soát giảm thiểu va chạm với các thiết bị bay không người lái (UAV) để phù hợp với thực tế khai thác hiện nay.</w:t>
            </w:r>
          </w:p>
        </w:tc>
        <w:tc>
          <w:tcPr>
            <w:tcW w:w="4879" w:type="dxa"/>
          </w:tcPr>
          <w:p w14:paraId="211D2FC0" w14:textId="1EA48722" w:rsidR="00316753" w:rsidRPr="00490733" w:rsidRDefault="0031675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Tiếp thu và bổ sung vào bộ chỉ số. </w:t>
            </w:r>
          </w:p>
          <w:p w14:paraId="12C51320" w14:textId="77777777" w:rsidR="007204A7" w:rsidRPr="00490733" w:rsidRDefault="007204A7" w:rsidP="00490733">
            <w:pPr>
              <w:ind w:right="-8"/>
              <w:jc w:val="both"/>
              <w:rPr>
                <w:rFonts w:asciiTheme="majorHAnsi" w:hAnsiTheme="majorHAnsi" w:cstheme="majorHAnsi"/>
                <w:bCs/>
                <w:sz w:val="26"/>
                <w:szCs w:val="26"/>
                <w:lang w:val="vi-VN"/>
              </w:rPr>
            </w:pPr>
          </w:p>
        </w:tc>
      </w:tr>
      <w:tr w:rsidR="007204A7" w:rsidRPr="00490733" w14:paraId="52891A62" w14:textId="77777777" w:rsidTr="00C25E65">
        <w:trPr>
          <w:trHeight w:val="204"/>
        </w:trPr>
        <w:tc>
          <w:tcPr>
            <w:tcW w:w="1667" w:type="dxa"/>
          </w:tcPr>
          <w:p w14:paraId="0760E5A9" w14:textId="3CD8E5DB" w:rsidR="007204A7" w:rsidRPr="00490733" w:rsidRDefault="005B26B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lastRenderedPageBreak/>
              <w:t>Điều 8</w:t>
            </w:r>
          </w:p>
        </w:tc>
        <w:tc>
          <w:tcPr>
            <w:tcW w:w="1817" w:type="dxa"/>
          </w:tcPr>
          <w:p w14:paraId="2B57437C" w14:textId="37D53E65" w:rsidR="007204A7"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Công ty Trực thăng Miền Bắc</w:t>
            </w:r>
          </w:p>
        </w:tc>
        <w:tc>
          <w:tcPr>
            <w:tcW w:w="6150" w:type="dxa"/>
          </w:tcPr>
          <w:p w14:paraId="4DC4C3A3" w14:textId="07B44199" w:rsidR="007204A7" w:rsidRPr="00490733" w:rsidRDefault="007204A7" w:rsidP="00490733">
            <w:pPr>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Điều 8 Chương III đã đưa ra nội dung yêu cầu triển khai SMS phù hợp quy mô doanh nghiệp. Tuy nhiên, đề nghị xem xét bổ sung thêm hướng dẫn chi tiết về phân loại doanh nghiệp (lớn, vừa và nhỏ) và các yêu cầu cụ thể đối với từng quy mô doanh nghiệp trong việc xây dựng và triển khai SMS.</w:t>
            </w:r>
          </w:p>
        </w:tc>
        <w:tc>
          <w:tcPr>
            <w:tcW w:w="4879" w:type="dxa"/>
          </w:tcPr>
          <w:p w14:paraId="26DBFB0D" w14:textId="62AA06E4" w:rsidR="007204A7" w:rsidRPr="00490733" w:rsidRDefault="00113118"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lang w:val="vi-VN"/>
              </w:rPr>
              <w:t>Tiếp thu và giải trình như sau:</w:t>
            </w:r>
          </w:p>
          <w:p w14:paraId="704BC26C" w14:textId="77777777" w:rsidR="00113118" w:rsidRPr="00490733" w:rsidRDefault="00113118" w:rsidP="00490733">
            <w:pPr>
              <w:ind w:right="-8"/>
              <w:jc w:val="both"/>
              <w:rPr>
                <w:rFonts w:asciiTheme="majorHAnsi" w:hAnsiTheme="majorHAnsi" w:cstheme="majorHAnsi"/>
                <w:bCs/>
                <w:sz w:val="26"/>
                <w:szCs w:val="26"/>
              </w:rPr>
            </w:pPr>
          </w:p>
          <w:p w14:paraId="1ECEFD3C" w14:textId="5F1A4264" w:rsidR="00113118" w:rsidRPr="00490733" w:rsidRDefault="00027C28"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ICAO chỉ đưa ra khung nguyên tắc đối với việc xây dựng và triển khai SMS của doanh nghiệp đã được nội luật hóa tại dự thảo Thông tư. </w:t>
            </w:r>
          </w:p>
          <w:p w14:paraId="673C9A63" w14:textId="3FBA2354" w:rsidR="00027C28" w:rsidRPr="00490733" w:rsidRDefault="00027C28"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Trên cơ sở đó, tổ chức cá nhân xây dựng tài liệu SMS phù hợp với hoạt động của mình và tổ chức thực hiện các yêu cầu về quản lý an toàn nhằm đảm bảo đầu ra của hoạt động hệ thống là an toàn hàng không.</w:t>
            </w:r>
          </w:p>
          <w:p w14:paraId="1717971A" w14:textId="000410EA" w:rsidR="00AF7AD7" w:rsidRPr="00490733" w:rsidRDefault="00AF7AD7"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Đây cũng là lý do mà trong dự thảo có quy định bộ chỉ số về SMS để cho phép nhà chức trách hàng không giám sát đánh giá mức độ hiệu quả của SMS của các đơn vị trong qua chỉ số thực hiện an toàn về SMS.</w:t>
            </w:r>
          </w:p>
          <w:p w14:paraId="5189B837" w14:textId="77777777" w:rsidR="00316753" w:rsidRPr="00490733" w:rsidRDefault="00316753" w:rsidP="00490733">
            <w:pPr>
              <w:ind w:right="-8"/>
              <w:jc w:val="both"/>
              <w:rPr>
                <w:rFonts w:asciiTheme="majorHAnsi" w:hAnsiTheme="majorHAnsi" w:cstheme="majorHAnsi"/>
                <w:bCs/>
                <w:sz w:val="26"/>
                <w:szCs w:val="26"/>
                <w:lang w:val="vi-VN"/>
              </w:rPr>
            </w:pPr>
          </w:p>
          <w:p w14:paraId="10922B05" w14:textId="49FED880" w:rsidR="00316753" w:rsidRPr="00490733" w:rsidRDefault="0031675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t xml:space="preserve"> </w:t>
            </w:r>
          </w:p>
        </w:tc>
      </w:tr>
      <w:tr w:rsidR="007204A7" w:rsidRPr="00490733" w14:paraId="63187C18" w14:textId="77777777" w:rsidTr="00C25E65">
        <w:trPr>
          <w:trHeight w:val="204"/>
        </w:trPr>
        <w:tc>
          <w:tcPr>
            <w:tcW w:w="1667" w:type="dxa"/>
          </w:tcPr>
          <w:p w14:paraId="70C60AF3" w14:textId="27A5D108" w:rsidR="007204A7" w:rsidRPr="00490733" w:rsidRDefault="005B26B1"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Mục b, Điều 17</w:t>
            </w:r>
          </w:p>
        </w:tc>
        <w:tc>
          <w:tcPr>
            <w:tcW w:w="1817" w:type="dxa"/>
          </w:tcPr>
          <w:p w14:paraId="789EF4F3" w14:textId="4FD5F12C" w:rsidR="007204A7"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Công ty Trực thăng Miền Bắc</w:t>
            </w:r>
          </w:p>
        </w:tc>
        <w:tc>
          <w:tcPr>
            <w:tcW w:w="6150" w:type="dxa"/>
          </w:tcPr>
          <w:p w14:paraId="0528050B" w14:textId="7EC72B56" w:rsidR="007204A7" w:rsidRPr="00490733" w:rsidRDefault="007204A7" w:rsidP="00490733">
            <w:pPr>
              <w:tabs>
                <w:tab w:val="left" w:pos="123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Mục b, Điều 17 Chương V: Bổ sung cụm từ “đã được phi danh tính hóa” ngay sau câu “Chia sẻ dữ liệu, thông tin an toàn”. Việc không nêu rõ danh tính của các thành phần liên quan sẽ giúp việc chia sẻ dữ liệu, thông tin an toàn trở nên cởi mở hơn giữa các tổ chức trong nước, quốc tế hoặc các quốc gia trong khu vực, từ đó các dữ liệu được thu thập nhiều và đa dạng hơn, giúp ích nhiều trong quá trình nhận diện các mối nguy chung.</w:t>
            </w:r>
          </w:p>
        </w:tc>
        <w:tc>
          <w:tcPr>
            <w:tcW w:w="4879" w:type="dxa"/>
          </w:tcPr>
          <w:p w14:paraId="6B5626B9" w14:textId="07F4E21C" w:rsidR="007204A7" w:rsidRPr="00490733" w:rsidRDefault="006A6F01"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Đã tiếp thu.</w:t>
            </w:r>
          </w:p>
        </w:tc>
      </w:tr>
      <w:tr w:rsidR="007204A7" w:rsidRPr="00490733" w14:paraId="48E7FA0F" w14:textId="77777777" w:rsidTr="00C25E65">
        <w:trPr>
          <w:trHeight w:val="204"/>
        </w:trPr>
        <w:tc>
          <w:tcPr>
            <w:tcW w:w="1667" w:type="dxa"/>
          </w:tcPr>
          <w:p w14:paraId="287E9ADE" w14:textId="006A0E86" w:rsidR="007204A7"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2,</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8</w:t>
            </w:r>
          </w:p>
        </w:tc>
        <w:tc>
          <w:tcPr>
            <w:tcW w:w="1817" w:type="dxa"/>
          </w:tcPr>
          <w:p w14:paraId="1C07EE79" w14:textId="0F2325B4" w:rsidR="007204A7" w:rsidRPr="00490733" w:rsidRDefault="007204A7"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775457CB" w14:textId="00358FBA" w:rsidR="007204A7" w:rsidRPr="00490733" w:rsidRDefault="007204A7"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Thống nhất thuật ngữ 'Mối nguy (Hazard)' để phù hợp ICAO Annex 19.</w:t>
            </w:r>
          </w:p>
        </w:tc>
        <w:tc>
          <w:tcPr>
            <w:tcW w:w="4879" w:type="dxa"/>
          </w:tcPr>
          <w:p w14:paraId="79B8FDA7" w14:textId="1BF07BC6" w:rsidR="007204A7" w:rsidRPr="00490733" w:rsidRDefault="006A6F0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Đã tiếp thu.</w:t>
            </w:r>
          </w:p>
        </w:tc>
      </w:tr>
      <w:tr w:rsidR="00774395" w:rsidRPr="00490733" w14:paraId="55C32D19" w14:textId="77777777" w:rsidTr="00C25E65">
        <w:trPr>
          <w:trHeight w:val="204"/>
        </w:trPr>
        <w:tc>
          <w:tcPr>
            <w:tcW w:w="1667" w:type="dxa"/>
          </w:tcPr>
          <w:p w14:paraId="0670FE2D" w14:textId="276984F1" w:rsidR="00774395" w:rsidRPr="00490733" w:rsidRDefault="00774395" w:rsidP="00490733">
            <w:pPr>
              <w:pStyle w:val="TableParagraph"/>
              <w:ind w:left="108"/>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4,</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5,</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6,</w:t>
            </w:r>
            <w:r w:rsidRPr="00490733">
              <w:rPr>
                <w:rFonts w:asciiTheme="majorHAnsi" w:hAnsiTheme="majorHAnsi" w:cstheme="majorHAnsi"/>
                <w:b/>
                <w:w w:val="99"/>
                <w:sz w:val="26"/>
                <w:szCs w:val="26"/>
              </w:rPr>
              <w:t>7</w:t>
            </w:r>
          </w:p>
        </w:tc>
        <w:tc>
          <w:tcPr>
            <w:tcW w:w="1817" w:type="dxa"/>
          </w:tcPr>
          <w:p w14:paraId="37D3A6F7" w14:textId="22F8905B"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4DB9286C" w14:textId="33264F0C"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Cần trình bày Điều 4, khoản: 5, 6, 7 đúng dòng giữa từ viết tắt và giải thích từ viết tắt.</w:t>
            </w:r>
          </w:p>
        </w:tc>
        <w:tc>
          <w:tcPr>
            <w:tcW w:w="4879" w:type="dxa"/>
          </w:tcPr>
          <w:p w14:paraId="53509724" w14:textId="73C92AA7" w:rsidR="00774395" w:rsidRPr="00490733" w:rsidRDefault="006A6F0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Đã tiếp thu.</w:t>
            </w:r>
          </w:p>
        </w:tc>
      </w:tr>
      <w:tr w:rsidR="00774395" w:rsidRPr="00490733" w14:paraId="39006F9D" w14:textId="77777777" w:rsidTr="00C25E65">
        <w:trPr>
          <w:trHeight w:val="204"/>
        </w:trPr>
        <w:tc>
          <w:tcPr>
            <w:tcW w:w="1667" w:type="dxa"/>
          </w:tcPr>
          <w:p w14:paraId="3BA5FCF0" w14:textId="7D1AB0C3" w:rsidR="00774395" w:rsidRPr="00490733" w:rsidRDefault="00774395"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lastRenderedPageBreak/>
              <w:t>Điều 5,</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4</w:t>
            </w:r>
          </w:p>
        </w:tc>
        <w:tc>
          <w:tcPr>
            <w:tcW w:w="1817" w:type="dxa"/>
          </w:tcPr>
          <w:p w14:paraId="69E54965" w14:textId="34C6B73F"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1C3D891A" w14:textId="7027AD8D"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 nghị làm rõ thêm SAI SÓT KHÔNG CỐ Ý và SƠ SUẤT GÂY RA HẬU QUẢ NGHIÊM TRỌNG.</w:t>
            </w:r>
          </w:p>
        </w:tc>
        <w:tc>
          <w:tcPr>
            <w:tcW w:w="4879" w:type="dxa"/>
          </w:tcPr>
          <w:p w14:paraId="7FC16303" w14:textId="07762CB3" w:rsidR="00774395" w:rsidRPr="00490733" w:rsidRDefault="006A6F0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Đã tiếp thu.</w:t>
            </w:r>
          </w:p>
        </w:tc>
      </w:tr>
      <w:tr w:rsidR="00774395" w:rsidRPr="00490733" w14:paraId="2889F4F5" w14:textId="77777777" w:rsidTr="00C25E65">
        <w:trPr>
          <w:trHeight w:val="204"/>
        </w:trPr>
        <w:tc>
          <w:tcPr>
            <w:tcW w:w="1667" w:type="dxa"/>
          </w:tcPr>
          <w:p w14:paraId="30D5F743" w14:textId="5A9B46B7" w:rsidR="00774395" w:rsidRPr="00490733" w:rsidRDefault="00774395"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 6, khoản 2,</w:t>
            </w:r>
            <w:r w:rsidRPr="00490733">
              <w:rPr>
                <w:rFonts w:asciiTheme="majorHAnsi" w:hAnsiTheme="majorHAnsi" w:cstheme="majorHAnsi"/>
                <w:b/>
                <w:spacing w:val="-62"/>
                <w:sz w:val="26"/>
                <w:szCs w:val="26"/>
              </w:rPr>
              <w:t xml:space="preserve"> </w:t>
            </w:r>
            <w:r w:rsidRPr="00490733">
              <w:rPr>
                <w:rFonts w:asciiTheme="majorHAnsi" w:hAnsiTheme="majorHAnsi" w:cstheme="majorHAnsi"/>
                <w:b/>
                <w:sz w:val="26"/>
                <w:szCs w:val="26"/>
              </w:rPr>
              <w:t>điểm</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e</w:t>
            </w:r>
          </w:p>
        </w:tc>
        <w:tc>
          <w:tcPr>
            <w:tcW w:w="1817" w:type="dxa"/>
          </w:tcPr>
          <w:p w14:paraId="1B7BA420" w14:textId="4670AA9A"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5DAE80DC" w14:textId="77777777" w:rsidR="00774395" w:rsidRPr="00490733" w:rsidRDefault="00774395"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Phạm vi chưa bao gồm động vật nuôi gây nguy cơ an toàn bay.</w:t>
            </w:r>
          </w:p>
          <w:p w14:paraId="715430D8" w14:textId="3C7FCBFD" w:rsidR="00774395" w:rsidRPr="00490733" w:rsidRDefault="00774395"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Đề nghị Sửa chim và động vật hoang dã thành “chim và các loài động vật (bao gồm động vật hoang dã và động vật nuôi)”.</w:t>
            </w:r>
          </w:p>
        </w:tc>
        <w:tc>
          <w:tcPr>
            <w:tcW w:w="4879" w:type="dxa"/>
          </w:tcPr>
          <w:p w14:paraId="45E2CAC6" w14:textId="590F12EB" w:rsidR="00774395" w:rsidRPr="00490733" w:rsidRDefault="006A6F0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Đã tiếp thu.</w:t>
            </w:r>
          </w:p>
        </w:tc>
      </w:tr>
      <w:tr w:rsidR="00774395" w:rsidRPr="00490733" w14:paraId="7E7031EA" w14:textId="77777777" w:rsidTr="00C25E65">
        <w:trPr>
          <w:trHeight w:val="204"/>
        </w:trPr>
        <w:tc>
          <w:tcPr>
            <w:tcW w:w="1667" w:type="dxa"/>
          </w:tcPr>
          <w:p w14:paraId="4F872B7A" w14:textId="4490E3D7" w:rsidR="00774395" w:rsidRPr="00490733" w:rsidRDefault="00774395"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 7,</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1</w:t>
            </w:r>
          </w:p>
        </w:tc>
        <w:tc>
          <w:tcPr>
            <w:tcW w:w="1817" w:type="dxa"/>
          </w:tcPr>
          <w:p w14:paraId="0F9BC44F" w14:textId="6B4DB10E"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65C6CE22" w14:textId="7206AA2E"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Thiếu đầu mục c, đề nghị xem xét và đánh lại số thứ tự.</w:t>
            </w:r>
          </w:p>
        </w:tc>
        <w:tc>
          <w:tcPr>
            <w:tcW w:w="4879" w:type="dxa"/>
          </w:tcPr>
          <w:p w14:paraId="16DEDA7A" w14:textId="19B47258" w:rsidR="00774395" w:rsidRPr="00490733" w:rsidRDefault="006A6F0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Đã tiếp thu.</w:t>
            </w:r>
          </w:p>
        </w:tc>
      </w:tr>
      <w:tr w:rsidR="007204A7" w:rsidRPr="00490733" w14:paraId="4AC4DAFF" w14:textId="77777777" w:rsidTr="00C25E65">
        <w:trPr>
          <w:trHeight w:val="204"/>
        </w:trPr>
        <w:tc>
          <w:tcPr>
            <w:tcW w:w="1667" w:type="dxa"/>
          </w:tcPr>
          <w:p w14:paraId="3137D5AB" w14:textId="393FD3F7" w:rsidR="007204A7" w:rsidRPr="00490733" w:rsidRDefault="007204A7"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 11, khoản 1,</w:t>
            </w:r>
            <w:r w:rsidRPr="00490733">
              <w:rPr>
                <w:rFonts w:asciiTheme="majorHAnsi" w:hAnsiTheme="majorHAnsi" w:cstheme="majorHAnsi"/>
                <w:b/>
                <w:spacing w:val="-62"/>
                <w:sz w:val="26"/>
                <w:szCs w:val="26"/>
              </w:rPr>
              <w:t xml:space="preserve"> </w:t>
            </w:r>
            <w:r w:rsidRPr="00490733">
              <w:rPr>
                <w:rFonts w:asciiTheme="majorHAnsi" w:hAnsiTheme="majorHAnsi" w:cstheme="majorHAnsi"/>
                <w:b/>
                <w:sz w:val="26"/>
                <w:szCs w:val="26"/>
              </w:rPr>
              <w:t>điểm</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c</w:t>
            </w:r>
          </w:p>
        </w:tc>
        <w:tc>
          <w:tcPr>
            <w:tcW w:w="1817" w:type="dxa"/>
          </w:tcPr>
          <w:p w14:paraId="460CDE1B" w14:textId="4ADABAFA" w:rsidR="007204A7"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76B19B9B" w14:textId="74D11363" w:rsidR="007204A7" w:rsidRPr="00490733" w:rsidRDefault="00774395"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Đề nghị sửa theo lĩnh vực khai thác cảng hàng không sân bay theo Annex 14, không phải quản lý hoạt động bay.</w:t>
            </w:r>
          </w:p>
        </w:tc>
        <w:tc>
          <w:tcPr>
            <w:tcW w:w="4879" w:type="dxa"/>
          </w:tcPr>
          <w:p w14:paraId="16AB756F" w14:textId="32559EA8" w:rsidR="007204A7" w:rsidRPr="00490733" w:rsidRDefault="006A6F0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Đã tiếp thu.</w:t>
            </w:r>
          </w:p>
        </w:tc>
      </w:tr>
      <w:tr w:rsidR="00774395" w:rsidRPr="00490733" w14:paraId="74506970" w14:textId="77777777" w:rsidTr="00C25E65">
        <w:trPr>
          <w:trHeight w:val="204"/>
        </w:trPr>
        <w:tc>
          <w:tcPr>
            <w:tcW w:w="1667" w:type="dxa"/>
          </w:tcPr>
          <w:p w14:paraId="7D1240E6" w14:textId="65162008" w:rsidR="00774395" w:rsidRPr="00490733" w:rsidRDefault="00774395"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11,</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5</w:t>
            </w:r>
          </w:p>
        </w:tc>
        <w:tc>
          <w:tcPr>
            <w:tcW w:w="1817" w:type="dxa"/>
          </w:tcPr>
          <w:p w14:paraId="4050B6B5" w14:textId="3572579E"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737E2108" w14:textId="275A9C69" w:rsidR="00774395" w:rsidRPr="00490733" w:rsidRDefault="009D5C14" w:rsidP="00490733">
            <w:pPr>
              <w:pStyle w:val="TableParagraph"/>
              <w:tabs>
                <w:tab w:val="left" w:pos="3767"/>
              </w:tabs>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Đề nghị sửa theo Phụ ước 13</w:t>
            </w:r>
            <w:r w:rsidR="00774395" w:rsidRPr="00490733">
              <w:rPr>
                <w:rFonts w:asciiTheme="majorHAnsi" w:hAnsiTheme="majorHAnsi" w:cstheme="majorHAnsi"/>
                <w:sz w:val="26"/>
                <w:szCs w:val="26"/>
                <w:lang w:val="en-US"/>
              </w:rPr>
              <w:t>(Aircraft</w:t>
            </w:r>
            <w:r w:rsidRPr="00490733">
              <w:rPr>
                <w:rFonts w:asciiTheme="majorHAnsi" w:hAnsiTheme="majorHAnsi" w:cstheme="majorHAnsi"/>
                <w:sz w:val="26"/>
                <w:szCs w:val="26"/>
                <w:lang w:val="en-US"/>
              </w:rPr>
              <w:t xml:space="preserve"> </w:t>
            </w:r>
            <w:r w:rsidR="00774395" w:rsidRPr="00490733">
              <w:rPr>
                <w:rFonts w:asciiTheme="majorHAnsi" w:hAnsiTheme="majorHAnsi" w:cstheme="majorHAnsi"/>
                <w:sz w:val="26"/>
                <w:szCs w:val="26"/>
              </w:rPr>
              <w:t>accident and incident investigation).</w:t>
            </w:r>
          </w:p>
        </w:tc>
        <w:tc>
          <w:tcPr>
            <w:tcW w:w="4879" w:type="dxa"/>
          </w:tcPr>
          <w:p w14:paraId="48C62398" w14:textId="4ACE7AF4" w:rsidR="00774395" w:rsidRPr="00490733" w:rsidRDefault="006A6F0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Đã tiếp thu.</w:t>
            </w:r>
          </w:p>
        </w:tc>
      </w:tr>
      <w:tr w:rsidR="00774395" w:rsidRPr="00490733" w14:paraId="58DFC197" w14:textId="77777777" w:rsidTr="00C25E65">
        <w:trPr>
          <w:trHeight w:val="204"/>
        </w:trPr>
        <w:tc>
          <w:tcPr>
            <w:tcW w:w="1667" w:type="dxa"/>
          </w:tcPr>
          <w:p w14:paraId="4BE9EB1E" w14:textId="07D852E8" w:rsidR="00774395" w:rsidRPr="00490733" w:rsidRDefault="00774395"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15,</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2</w:t>
            </w:r>
          </w:p>
        </w:tc>
        <w:tc>
          <w:tcPr>
            <w:tcW w:w="1817" w:type="dxa"/>
          </w:tcPr>
          <w:p w14:paraId="67EDBA6F" w14:textId="7E98211C"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20E4FE16" w14:textId="77777777" w:rsidR="00774395" w:rsidRPr="00490733" w:rsidRDefault="00774395"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Cần làm rõ tổ chức cung cấp dịch vụ hàng không bao gồm các tổ chức nào, đã bao gồm người khai thác tàu bay.</w:t>
            </w:r>
          </w:p>
          <w:p w14:paraId="0BF4580E" w14:textId="77777777" w:rsidR="00774395" w:rsidRPr="00490733" w:rsidRDefault="00774395"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Nếu đã bao gồm người khai thác tàu bay thì đề nghị xem xét rút gọn tiêu đề Điều 19 khoản 2, Điều 20 khoản 2 và Điều 28 khoản 7 (Người khai thác tàu bay và tổ chức cung</w:t>
            </w:r>
          </w:p>
          <w:p w14:paraId="26161AAE" w14:textId="37E2BE32"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cấp dịch vụ hàng không có trách nhiệm).</w:t>
            </w:r>
          </w:p>
        </w:tc>
        <w:tc>
          <w:tcPr>
            <w:tcW w:w="4879" w:type="dxa"/>
          </w:tcPr>
          <w:p w14:paraId="390A3D55" w14:textId="6E4FBEE0" w:rsidR="00774395" w:rsidRPr="00490733" w:rsidRDefault="006A6F0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Đã tiếp thu.</w:t>
            </w:r>
          </w:p>
        </w:tc>
      </w:tr>
      <w:tr w:rsidR="00774395" w:rsidRPr="00490733" w14:paraId="0E581B03" w14:textId="77777777" w:rsidTr="00C25E65">
        <w:trPr>
          <w:trHeight w:val="204"/>
        </w:trPr>
        <w:tc>
          <w:tcPr>
            <w:tcW w:w="1667" w:type="dxa"/>
          </w:tcPr>
          <w:p w14:paraId="1B12A449" w14:textId="10F14D39" w:rsidR="00774395" w:rsidRPr="00490733" w:rsidRDefault="00774395"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21,</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2</w:t>
            </w:r>
          </w:p>
        </w:tc>
        <w:tc>
          <w:tcPr>
            <w:tcW w:w="1817" w:type="dxa"/>
          </w:tcPr>
          <w:p w14:paraId="3535439C" w14:textId="2D3B31C6"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5E24382C" w14:textId="77777777" w:rsidR="00774395" w:rsidRPr="00490733" w:rsidRDefault="00774395" w:rsidP="00490733">
            <w:pPr>
              <w:pStyle w:val="TableParagraph"/>
              <w:numPr>
                <w:ilvl w:val="0"/>
                <w:numId w:val="1"/>
              </w:numPr>
              <w:tabs>
                <w:tab w:val="left" w:pos="220"/>
              </w:tabs>
              <w:ind w:left="0" w:hanging="112"/>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Đề nghị làm rõ khái niệm vụ việc;</w:t>
            </w:r>
          </w:p>
          <w:p w14:paraId="2E8BE074" w14:textId="77777777" w:rsidR="00774395" w:rsidRPr="00490733" w:rsidRDefault="00774395" w:rsidP="00490733">
            <w:pPr>
              <w:pStyle w:val="TableParagraph"/>
              <w:numPr>
                <w:ilvl w:val="0"/>
                <w:numId w:val="1"/>
              </w:numPr>
              <w:tabs>
                <w:tab w:val="left" w:pos="220"/>
              </w:tabs>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Tại phụ lục 3 việc phân loại chưa rõ ràng một mục riêng cho Vụ việc an toàn hàng không, mà chỉ đề cập đến tai nạn hàng</w:t>
            </w:r>
          </w:p>
          <w:p w14:paraId="576F8F43" w14:textId="472E8E45"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không và sự cố nghiêm trọng.</w:t>
            </w:r>
          </w:p>
        </w:tc>
        <w:tc>
          <w:tcPr>
            <w:tcW w:w="4879" w:type="dxa"/>
          </w:tcPr>
          <w:p w14:paraId="6DD7E424" w14:textId="302C537E" w:rsidR="00774395" w:rsidRPr="00490733" w:rsidRDefault="003B1B7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Tiếp thu.</w:t>
            </w:r>
          </w:p>
        </w:tc>
      </w:tr>
      <w:tr w:rsidR="00774395" w:rsidRPr="00490733" w14:paraId="382AD752" w14:textId="77777777" w:rsidTr="00C25E65">
        <w:trPr>
          <w:trHeight w:val="204"/>
        </w:trPr>
        <w:tc>
          <w:tcPr>
            <w:tcW w:w="1667" w:type="dxa"/>
          </w:tcPr>
          <w:p w14:paraId="6E3D557A" w14:textId="323AC006" w:rsidR="00774395" w:rsidRPr="00490733" w:rsidRDefault="00774395"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21,</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6</w:t>
            </w:r>
          </w:p>
        </w:tc>
        <w:tc>
          <w:tcPr>
            <w:tcW w:w="1817" w:type="dxa"/>
          </w:tcPr>
          <w:p w14:paraId="4205246D" w14:textId="52F1437C"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6A79343A" w14:textId="77777777" w:rsidR="00774395" w:rsidRPr="00490733" w:rsidRDefault="00774395"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Tiêu đề Điều 21 là yêu cầu đối với báo cáo an toàn, nên đề nghị thêm chữ AN TOÀN trong các nội dung:</w:t>
            </w:r>
          </w:p>
          <w:p w14:paraId="46D579D9" w14:textId="77777777" w:rsidR="00774395" w:rsidRPr="00490733" w:rsidRDefault="00774395" w:rsidP="00490733">
            <w:pPr>
              <w:pStyle w:val="TableParagraph"/>
              <w:numPr>
                <w:ilvl w:val="0"/>
                <w:numId w:val="2"/>
              </w:numPr>
              <w:tabs>
                <w:tab w:val="left" w:pos="361"/>
              </w:tabs>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Điều 21, khoản 6;</w:t>
            </w:r>
          </w:p>
          <w:p w14:paraId="06B05F70" w14:textId="77777777" w:rsidR="00774395" w:rsidRPr="00490733" w:rsidRDefault="00774395" w:rsidP="00490733">
            <w:pPr>
              <w:pStyle w:val="TableParagraph"/>
              <w:numPr>
                <w:ilvl w:val="0"/>
                <w:numId w:val="2"/>
              </w:numPr>
              <w:tabs>
                <w:tab w:val="left" w:pos="361"/>
              </w:tabs>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Phụ lục 3: DANH MỤC BÁO CÁO SỰ CỐ BẮT BUỘC,</w:t>
            </w:r>
          </w:p>
          <w:p w14:paraId="5A535438" w14:textId="374A0ADA"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Phụ lục 4: MẪU BÁO CÁO SỰ CỐ BẮT BUỘC (MOR)</w:t>
            </w:r>
          </w:p>
        </w:tc>
        <w:tc>
          <w:tcPr>
            <w:tcW w:w="4879" w:type="dxa"/>
          </w:tcPr>
          <w:p w14:paraId="49D2D464" w14:textId="11B5FCF3" w:rsidR="00774395" w:rsidRPr="00490733" w:rsidRDefault="007A0705"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Đề nghị giữ nguyên</w:t>
            </w:r>
          </w:p>
        </w:tc>
      </w:tr>
      <w:tr w:rsidR="00774395" w:rsidRPr="00490733" w14:paraId="4A4B945E" w14:textId="77777777" w:rsidTr="00C25E65">
        <w:trPr>
          <w:trHeight w:val="204"/>
        </w:trPr>
        <w:tc>
          <w:tcPr>
            <w:tcW w:w="1667" w:type="dxa"/>
          </w:tcPr>
          <w:p w14:paraId="5E933A35" w14:textId="1D16A2C8" w:rsidR="00774395" w:rsidRPr="00490733" w:rsidRDefault="00774395"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 xml:space="preserve">Điều 29, </w:t>
            </w:r>
            <w:r w:rsidRPr="00490733">
              <w:rPr>
                <w:rFonts w:asciiTheme="majorHAnsi" w:hAnsiTheme="majorHAnsi" w:cstheme="majorHAnsi"/>
                <w:b/>
                <w:sz w:val="26"/>
                <w:szCs w:val="26"/>
              </w:rPr>
              <w:lastRenderedPageBreak/>
              <w:t>khoản 2,</w:t>
            </w:r>
            <w:r w:rsidRPr="00490733">
              <w:rPr>
                <w:rFonts w:asciiTheme="majorHAnsi" w:hAnsiTheme="majorHAnsi" w:cstheme="majorHAnsi"/>
                <w:b/>
                <w:spacing w:val="-62"/>
                <w:sz w:val="26"/>
                <w:szCs w:val="26"/>
              </w:rPr>
              <w:t xml:space="preserve"> </w:t>
            </w:r>
            <w:r w:rsidRPr="00490733">
              <w:rPr>
                <w:rFonts w:asciiTheme="majorHAnsi" w:hAnsiTheme="majorHAnsi" w:cstheme="majorHAnsi"/>
                <w:b/>
                <w:sz w:val="26"/>
                <w:szCs w:val="26"/>
              </w:rPr>
              <w:t>Điểm</w:t>
            </w:r>
            <w:r w:rsidRPr="00490733">
              <w:rPr>
                <w:rFonts w:asciiTheme="majorHAnsi" w:hAnsiTheme="majorHAnsi" w:cstheme="majorHAnsi"/>
                <w:b/>
                <w:spacing w:val="-4"/>
                <w:sz w:val="26"/>
                <w:szCs w:val="26"/>
              </w:rPr>
              <w:t xml:space="preserve"> </w:t>
            </w:r>
            <w:r w:rsidRPr="00490733">
              <w:rPr>
                <w:rFonts w:asciiTheme="majorHAnsi" w:hAnsiTheme="majorHAnsi" w:cstheme="majorHAnsi"/>
                <w:b/>
                <w:sz w:val="26"/>
                <w:szCs w:val="26"/>
              </w:rPr>
              <w:t>c</w:t>
            </w:r>
          </w:p>
        </w:tc>
        <w:tc>
          <w:tcPr>
            <w:tcW w:w="1817" w:type="dxa"/>
          </w:tcPr>
          <w:p w14:paraId="512CDFCA" w14:textId="0CB6BBA0"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lastRenderedPageBreak/>
              <w:t>VASCO</w:t>
            </w:r>
          </w:p>
        </w:tc>
        <w:tc>
          <w:tcPr>
            <w:tcW w:w="6150" w:type="dxa"/>
          </w:tcPr>
          <w:p w14:paraId="41922EBC" w14:textId="7CE6EC29"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Lỗi typing, đề nghị sửa thành Quốc gia thiết kế.</w:t>
            </w:r>
          </w:p>
        </w:tc>
        <w:tc>
          <w:tcPr>
            <w:tcW w:w="4879" w:type="dxa"/>
          </w:tcPr>
          <w:p w14:paraId="2017C0C9" w14:textId="47E47BE5" w:rsidR="00774395" w:rsidRPr="00490733" w:rsidRDefault="002F288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774395" w:rsidRPr="00490733" w14:paraId="0836783F" w14:textId="77777777" w:rsidTr="00C25E65">
        <w:trPr>
          <w:trHeight w:val="204"/>
        </w:trPr>
        <w:tc>
          <w:tcPr>
            <w:tcW w:w="1667" w:type="dxa"/>
          </w:tcPr>
          <w:p w14:paraId="5087C093" w14:textId="4579D923" w:rsidR="00774395" w:rsidRPr="00490733" w:rsidRDefault="00774395"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lastRenderedPageBreak/>
              <w:t>Điều</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31,</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1</w:t>
            </w:r>
          </w:p>
        </w:tc>
        <w:tc>
          <w:tcPr>
            <w:tcW w:w="1817" w:type="dxa"/>
          </w:tcPr>
          <w:p w14:paraId="02F3ACDC" w14:textId="594898DA"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593B2526" w14:textId="33DE2B36"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Lỗi typing, đề nghị bỏ bớt chữ ĐƯỢC.</w:t>
            </w:r>
          </w:p>
        </w:tc>
        <w:tc>
          <w:tcPr>
            <w:tcW w:w="4879" w:type="dxa"/>
          </w:tcPr>
          <w:p w14:paraId="4D0D099C" w14:textId="2371D457" w:rsidR="00774395" w:rsidRPr="00490733" w:rsidRDefault="002F288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774395" w:rsidRPr="00490733" w14:paraId="7CC1BB39" w14:textId="77777777" w:rsidTr="00C25E65">
        <w:trPr>
          <w:trHeight w:val="204"/>
        </w:trPr>
        <w:tc>
          <w:tcPr>
            <w:tcW w:w="1667" w:type="dxa"/>
          </w:tcPr>
          <w:p w14:paraId="2CAFC2CF" w14:textId="6AB9C18C" w:rsidR="00774395" w:rsidRPr="00490733" w:rsidRDefault="00774395"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 40, khoản 1,</w:t>
            </w:r>
            <w:r w:rsidRPr="00490733">
              <w:rPr>
                <w:rFonts w:asciiTheme="majorHAnsi" w:hAnsiTheme="majorHAnsi" w:cstheme="majorHAnsi"/>
                <w:b/>
                <w:spacing w:val="-62"/>
                <w:sz w:val="26"/>
                <w:szCs w:val="26"/>
              </w:rPr>
              <w:t xml:space="preserve"> </w:t>
            </w:r>
            <w:r w:rsidRPr="00490733">
              <w:rPr>
                <w:rFonts w:asciiTheme="majorHAnsi" w:hAnsiTheme="majorHAnsi" w:cstheme="majorHAnsi"/>
                <w:b/>
                <w:sz w:val="26"/>
                <w:szCs w:val="26"/>
              </w:rPr>
              <w:t>điểm</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c</w:t>
            </w:r>
          </w:p>
        </w:tc>
        <w:tc>
          <w:tcPr>
            <w:tcW w:w="1817" w:type="dxa"/>
          </w:tcPr>
          <w:p w14:paraId="6DD14255" w14:textId="511CD815"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0FEAAD7E" w14:textId="75A7FA4C"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 nghị đánh lại đầu mục.</w:t>
            </w:r>
          </w:p>
        </w:tc>
        <w:tc>
          <w:tcPr>
            <w:tcW w:w="4879" w:type="dxa"/>
          </w:tcPr>
          <w:p w14:paraId="390E82EE" w14:textId="60EBC068" w:rsidR="00774395" w:rsidRPr="00490733" w:rsidRDefault="002F288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774395" w:rsidRPr="00490733" w14:paraId="74BB4753" w14:textId="77777777" w:rsidTr="00C25E65">
        <w:trPr>
          <w:trHeight w:val="204"/>
        </w:trPr>
        <w:tc>
          <w:tcPr>
            <w:tcW w:w="1667" w:type="dxa"/>
          </w:tcPr>
          <w:p w14:paraId="2F3886F3" w14:textId="019BA875" w:rsidR="00774395" w:rsidRPr="00490733" w:rsidRDefault="00774395"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Phụ</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lục 1</w:t>
            </w:r>
          </w:p>
        </w:tc>
        <w:tc>
          <w:tcPr>
            <w:tcW w:w="1817" w:type="dxa"/>
          </w:tcPr>
          <w:p w14:paraId="269DDAE4" w14:textId="5A9A8541"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10E322AA" w14:textId="64C6F5CB"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 nghị làm rõ THÀNH PHẦN 5 trong phụ lục 1.</w:t>
            </w:r>
          </w:p>
        </w:tc>
        <w:tc>
          <w:tcPr>
            <w:tcW w:w="4879" w:type="dxa"/>
          </w:tcPr>
          <w:p w14:paraId="74B59252" w14:textId="16EDE21E" w:rsidR="00774395" w:rsidRPr="00490733" w:rsidRDefault="002F2888"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Tiếp thu.</w:t>
            </w:r>
          </w:p>
        </w:tc>
      </w:tr>
      <w:tr w:rsidR="00774395" w:rsidRPr="00490733" w14:paraId="5A2712E7" w14:textId="77777777" w:rsidTr="00C25E65">
        <w:trPr>
          <w:trHeight w:val="204"/>
        </w:trPr>
        <w:tc>
          <w:tcPr>
            <w:tcW w:w="1667" w:type="dxa"/>
          </w:tcPr>
          <w:p w14:paraId="4FAC3EF3" w14:textId="59F622CD" w:rsidR="00774395" w:rsidRPr="00490733" w:rsidRDefault="00774395"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Phụ</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lục 2</w:t>
            </w:r>
          </w:p>
        </w:tc>
        <w:tc>
          <w:tcPr>
            <w:tcW w:w="1817" w:type="dxa"/>
          </w:tcPr>
          <w:p w14:paraId="1DF7DD9A" w14:textId="74F6F077"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48FD10F2" w14:textId="3D08F3AA"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 nghị có phương pháp tính, đơn vị tính  cụ thể.</w:t>
            </w:r>
          </w:p>
        </w:tc>
        <w:tc>
          <w:tcPr>
            <w:tcW w:w="4879" w:type="dxa"/>
          </w:tcPr>
          <w:p w14:paraId="2F7FF001" w14:textId="13ACEE59" w:rsidR="00774395" w:rsidRPr="00490733" w:rsidRDefault="002F288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774395" w:rsidRPr="00490733" w14:paraId="7E3194B9" w14:textId="77777777" w:rsidTr="00C25E65">
        <w:trPr>
          <w:trHeight w:val="204"/>
        </w:trPr>
        <w:tc>
          <w:tcPr>
            <w:tcW w:w="1667" w:type="dxa"/>
          </w:tcPr>
          <w:p w14:paraId="4DBC4CEC" w14:textId="77777777" w:rsidR="00774395" w:rsidRPr="00490733" w:rsidRDefault="00774395" w:rsidP="00490733">
            <w:pPr>
              <w:pStyle w:val="TableParagraph"/>
              <w:ind w:left="141" w:right="419"/>
              <w:jc w:val="center"/>
              <w:rPr>
                <w:rFonts w:asciiTheme="majorHAnsi" w:hAnsiTheme="majorHAnsi" w:cstheme="majorHAnsi"/>
                <w:b/>
                <w:sz w:val="26"/>
                <w:szCs w:val="26"/>
              </w:rPr>
            </w:pPr>
            <w:r w:rsidRPr="00490733">
              <w:rPr>
                <w:rFonts w:asciiTheme="majorHAnsi" w:hAnsiTheme="majorHAnsi" w:cstheme="majorHAnsi"/>
                <w:b/>
                <w:sz w:val="26"/>
                <w:szCs w:val="26"/>
              </w:rPr>
              <w:t>Mẫu số 1 Mẫu</w:t>
            </w:r>
            <w:r w:rsidRPr="00490733">
              <w:rPr>
                <w:rFonts w:asciiTheme="majorHAnsi" w:hAnsiTheme="majorHAnsi" w:cstheme="majorHAnsi"/>
                <w:b/>
                <w:spacing w:val="1"/>
                <w:sz w:val="26"/>
                <w:szCs w:val="26"/>
              </w:rPr>
              <w:t xml:space="preserve"> </w:t>
            </w:r>
            <w:r w:rsidRPr="00490733">
              <w:rPr>
                <w:rFonts w:asciiTheme="majorHAnsi" w:hAnsiTheme="majorHAnsi" w:cstheme="majorHAnsi"/>
                <w:b/>
                <w:spacing w:val="-1"/>
                <w:sz w:val="26"/>
                <w:szCs w:val="26"/>
              </w:rPr>
              <w:t>Đơn</w:t>
            </w:r>
            <w:r w:rsidRPr="00490733">
              <w:rPr>
                <w:rFonts w:asciiTheme="majorHAnsi" w:hAnsiTheme="majorHAnsi" w:cstheme="majorHAnsi"/>
                <w:b/>
                <w:spacing w:val="-10"/>
                <w:sz w:val="26"/>
                <w:szCs w:val="26"/>
              </w:rPr>
              <w:t xml:space="preserve"> </w:t>
            </w:r>
            <w:r w:rsidRPr="00490733">
              <w:rPr>
                <w:rFonts w:asciiTheme="majorHAnsi" w:hAnsiTheme="majorHAnsi" w:cstheme="majorHAnsi"/>
                <w:b/>
                <w:sz w:val="26"/>
                <w:szCs w:val="26"/>
              </w:rPr>
              <w:t>đề</w:t>
            </w:r>
            <w:r w:rsidRPr="00490733">
              <w:rPr>
                <w:rFonts w:asciiTheme="majorHAnsi" w:hAnsiTheme="majorHAnsi" w:cstheme="majorHAnsi"/>
                <w:b/>
                <w:spacing w:val="-5"/>
                <w:sz w:val="26"/>
                <w:szCs w:val="26"/>
              </w:rPr>
              <w:t xml:space="preserve"> </w:t>
            </w:r>
            <w:r w:rsidRPr="00490733">
              <w:rPr>
                <w:rFonts w:asciiTheme="majorHAnsi" w:hAnsiTheme="majorHAnsi" w:cstheme="majorHAnsi"/>
                <w:b/>
                <w:sz w:val="26"/>
                <w:szCs w:val="26"/>
              </w:rPr>
              <w:t>nghị</w:t>
            </w:r>
            <w:r w:rsidRPr="00490733">
              <w:rPr>
                <w:rFonts w:asciiTheme="majorHAnsi" w:hAnsiTheme="majorHAnsi" w:cstheme="majorHAnsi"/>
                <w:b/>
                <w:spacing w:val="-16"/>
                <w:sz w:val="26"/>
                <w:szCs w:val="26"/>
              </w:rPr>
              <w:t xml:space="preserve"> </w:t>
            </w:r>
            <w:r w:rsidRPr="00490733">
              <w:rPr>
                <w:rFonts w:asciiTheme="majorHAnsi" w:hAnsiTheme="majorHAnsi" w:cstheme="majorHAnsi"/>
                <w:b/>
                <w:sz w:val="26"/>
                <w:szCs w:val="26"/>
              </w:rPr>
              <w:t>cấp</w:t>
            </w:r>
          </w:p>
          <w:p w14:paraId="280D1F21" w14:textId="4BDFD2AD" w:rsidR="00774395" w:rsidRPr="00490733" w:rsidRDefault="00774395"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miễn</w:t>
            </w:r>
            <w:r w:rsidRPr="00490733">
              <w:rPr>
                <w:rFonts w:asciiTheme="majorHAnsi" w:hAnsiTheme="majorHAnsi" w:cstheme="majorHAnsi"/>
                <w:b/>
                <w:spacing w:val="-9"/>
                <w:sz w:val="26"/>
                <w:szCs w:val="26"/>
              </w:rPr>
              <w:t xml:space="preserve"> </w:t>
            </w:r>
            <w:r w:rsidRPr="00490733">
              <w:rPr>
                <w:rFonts w:asciiTheme="majorHAnsi" w:hAnsiTheme="majorHAnsi" w:cstheme="majorHAnsi"/>
                <w:b/>
                <w:sz w:val="26"/>
                <w:szCs w:val="26"/>
              </w:rPr>
              <w:t>trừ</w:t>
            </w:r>
          </w:p>
        </w:tc>
        <w:tc>
          <w:tcPr>
            <w:tcW w:w="1817" w:type="dxa"/>
          </w:tcPr>
          <w:p w14:paraId="1A700E75" w14:textId="40740DFA"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76890C5C" w14:textId="77777777" w:rsidR="00774395" w:rsidRPr="00490733" w:rsidRDefault="00774395"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Lỗi typing, đề nghị sửa thành TỔ CHỨC /</w:t>
            </w:r>
          </w:p>
          <w:p w14:paraId="57E74D55" w14:textId="02AC1C7D"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ORGANIZATION.</w:t>
            </w:r>
          </w:p>
        </w:tc>
        <w:tc>
          <w:tcPr>
            <w:tcW w:w="4879" w:type="dxa"/>
          </w:tcPr>
          <w:p w14:paraId="5F8EA3DF" w14:textId="6C40972F" w:rsidR="00774395" w:rsidRPr="00490733" w:rsidRDefault="002F288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774395" w:rsidRPr="00490733" w14:paraId="0E51F8C0" w14:textId="77777777" w:rsidTr="00C25E65">
        <w:trPr>
          <w:trHeight w:val="204"/>
        </w:trPr>
        <w:tc>
          <w:tcPr>
            <w:tcW w:w="1667" w:type="dxa"/>
          </w:tcPr>
          <w:p w14:paraId="5BE9B499" w14:textId="3D5C7469" w:rsidR="00774395" w:rsidRPr="00490733" w:rsidRDefault="00774395"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Nhiều nội dung</w:t>
            </w:r>
            <w:r w:rsidRPr="00490733">
              <w:rPr>
                <w:rFonts w:asciiTheme="majorHAnsi" w:hAnsiTheme="majorHAnsi" w:cstheme="majorHAnsi"/>
                <w:b/>
                <w:spacing w:val="-62"/>
                <w:sz w:val="26"/>
                <w:szCs w:val="26"/>
              </w:rPr>
              <w:t xml:space="preserve"> </w:t>
            </w:r>
            <w:r w:rsidRPr="00490733">
              <w:rPr>
                <w:rFonts w:asciiTheme="majorHAnsi" w:hAnsiTheme="majorHAnsi" w:cstheme="majorHAnsi"/>
                <w:b/>
                <w:spacing w:val="-1"/>
                <w:sz w:val="26"/>
                <w:szCs w:val="26"/>
              </w:rPr>
              <w:t>trong</w:t>
            </w:r>
            <w:r w:rsidRPr="00490733">
              <w:rPr>
                <w:rFonts w:asciiTheme="majorHAnsi" w:hAnsiTheme="majorHAnsi" w:cstheme="majorHAnsi"/>
                <w:b/>
                <w:spacing w:val="-5"/>
                <w:sz w:val="26"/>
                <w:szCs w:val="26"/>
              </w:rPr>
              <w:t xml:space="preserve"> </w:t>
            </w:r>
            <w:r w:rsidRPr="00490733">
              <w:rPr>
                <w:rFonts w:asciiTheme="majorHAnsi" w:hAnsiTheme="majorHAnsi" w:cstheme="majorHAnsi"/>
                <w:b/>
                <w:sz w:val="26"/>
                <w:szCs w:val="26"/>
              </w:rPr>
              <w:t>công</w:t>
            </w:r>
            <w:r w:rsidRPr="00490733">
              <w:rPr>
                <w:rFonts w:asciiTheme="majorHAnsi" w:hAnsiTheme="majorHAnsi" w:cstheme="majorHAnsi"/>
                <w:b/>
                <w:spacing w:val="-16"/>
                <w:sz w:val="26"/>
                <w:szCs w:val="26"/>
              </w:rPr>
              <w:t xml:space="preserve"> </w:t>
            </w:r>
            <w:r w:rsidRPr="00490733">
              <w:rPr>
                <w:rFonts w:asciiTheme="majorHAnsi" w:hAnsiTheme="majorHAnsi" w:cstheme="majorHAnsi"/>
                <w:b/>
                <w:sz w:val="26"/>
                <w:szCs w:val="26"/>
              </w:rPr>
              <w:t>văn</w:t>
            </w:r>
          </w:p>
        </w:tc>
        <w:tc>
          <w:tcPr>
            <w:tcW w:w="1817" w:type="dxa"/>
          </w:tcPr>
          <w:p w14:paraId="2FC22700" w14:textId="3F48F654"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VASCO</w:t>
            </w:r>
          </w:p>
        </w:tc>
        <w:tc>
          <w:tcPr>
            <w:tcW w:w="6150" w:type="dxa"/>
          </w:tcPr>
          <w:p w14:paraId="465F0789" w14:textId="04038D52"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 nghị quy định CAAV là Nhà chức trách  hàng không Việt Nam và dùng thống nhất.</w:t>
            </w:r>
          </w:p>
        </w:tc>
        <w:tc>
          <w:tcPr>
            <w:tcW w:w="4879" w:type="dxa"/>
          </w:tcPr>
          <w:p w14:paraId="46B0F91F" w14:textId="3F0845C8" w:rsidR="00774395" w:rsidRPr="00490733" w:rsidRDefault="002F288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774395" w:rsidRPr="00490733" w14:paraId="49378709" w14:textId="77777777" w:rsidTr="00C25E65">
        <w:trPr>
          <w:trHeight w:val="204"/>
        </w:trPr>
        <w:tc>
          <w:tcPr>
            <w:tcW w:w="1667" w:type="dxa"/>
          </w:tcPr>
          <w:p w14:paraId="79C09319" w14:textId="77777777" w:rsidR="00774395" w:rsidRPr="00490733" w:rsidRDefault="00774395" w:rsidP="00490733">
            <w:pPr>
              <w:jc w:val="center"/>
              <w:rPr>
                <w:rFonts w:asciiTheme="majorHAnsi" w:hAnsiTheme="majorHAnsi" w:cstheme="majorHAnsi"/>
                <w:bCs/>
                <w:sz w:val="26"/>
                <w:szCs w:val="26"/>
                <w:lang w:val="vi-VN"/>
              </w:rPr>
            </w:pPr>
          </w:p>
        </w:tc>
        <w:tc>
          <w:tcPr>
            <w:tcW w:w="1817" w:type="dxa"/>
          </w:tcPr>
          <w:p w14:paraId="6BD80C82" w14:textId="3A51BFE2" w:rsidR="00774395" w:rsidRPr="00490733" w:rsidRDefault="00774395" w:rsidP="00490733">
            <w:pPr>
              <w:jc w:val="center"/>
              <w:rPr>
                <w:rFonts w:asciiTheme="majorHAnsi" w:hAnsiTheme="majorHAnsi" w:cstheme="majorHAnsi"/>
                <w:b/>
                <w:bCs/>
                <w:sz w:val="26"/>
                <w:szCs w:val="26"/>
              </w:rPr>
            </w:pPr>
            <w:r w:rsidRPr="00490733">
              <w:rPr>
                <w:rFonts w:asciiTheme="majorHAnsi" w:hAnsiTheme="majorHAnsi" w:cstheme="majorHAnsi"/>
                <w:b/>
                <w:noProof/>
                <w:sz w:val="26"/>
                <w:szCs w:val="26"/>
                <w:lang w:val="vi-VN"/>
              </w:rPr>
              <w:t>Bamboo Airways - BAV</w:t>
            </w:r>
          </w:p>
        </w:tc>
        <w:tc>
          <w:tcPr>
            <w:tcW w:w="6150" w:type="dxa"/>
          </w:tcPr>
          <w:p w14:paraId="48EC1970" w14:textId="77777777"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Lỗi chính tả:</w:t>
            </w:r>
          </w:p>
          <w:p w14:paraId="2498C0AB" w14:textId="77777777"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Mục 7 điều 5 trang 4: đáp </w:t>
            </w:r>
            <w:r w:rsidRPr="00490733">
              <w:rPr>
                <w:rFonts w:asciiTheme="majorHAnsi" w:hAnsiTheme="majorHAnsi" w:cstheme="majorHAnsi"/>
                <w:b/>
                <w:sz w:val="26"/>
                <w:szCs w:val="26"/>
              </w:rPr>
              <w:t>ứng</w:t>
            </w:r>
            <w:r w:rsidRPr="00490733">
              <w:rPr>
                <w:rFonts w:asciiTheme="majorHAnsi" w:hAnsiTheme="majorHAnsi" w:cstheme="majorHAnsi"/>
                <w:sz w:val="26"/>
                <w:szCs w:val="26"/>
              </w:rPr>
              <w:t xml:space="preserve"> nhu cầu.</w:t>
            </w:r>
          </w:p>
          <w:p w14:paraId="132437F1" w14:textId="77777777"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Mục 1 a điều 11 trang 8: Phụ ước 6 ( phần 1,2,3),</w:t>
            </w:r>
          </w:p>
          <w:p w14:paraId="6F82C787" w14:textId="77777777" w:rsidR="00774395" w:rsidRPr="00490733" w:rsidRDefault="00774395"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Muc 4 g điều 13 trang 10: miễn trừ</w:t>
            </w:r>
          </w:p>
          <w:p w14:paraId="5A64BCC1" w14:textId="77777777" w:rsidR="00774395" w:rsidRPr="00490733" w:rsidRDefault="00774395" w:rsidP="00490733">
            <w:pPr>
              <w:tabs>
                <w:tab w:val="left" w:pos="1236"/>
              </w:tabs>
              <w:jc w:val="both"/>
              <w:rPr>
                <w:rFonts w:asciiTheme="majorHAnsi" w:hAnsiTheme="majorHAnsi" w:cstheme="majorHAnsi"/>
                <w:sz w:val="26"/>
                <w:szCs w:val="26"/>
              </w:rPr>
            </w:pPr>
          </w:p>
        </w:tc>
        <w:tc>
          <w:tcPr>
            <w:tcW w:w="4879" w:type="dxa"/>
          </w:tcPr>
          <w:p w14:paraId="65AA16BF" w14:textId="3B69DBEE" w:rsidR="00774395" w:rsidRPr="00490733" w:rsidRDefault="002F288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774395" w:rsidRPr="00490733" w14:paraId="50F912F5" w14:textId="77777777" w:rsidTr="00C25E65">
        <w:trPr>
          <w:trHeight w:val="204"/>
        </w:trPr>
        <w:tc>
          <w:tcPr>
            <w:tcW w:w="1667" w:type="dxa"/>
          </w:tcPr>
          <w:p w14:paraId="72444274" w14:textId="77777777" w:rsidR="00774395" w:rsidRPr="00490733" w:rsidRDefault="00774395" w:rsidP="00490733">
            <w:pPr>
              <w:jc w:val="center"/>
              <w:rPr>
                <w:rFonts w:asciiTheme="majorHAnsi" w:hAnsiTheme="majorHAnsi" w:cstheme="majorHAnsi"/>
                <w:bCs/>
                <w:sz w:val="26"/>
                <w:szCs w:val="26"/>
                <w:lang w:val="vi-VN"/>
              </w:rPr>
            </w:pPr>
          </w:p>
        </w:tc>
        <w:tc>
          <w:tcPr>
            <w:tcW w:w="1817" w:type="dxa"/>
          </w:tcPr>
          <w:p w14:paraId="3FB64258" w14:textId="091703F9" w:rsidR="00774395" w:rsidRPr="00490733" w:rsidRDefault="00774395" w:rsidP="00490733">
            <w:pPr>
              <w:jc w:val="center"/>
              <w:rPr>
                <w:rFonts w:asciiTheme="majorHAnsi" w:hAnsiTheme="majorHAnsi" w:cstheme="majorHAnsi"/>
                <w:b/>
                <w:noProof/>
                <w:sz w:val="26"/>
                <w:szCs w:val="26"/>
                <w:lang w:val="vi-VN"/>
              </w:rPr>
            </w:pPr>
            <w:r w:rsidRPr="00490733">
              <w:rPr>
                <w:rFonts w:asciiTheme="majorHAnsi" w:hAnsiTheme="majorHAnsi" w:cstheme="majorHAnsi"/>
                <w:b/>
                <w:noProof/>
                <w:sz w:val="26"/>
                <w:szCs w:val="26"/>
                <w:lang w:val="vi-VN"/>
              </w:rPr>
              <w:t>Bamboo Airways - BAV</w:t>
            </w:r>
          </w:p>
        </w:tc>
        <w:tc>
          <w:tcPr>
            <w:tcW w:w="6150" w:type="dxa"/>
          </w:tcPr>
          <w:p w14:paraId="3A28A478" w14:textId="77777777" w:rsidR="00774395" w:rsidRPr="00490733" w:rsidRDefault="00774395" w:rsidP="00490733">
            <w:pPr>
              <w:widowControl/>
              <w:autoSpaceDE/>
              <w:autoSpaceDN/>
              <w:jc w:val="both"/>
              <w:rPr>
                <w:rFonts w:asciiTheme="majorHAnsi" w:hAnsiTheme="majorHAnsi" w:cstheme="majorHAnsi"/>
                <w:noProof/>
                <w:sz w:val="26"/>
                <w:szCs w:val="26"/>
                <w:lang w:val="vi-VN"/>
              </w:rPr>
            </w:pPr>
            <w:r w:rsidRPr="00490733">
              <w:rPr>
                <w:rFonts w:asciiTheme="majorHAnsi" w:hAnsiTheme="majorHAnsi" w:cstheme="majorHAnsi"/>
                <w:noProof/>
                <w:sz w:val="26"/>
                <w:szCs w:val="26"/>
                <w:lang w:val="vi-VN"/>
              </w:rPr>
              <w:t>Với miễn trừ (điều 13) với mẫu số 1 chỉ nên dùng đối với MIỄN TRỪ KHAI THÁC, còn đối với kỹ thuật tàu bay (MEL, CDL, AMP) nên sử dụng mẫu hiện hành các Hãng đang dùng.</w:t>
            </w:r>
          </w:p>
          <w:p w14:paraId="4E1BFA84" w14:textId="77777777" w:rsidR="00774395" w:rsidRPr="00490733" w:rsidRDefault="00774395" w:rsidP="00490733">
            <w:pPr>
              <w:tabs>
                <w:tab w:val="left" w:pos="1236"/>
              </w:tabs>
              <w:jc w:val="both"/>
              <w:rPr>
                <w:rFonts w:asciiTheme="majorHAnsi" w:hAnsiTheme="majorHAnsi" w:cstheme="majorHAnsi"/>
                <w:sz w:val="26"/>
                <w:szCs w:val="26"/>
                <w:lang w:val="vi-VN"/>
              </w:rPr>
            </w:pPr>
          </w:p>
        </w:tc>
        <w:tc>
          <w:tcPr>
            <w:tcW w:w="4879" w:type="dxa"/>
          </w:tcPr>
          <w:p w14:paraId="346914B3" w14:textId="77777777" w:rsidR="00774395" w:rsidRPr="00490733" w:rsidRDefault="00B92DB1"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lang w:val="vi-VN"/>
              </w:rPr>
              <w:t>Tiếp thu và giải trình.</w:t>
            </w:r>
          </w:p>
          <w:p w14:paraId="036F9A4C" w14:textId="77777777" w:rsidR="00B92DB1" w:rsidRPr="00490733" w:rsidRDefault="00B92DB1" w:rsidP="00490733">
            <w:pPr>
              <w:ind w:right="-8"/>
              <w:jc w:val="both"/>
              <w:rPr>
                <w:rFonts w:asciiTheme="majorHAnsi" w:hAnsiTheme="majorHAnsi" w:cstheme="majorHAnsi"/>
                <w:bCs/>
                <w:sz w:val="26"/>
                <w:szCs w:val="26"/>
              </w:rPr>
            </w:pPr>
          </w:p>
          <w:p w14:paraId="22667DE9" w14:textId="5EE0F773" w:rsidR="00B92DB1" w:rsidRPr="00490733" w:rsidRDefault="00B92DB1"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Đây là nội dung khung chung miễn trừ cho tất cả các lĩnh vực. Việc miễn trừ cho lĩnh vực cụ thể được quy định tại các thông tư chuyên ngành các lĩnh vực cụ thể.</w:t>
            </w:r>
          </w:p>
        </w:tc>
      </w:tr>
      <w:tr w:rsidR="003B521E" w:rsidRPr="00490733" w14:paraId="089805D1" w14:textId="77777777" w:rsidTr="00C25E65">
        <w:trPr>
          <w:trHeight w:val="204"/>
        </w:trPr>
        <w:tc>
          <w:tcPr>
            <w:tcW w:w="1667" w:type="dxa"/>
          </w:tcPr>
          <w:p w14:paraId="7E592D7F" w14:textId="03E7D978" w:rsidR="003B521E" w:rsidRPr="00490733" w:rsidRDefault="003B521E" w:rsidP="00490733">
            <w:pPr>
              <w:jc w:val="center"/>
              <w:rPr>
                <w:rFonts w:asciiTheme="majorHAnsi" w:hAnsiTheme="majorHAnsi" w:cstheme="majorHAnsi"/>
                <w:b/>
                <w:bCs/>
                <w:sz w:val="26"/>
                <w:szCs w:val="26"/>
                <w:lang w:val="vi-VN"/>
              </w:rPr>
            </w:pPr>
            <w:r w:rsidRPr="00490733">
              <w:rPr>
                <w:rFonts w:asciiTheme="majorHAnsi" w:hAnsiTheme="majorHAnsi" w:cstheme="majorHAnsi"/>
                <w:b/>
                <w:noProof/>
                <w:sz w:val="26"/>
                <w:szCs w:val="26"/>
              </w:rPr>
              <w:t>Phụ lục 2B</w:t>
            </w:r>
          </w:p>
        </w:tc>
        <w:tc>
          <w:tcPr>
            <w:tcW w:w="1817" w:type="dxa"/>
          </w:tcPr>
          <w:p w14:paraId="3E3361F0" w14:textId="2CDFCB3B" w:rsidR="003B521E" w:rsidRPr="00490733" w:rsidRDefault="003B521E" w:rsidP="00490733">
            <w:pPr>
              <w:jc w:val="center"/>
              <w:rPr>
                <w:rFonts w:asciiTheme="majorHAnsi" w:hAnsiTheme="majorHAnsi" w:cstheme="majorHAnsi"/>
                <w:b/>
                <w:noProof/>
                <w:sz w:val="26"/>
                <w:szCs w:val="26"/>
                <w:lang w:val="vi-VN"/>
              </w:rPr>
            </w:pPr>
            <w:r w:rsidRPr="00490733">
              <w:rPr>
                <w:rFonts w:asciiTheme="majorHAnsi" w:hAnsiTheme="majorHAnsi" w:cstheme="majorHAnsi"/>
                <w:b/>
                <w:noProof/>
                <w:sz w:val="26"/>
                <w:szCs w:val="26"/>
                <w:lang w:val="vi-VN"/>
              </w:rPr>
              <w:t xml:space="preserve">Bamboo Airways - </w:t>
            </w:r>
            <w:r w:rsidRPr="00490733">
              <w:rPr>
                <w:rFonts w:asciiTheme="majorHAnsi" w:hAnsiTheme="majorHAnsi" w:cstheme="majorHAnsi"/>
                <w:b/>
                <w:noProof/>
                <w:sz w:val="26"/>
                <w:szCs w:val="26"/>
                <w:lang w:val="vi-VN"/>
              </w:rPr>
              <w:lastRenderedPageBreak/>
              <w:t>BAV</w:t>
            </w:r>
          </w:p>
        </w:tc>
        <w:tc>
          <w:tcPr>
            <w:tcW w:w="6150" w:type="dxa"/>
          </w:tcPr>
          <w:p w14:paraId="0E0EDA60" w14:textId="77777777" w:rsidR="003B521E" w:rsidRPr="00490733" w:rsidRDefault="003B521E" w:rsidP="00490733">
            <w:pPr>
              <w:widowControl/>
              <w:autoSpaceDE/>
              <w:autoSpaceDN/>
              <w:jc w:val="both"/>
              <w:rPr>
                <w:rFonts w:asciiTheme="majorHAnsi" w:hAnsiTheme="majorHAnsi" w:cstheme="majorHAnsi"/>
                <w:noProof/>
                <w:sz w:val="26"/>
                <w:szCs w:val="26"/>
                <w:lang w:val="vi-VN"/>
              </w:rPr>
            </w:pPr>
            <w:r w:rsidRPr="00490733">
              <w:rPr>
                <w:rFonts w:asciiTheme="majorHAnsi" w:hAnsiTheme="majorHAnsi" w:cstheme="majorHAnsi"/>
                <w:noProof/>
                <w:sz w:val="26"/>
                <w:szCs w:val="26"/>
                <w:lang w:val="vi-VN"/>
              </w:rPr>
              <w:lastRenderedPageBreak/>
              <w:t>Phụ lục 2B:</w:t>
            </w:r>
          </w:p>
          <w:p w14:paraId="6ADC5C81" w14:textId="26397839" w:rsidR="003B521E" w:rsidRPr="00490733" w:rsidRDefault="004A56CD" w:rsidP="00490733">
            <w:pPr>
              <w:widowControl/>
              <w:autoSpaceDE/>
              <w:autoSpaceDN/>
              <w:jc w:val="both"/>
              <w:rPr>
                <w:rFonts w:asciiTheme="majorHAnsi" w:hAnsiTheme="majorHAnsi" w:cstheme="majorHAnsi"/>
                <w:noProof/>
                <w:sz w:val="26"/>
                <w:szCs w:val="26"/>
                <w:lang w:val="vi-VN"/>
              </w:rPr>
            </w:pPr>
            <w:r w:rsidRPr="00490733">
              <w:rPr>
                <w:rFonts w:asciiTheme="majorHAnsi" w:hAnsiTheme="majorHAnsi" w:cstheme="majorHAnsi"/>
                <w:noProof/>
                <w:sz w:val="26"/>
                <w:szCs w:val="26"/>
                <w:lang w:val="vi-VN"/>
              </w:rPr>
              <w:lastRenderedPageBreak/>
              <w:t xml:space="preserve"> C</w:t>
            </w:r>
            <w:r w:rsidR="003B521E" w:rsidRPr="00490733">
              <w:rPr>
                <w:rFonts w:asciiTheme="majorHAnsi" w:hAnsiTheme="majorHAnsi" w:cstheme="majorHAnsi"/>
                <w:noProof/>
                <w:sz w:val="26"/>
                <w:szCs w:val="26"/>
                <w:lang w:val="vi-VN"/>
              </w:rPr>
              <w:t>hỉ tiêu ( SPI) Hiệu quả SMS của tổ chức trừu tượng, cần có cách thức đo lường cụ thể;</w:t>
            </w:r>
          </w:p>
          <w:p w14:paraId="54411751" w14:textId="77777777" w:rsidR="003B521E" w:rsidRPr="00490733" w:rsidRDefault="003B521E" w:rsidP="00490733">
            <w:pPr>
              <w:widowControl/>
              <w:autoSpaceDE/>
              <w:autoSpaceDN/>
              <w:jc w:val="both"/>
              <w:rPr>
                <w:rFonts w:asciiTheme="majorHAnsi" w:hAnsiTheme="majorHAnsi" w:cstheme="majorHAnsi"/>
                <w:sz w:val="26"/>
                <w:szCs w:val="26"/>
                <w:lang w:val="vi-VN"/>
              </w:rPr>
            </w:pPr>
          </w:p>
        </w:tc>
        <w:tc>
          <w:tcPr>
            <w:tcW w:w="4879" w:type="dxa"/>
          </w:tcPr>
          <w:p w14:paraId="6028642D" w14:textId="45CAC32D" w:rsidR="003B521E" w:rsidRPr="00490733" w:rsidRDefault="005A6704"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lastRenderedPageBreak/>
              <w:t>Tiếp thu.</w:t>
            </w:r>
          </w:p>
        </w:tc>
      </w:tr>
      <w:tr w:rsidR="003B521E" w:rsidRPr="00490733" w14:paraId="54B23F72" w14:textId="77777777" w:rsidTr="00C25E65">
        <w:trPr>
          <w:trHeight w:val="204"/>
        </w:trPr>
        <w:tc>
          <w:tcPr>
            <w:tcW w:w="1667" w:type="dxa"/>
          </w:tcPr>
          <w:p w14:paraId="4B23D2E1" w14:textId="207F35C9" w:rsidR="003B521E" w:rsidRPr="00490733" w:rsidRDefault="003B521E" w:rsidP="00490733">
            <w:pPr>
              <w:widowControl/>
              <w:autoSpaceDE/>
              <w:autoSpaceDN/>
              <w:jc w:val="center"/>
              <w:rPr>
                <w:rFonts w:asciiTheme="majorHAnsi" w:hAnsiTheme="majorHAnsi" w:cstheme="majorHAnsi"/>
                <w:b/>
                <w:bCs/>
                <w:sz w:val="26"/>
                <w:szCs w:val="26"/>
                <w:lang w:val="vi-VN"/>
              </w:rPr>
            </w:pPr>
            <w:r w:rsidRPr="00490733">
              <w:rPr>
                <w:rFonts w:asciiTheme="majorHAnsi" w:hAnsiTheme="majorHAnsi" w:cstheme="majorHAnsi"/>
                <w:b/>
                <w:noProof/>
                <w:sz w:val="26"/>
                <w:szCs w:val="26"/>
              </w:rPr>
              <w:lastRenderedPageBreak/>
              <w:t>Phụ lục 2B</w:t>
            </w:r>
          </w:p>
        </w:tc>
        <w:tc>
          <w:tcPr>
            <w:tcW w:w="1817" w:type="dxa"/>
          </w:tcPr>
          <w:p w14:paraId="385DE52B" w14:textId="20846E7A" w:rsidR="003B521E" w:rsidRPr="00490733" w:rsidRDefault="003B521E" w:rsidP="00490733">
            <w:pPr>
              <w:jc w:val="center"/>
              <w:rPr>
                <w:rFonts w:asciiTheme="majorHAnsi" w:hAnsiTheme="majorHAnsi" w:cstheme="majorHAnsi"/>
                <w:b/>
                <w:noProof/>
                <w:sz w:val="26"/>
                <w:szCs w:val="26"/>
                <w:lang w:val="vi-VN"/>
              </w:rPr>
            </w:pPr>
            <w:r w:rsidRPr="00490733">
              <w:rPr>
                <w:rFonts w:asciiTheme="majorHAnsi" w:hAnsiTheme="majorHAnsi" w:cstheme="majorHAnsi"/>
                <w:b/>
                <w:noProof/>
                <w:sz w:val="26"/>
                <w:szCs w:val="26"/>
                <w:lang w:val="vi-VN"/>
              </w:rPr>
              <w:t>Bamboo Airways - BAV</w:t>
            </w:r>
          </w:p>
        </w:tc>
        <w:tc>
          <w:tcPr>
            <w:tcW w:w="6150" w:type="dxa"/>
          </w:tcPr>
          <w:p w14:paraId="298350E8" w14:textId="77777777" w:rsidR="003B521E" w:rsidRPr="00490733" w:rsidRDefault="003B521E" w:rsidP="00490733">
            <w:pPr>
              <w:widowControl/>
              <w:autoSpaceDE/>
              <w:autoSpaceDN/>
              <w:jc w:val="both"/>
              <w:rPr>
                <w:rFonts w:asciiTheme="majorHAnsi" w:hAnsiTheme="majorHAnsi" w:cstheme="majorHAnsi"/>
                <w:noProof/>
                <w:sz w:val="26"/>
                <w:szCs w:val="26"/>
                <w:lang w:val="vi-VN"/>
              </w:rPr>
            </w:pPr>
            <w:r w:rsidRPr="00490733">
              <w:rPr>
                <w:rFonts w:asciiTheme="majorHAnsi" w:hAnsiTheme="majorHAnsi" w:cstheme="majorHAnsi"/>
                <w:noProof/>
                <w:sz w:val="26"/>
                <w:szCs w:val="26"/>
                <w:lang w:val="vi-VN"/>
              </w:rPr>
              <w:t>Phụ lục 2B:</w:t>
            </w:r>
          </w:p>
          <w:p w14:paraId="637D3816" w14:textId="77777777" w:rsidR="003B521E" w:rsidRPr="00490733" w:rsidRDefault="003B521E" w:rsidP="00490733">
            <w:pPr>
              <w:widowControl/>
              <w:autoSpaceDE/>
              <w:autoSpaceDN/>
              <w:jc w:val="both"/>
              <w:rPr>
                <w:rFonts w:asciiTheme="majorHAnsi" w:hAnsiTheme="majorHAnsi" w:cstheme="majorHAnsi"/>
                <w:noProof/>
                <w:sz w:val="26"/>
                <w:szCs w:val="26"/>
                <w:lang w:val="vi-VN"/>
              </w:rPr>
            </w:pPr>
            <w:r w:rsidRPr="00490733">
              <w:rPr>
                <w:rFonts w:asciiTheme="majorHAnsi" w:hAnsiTheme="majorHAnsi" w:cstheme="majorHAnsi"/>
                <w:noProof/>
                <w:sz w:val="26"/>
                <w:szCs w:val="26"/>
                <w:lang w:val="vi-VN"/>
              </w:rPr>
              <w:t>Chỉ tiêu ( SPI) số lượng báo cáo tự nguyện nên theo số tương đối, ví dụ tỷ lệ trên 1000 chuyến bay;</w:t>
            </w:r>
          </w:p>
          <w:p w14:paraId="052D7DE3" w14:textId="77777777" w:rsidR="003B521E" w:rsidRPr="00490733" w:rsidRDefault="003B521E" w:rsidP="00490733">
            <w:pPr>
              <w:tabs>
                <w:tab w:val="left" w:pos="1236"/>
              </w:tabs>
              <w:jc w:val="both"/>
              <w:rPr>
                <w:rFonts w:asciiTheme="majorHAnsi" w:hAnsiTheme="majorHAnsi" w:cstheme="majorHAnsi"/>
                <w:sz w:val="26"/>
                <w:szCs w:val="26"/>
                <w:lang w:val="vi-VN"/>
              </w:rPr>
            </w:pPr>
          </w:p>
        </w:tc>
        <w:tc>
          <w:tcPr>
            <w:tcW w:w="4879" w:type="dxa"/>
          </w:tcPr>
          <w:p w14:paraId="3D432A15" w14:textId="62132FE8" w:rsidR="003B521E" w:rsidRPr="00490733" w:rsidRDefault="003E6CE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3B521E" w:rsidRPr="00490733" w14:paraId="03408293" w14:textId="77777777" w:rsidTr="00C25E65">
        <w:trPr>
          <w:trHeight w:val="204"/>
        </w:trPr>
        <w:tc>
          <w:tcPr>
            <w:tcW w:w="1667" w:type="dxa"/>
          </w:tcPr>
          <w:p w14:paraId="5538CDC2" w14:textId="2B81935D" w:rsidR="003B521E" w:rsidRPr="00490733" w:rsidRDefault="003B521E" w:rsidP="00490733">
            <w:pPr>
              <w:jc w:val="center"/>
              <w:rPr>
                <w:rFonts w:asciiTheme="majorHAnsi" w:hAnsiTheme="majorHAnsi" w:cstheme="majorHAnsi"/>
                <w:b/>
                <w:bCs/>
                <w:sz w:val="26"/>
                <w:szCs w:val="26"/>
                <w:lang w:val="vi-VN"/>
              </w:rPr>
            </w:pPr>
            <w:r w:rsidRPr="00490733">
              <w:rPr>
                <w:rFonts w:asciiTheme="majorHAnsi" w:hAnsiTheme="majorHAnsi" w:cstheme="majorHAnsi"/>
                <w:b/>
                <w:noProof/>
                <w:sz w:val="26"/>
                <w:szCs w:val="26"/>
              </w:rPr>
              <w:t>Phụ lục 2D</w:t>
            </w:r>
          </w:p>
        </w:tc>
        <w:tc>
          <w:tcPr>
            <w:tcW w:w="1817" w:type="dxa"/>
          </w:tcPr>
          <w:p w14:paraId="7F3A610B" w14:textId="138F0235" w:rsidR="003B521E" w:rsidRPr="00490733" w:rsidRDefault="003B521E" w:rsidP="00490733">
            <w:pPr>
              <w:jc w:val="center"/>
              <w:rPr>
                <w:rFonts w:asciiTheme="majorHAnsi" w:hAnsiTheme="majorHAnsi" w:cstheme="majorHAnsi"/>
                <w:b/>
                <w:noProof/>
                <w:sz w:val="26"/>
                <w:szCs w:val="26"/>
                <w:lang w:val="vi-VN"/>
              </w:rPr>
            </w:pPr>
            <w:r w:rsidRPr="00490733">
              <w:rPr>
                <w:rFonts w:asciiTheme="majorHAnsi" w:hAnsiTheme="majorHAnsi" w:cstheme="majorHAnsi"/>
                <w:b/>
                <w:noProof/>
                <w:sz w:val="26"/>
                <w:szCs w:val="26"/>
                <w:lang w:val="vi-VN"/>
              </w:rPr>
              <w:t>Bamboo Airways - BAV</w:t>
            </w:r>
          </w:p>
        </w:tc>
        <w:tc>
          <w:tcPr>
            <w:tcW w:w="6150" w:type="dxa"/>
          </w:tcPr>
          <w:p w14:paraId="44AF6513" w14:textId="77777777" w:rsidR="003B521E" w:rsidRPr="00490733" w:rsidRDefault="003B521E" w:rsidP="00490733">
            <w:pPr>
              <w:widowControl/>
              <w:autoSpaceDE/>
              <w:autoSpaceDN/>
              <w:jc w:val="both"/>
              <w:rPr>
                <w:rFonts w:asciiTheme="majorHAnsi" w:hAnsiTheme="majorHAnsi" w:cstheme="majorHAnsi"/>
                <w:noProof/>
                <w:sz w:val="26"/>
                <w:szCs w:val="26"/>
                <w:lang w:val="vi-VN"/>
              </w:rPr>
            </w:pPr>
            <w:r w:rsidRPr="00490733">
              <w:rPr>
                <w:rFonts w:asciiTheme="majorHAnsi" w:hAnsiTheme="majorHAnsi" w:cstheme="majorHAnsi"/>
                <w:noProof/>
                <w:sz w:val="26"/>
                <w:szCs w:val="26"/>
                <w:lang w:val="vi-VN"/>
              </w:rPr>
              <w:t>Ý kiến tương tự với phụ lục 2B ở phụ lục  2D, SI;</w:t>
            </w:r>
          </w:p>
          <w:p w14:paraId="7DA9CD77" w14:textId="77777777" w:rsidR="003B521E" w:rsidRPr="00490733" w:rsidRDefault="003B521E" w:rsidP="00490733">
            <w:pPr>
              <w:tabs>
                <w:tab w:val="left" w:pos="1236"/>
              </w:tabs>
              <w:jc w:val="both"/>
              <w:rPr>
                <w:rFonts w:asciiTheme="majorHAnsi" w:hAnsiTheme="majorHAnsi" w:cstheme="majorHAnsi"/>
                <w:sz w:val="26"/>
                <w:szCs w:val="26"/>
                <w:lang w:val="vi-VN"/>
              </w:rPr>
            </w:pPr>
          </w:p>
        </w:tc>
        <w:tc>
          <w:tcPr>
            <w:tcW w:w="4879" w:type="dxa"/>
          </w:tcPr>
          <w:p w14:paraId="763C52C7" w14:textId="37CB477D" w:rsidR="003B521E" w:rsidRPr="00490733" w:rsidRDefault="003E6CE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3B521E" w:rsidRPr="00490733" w14:paraId="5B4780C0" w14:textId="77777777" w:rsidTr="00C25E65">
        <w:trPr>
          <w:trHeight w:val="204"/>
        </w:trPr>
        <w:tc>
          <w:tcPr>
            <w:tcW w:w="1667" w:type="dxa"/>
          </w:tcPr>
          <w:p w14:paraId="5CDDF2A1" w14:textId="2454E658" w:rsidR="003B521E" w:rsidRPr="00490733" w:rsidRDefault="003B521E" w:rsidP="00490733">
            <w:pPr>
              <w:jc w:val="center"/>
              <w:rPr>
                <w:rFonts w:asciiTheme="majorHAnsi" w:hAnsiTheme="majorHAnsi" w:cstheme="majorHAnsi"/>
                <w:b/>
                <w:bCs/>
                <w:sz w:val="26"/>
                <w:szCs w:val="26"/>
                <w:lang w:val="vi-VN"/>
              </w:rPr>
            </w:pPr>
            <w:r w:rsidRPr="00490733">
              <w:rPr>
                <w:rFonts w:asciiTheme="majorHAnsi" w:hAnsiTheme="majorHAnsi" w:cstheme="majorHAnsi"/>
                <w:b/>
                <w:noProof/>
                <w:sz w:val="26"/>
                <w:szCs w:val="26"/>
              </w:rPr>
              <w:t>Phụ lục 3</w:t>
            </w:r>
          </w:p>
        </w:tc>
        <w:tc>
          <w:tcPr>
            <w:tcW w:w="1817" w:type="dxa"/>
          </w:tcPr>
          <w:p w14:paraId="49B1F14B" w14:textId="70547475" w:rsidR="003B521E" w:rsidRPr="00490733" w:rsidRDefault="003B521E" w:rsidP="00490733">
            <w:pPr>
              <w:jc w:val="center"/>
              <w:rPr>
                <w:rFonts w:asciiTheme="majorHAnsi" w:hAnsiTheme="majorHAnsi" w:cstheme="majorHAnsi"/>
                <w:b/>
                <w:noProof/>
                <w:sz w:val="26"/>
                <w:szCs w:val="26"/>
                <w:lang w:val="vi-VN"/>
              </w:rPr>
            </w:pPr>
            <w:r w:rsidRPr="00490733">
              <w:rPr>
                <w:rFonts w:asciiTheme="majorHAnsi" w:hAnsiTheme="majorHAnsi" w:cstheme="majorHAnsi"/>
                <w:b/>
                <w:noProof/>
                <w:sz w:val="26"/>
                <w:szCs w:val="26"/>
                <w:lang w:val="vi-VN"/>
              </w:rPr>
              <w:t>Bamboo Airways - BAV</w:t>
            </w:r>
          </w:p>
        </w:tc>
        <w:tc>
          <w:tcPr>
            <w:tcW w:w="6150" w:type="dxa"/>
          </w:tcPr>
          <w:p w14:paraId="0AF9698B" w14:textId="77777777" w:rsidR="003B521E" w:rsidRPr="00490733" w:rsidRDefault="003B521E" w:rsidP="00490733">
            <w:pPr>
              <w:widowControl/>
              <w:autoSpaceDE/>
              <w:autoSpaceDN/>
              <w:jc w:val="both"/>
              <w:rPr>
                <w:rFonts w:asciiTheme="majorHAnsi" w:hAnsiTheme="majorHAnsi" w:cstheme="majorHAnsi"/>
                <w:noProof/>
                <w:sz w:val="26"/>
                <w:szCs w:val="26"/>
                <w:lang w:val="vi-VN"/>
              </w:rPr>
            </w:pPr>
            <w:r w:rsidRPr="00490733">
              <w:rPr>
                <w:rFonts w:asciiTheme="majorHAnsi" w:hAnsiTheme="majorHAnsi" w:cstheme="majorHAnsi"/>
                <w:noProof/>
                <w:sz w:val="26"/>
                <w:szCs w:val="26"/>
                <w:lang w:val="vi-VN"/>
              </w:rPr>
              <w:t>Phụ lục 3: nên bố cục tương tự CV 399 trước đây của Cục HKVN, để cùng một vụ việc các đơn vị liên quan bắt buộc phải báo cáo dễ dàng nhận diện.</w:t>
            </w:r>
          </w:p>
          <w:p w14:paraId="4A829CD1" w14:textId="77777777" w:rsidR="003B521E" w:rsidRPr="00490733" w:rsidRDefault="003B521E" w:rsidP="00490733">
            <w:pPr>
              <w:tabs>
                <w:tab w:val="left" w:pos="1236"/>
              </w:tabs>
              <w:jc w:val="both"/>
              <w:rPr>
                <w:rFonts w:asciiTheme="majorHAnsi" w:hAnsiTheme="majorHAnsi" w:cstheme="majorHAnsi"/>
                <w:sz w:val="26"/>
                <w:szCs w:val="26"/>
                <w:lang w:val="vi-VN"/>
              </w:rPr>
            </w:pPr>
          </w:p>
        </w:tc>
        <w:tc>
          <w:tcPr>
            <w:tcW w:w="4879" w:type="dxa"/>
          </w:tcPr>
          <w:p w14:paraId="0FC6DE36" w14:textId="0C825AC8" w:rsidR="003B521E" w:rsidRPr="00490733" w:rsidRDefault="003E6CE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774395" w:rsidRPr="00490733" w14:paraId="6759E7AB" w14:textId="77777777" w:rsidTr="00C25E65">
        <w:trPr>
          <w:trHeight w:val="204"/>
        </w:trPr>
        <w:tc>
          <w:tcPr>
            <w:tcW w:w="1667" w:type="dxa"/>
          </w:tcPr>
          <w:p w14:paraId="61233C5C" w14:textId="77777777" w:rsidR="00774395" w:rsidRPr="00490733" w:rsidRDefault="00774395" w:rsidP="00490733">
            <w:pPr>
              <w:jc w:val="center"/>
              <w:rPr>
                <w:rFonts w:asciiTheme="majorHAnsi" w:hAnsiTheme="majorHAnsi" w:cstheme="majorHAnsi"/>
                <w:b/>
                <w:bCs/>
                <w:sz w:val="26"/>
                <w:szCs w:val="26"/>
                <w:lang w:val="vi-VN"/>
              </w:rPr>
            </w:pPr>
          </w:p>
        </w:tc>
        <w:tc>
          <w:tcPr>
            <w:tcW w:w="1817" w:type="dxa"/>
          </w:tcPr>
          <w:p w14:paraId="1FCF83DE" w14:textId="7CB77083" w:rsidR="00774395" w:rsidRPr="00490733" w:rsidRDefault="00FE64B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Pacific Airlines</w:t>
            </w:r>
          </w:p>
        </w:tc>
        <w:tc>
          <w:tcPr>
            <w:tcW w:w="6150" w:type="dxa"/>
          </w:tcPr>
          <w:p w14:paraId="7702AB72" w14:textId="0FFA1AC7" w:rsidR="00774395" w:rsidRPr="00490733" w:rsidRDefault="00FE64BB" w:rsidP="00490733">
            <w:pPr>
              <w:tabs>
                <w:tab w:val="left" w:pos="960"/>
              </w:tabs>
              <w:jc w:val="both"/>
              <w:rPr>
                <w:rFonts w:asciiTheme="majorHAnsi" w:hAnsiTheme="majorHAnsi" w:cstheme="majorHAnsi"/>
                <w:sz w:val="26"/>
                <w:szCs w:val="26"/>
              </w:rPr>
            </w:pPr>
            <w:r w:rsidRPr="00490733">
              <w:rPr>
                <w:rFonts w:asciiTheme="majorHAnsi" w:hAnsiTheme="majorHAnsi" w:cstheme="majorHAnsi"/>
                <w:sz w:val="26"/>
                <w:szCs w:val="26"/>
              </w:rPr>
              <w:t>Đồng ý với nội dung dự thảo Thông tư và không có ý kiến đóng góp, bổ sung khác.</w:t>
            </w:r>
          </w:p>
        </w:tc>
        <w:tc>
          <w:tcPr>
            <w:tcW w:w="4879" w:type="dxa"/>
          </w:tcPr>
          <w:p w14:paraId="3C781F6A" w14:textId="3D70B589" w:rsidR="00774395" w:rsidRPr="00490733" w:rsidRDefault="00D7093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774395" w:rsidRPr="00490733" w14:paraId="75D2524D" w14:textId="77777777" w:rsidTr="00C25E65">
        <w:trPr>
          <w:trHeight w:val="204"/>
        </w:trPr>
        <w:tc>
          <w:tcPr>
            <w:tcW w:w="1667" w:type="dxa"/>
          </w:tcPr>
          <w:p w14:paraId="5065A4BC" w14:textId="1933C570" w:rsidR="00774395" w:rsidRPr="00490733" w:rsidRDefault="00052E5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Dự thảo</w:t>
            </w:r>
          </w:p>
        </w:tc>
        <w:tc>
          <w:tcPr>
            <w:tcW w:w="1817" w:type="dxa"/>
          </w:tcPr>
          <w:p w14:paraId="666DB050" w14:textId="04219851" w:rsidR="00774395" w:rsidRPr="00490733" w:rsidRDefault="005239EA"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Tổng công ty Hàng không Việt Nam (TCT HKVN)</w:t>
            </w:r>
          </w:p>
        </w:tc>
        <w:tc>
          <w:tcPr>
            <w:tcW w:w="6150" w:type="dxa"/>
          </w:tcPr>
          <w:p w14:paraId="4C95B8A3" w14:textId="77777777" w:rsidR="00774395" w:rsidRPr="00490733" w:rsidRDefault="005239EA"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Đề nghị rà soát để quy định thống</w:t>
            </w:r>
            <w:r w:rsidRPr="00490733">
              <w:rPr>
                <w:rFonts w:asciiTheme="majorHAnsi" w:hAnsiTheme="majorHAnsi" w:cstheme="majorHAnsi"/>
                <w:spacing w:val="1"/>
                <w:sz w:val="26"/>
                <w:szCs w:val="26"/>
              </w:rPr>
              <w:t xml:space="preserve"> </w:t>
            </w:r>
            <w:r w:rsidRPr="00490733">
              <w:rPr>
                <w:rFonts w:asciiTheme="majorHAnsi" w:hAnsiTheme="majorHAnsi" w:cstheme="majorHAnsi"/>
                <w:spacing w:val="-1"/>
                <w:sz w:val="26"/>
                <w:szCs w:val="26"/>
              </w:rPr>
              <w:t>nhất</w:t>
            </w:r>
            <w:r w:rsidRPr="00490733">
              <w:rPr>
                <w:rFonts w:asciiTheme="majorHAnsi" w:hAnsiTheme="majorHAnsi" w:cstheme="majorHAnsi"/>
                <w:spacing w:val="-17"/>
                <w:sz w:val="26"/>
                <w:szCs w:val="26"/>
              </w:rPr>
              <w:t xml:space="preserve"> </w:t>
            </w:r>
            <w:r w:rsidRPr="00490733">
              <w:rPr>
                <w:rFonts w:asciiTheme="majorHAnsi" w:hAnsiTheme="majorHAnsi" w:cstheme="majorHAnsi"/>
                <w:spacing w:val="-1"/>
                <w:sz w:val="26"/>
                <w:szCs w:val="26"/>
              </w:rPr>
              <w:t>với</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dự</w:t>
            </w:r>
            <w:r w:rsidRPr="00490733">
              <w:rPr>
                <w:rFonts w:asciiTheme="majorHAnsi" w:hAnsiTheme="majorHAnsi" w:cstheme="majorHAnsi"/>
                <w:spacing w:val="-16"/>
                <w:sz w:val="26"/>
                <w:szCs w:val="26"/>
              </w:rPr>
              <w:t xml:space="preserve"> </w:t>
            </w:r>
            <w:r w:rsidRPr="00490733">
              <w:rPr>
                <w:rFonts w:asciiTheme="majorHAnsi" w:hAnsiTheme="majorHAnsi" w:cstheme="majorHAnsi"/>
                <w:sz w:val="26"/>
                <w:szCs w:val="26"/>
              </w:rPr>
              <w:t>thảo</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17"/>
                <w:sz w:val="26"/>
                <w:szCs w:val="26"/>
              </w:rPr>
              <w:t xml:space="preserve"> </w:t>
            </w:r>
            <w:r w:rsidRPr="00490733">
              <w:rPr>
                <w:rFonts w:asciiTheme="majorHAnsi" w:hAnsiTheme="majorHAnsi" w:cstheme="majorHAnsi"/>
                <w:sz w:val="26"/>
                <w:szCs w:val="26"/>
              </w:rPr>
              <w:t>định</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Quy</w:t>
            </w:r>
            <w:r w:rsidRPr="00490733">
              <w:rPr>
                <w:rFonts w:asciiTheme="majorHAnsi" w:hAnsiTheme="majorHAnsi" w:cstheme="majorHAnsi"/>
                <w:spacing w:val="-19"/>
                <w:sz w:val="26"/>
                <w:szCs w:val="26"/>
              </w:rPr>
              <w:t xml:space="preserve"> </w:t>
            </w:r>
            <w:r w:rsidRPr="00490733">
              <w:rPr>
                <w:rFonts w:asciiTheme="majorHAnsi" w:hAnsiTheme="majorHAnsi" w:cstheme="majorHAnsi"/>
                <w:sz w:val="26"/>
                <w:szCs w:val="26"/>
                <w:lang w:val="en-US"/>
              </w:rPr>
              <w:t>định về</w:t>
            </w:r>
            <w:r w:rsidRPr="00490733">
              <w:rPr>
                <w:rFonts w:asciiTheme="majorHAnsi" w:hAnsiTheme="majorHAnsi" w:cstheme="majorHAnsi"/>
                <w:sz w:val="26"/>
                <w:szCs w:val="26"/>
              </w:rPr>
              <w:t xml:space="preserve"> Nhà chức trách hàng không Việt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 xml:space="preserve">Nam và quản lý an toàn hàng </w:t>
            </w:r>
            <w:r w:rsidRPr="00490733">
              <w:rPr>
                <w:rFonts w:asciiTheme="majorHAnsi" w:hAnsiTheme="majorHAnsi" w:cstheme="majorHAnsi"/>
                <w:sz w:val="26"/>
                <w:szCs w:val="26"/>
                <w:lang w:val="en-US"/>
              </w:rPr>
              <w:t>không thay</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thế</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13"/>
                <w:sz w:val="26"/>
                <w:szCs w:val="26"/>
              </w:rPr>
              <w:t xml:space="preserve"> </w:t>
            </w:r>
            <w:r w:rsidRPr="00490733">
              <w:rPr>
                <w:rFonts w:asciiTheme="majorHAnsi" w:hAnsiTheme="majorHAnsi" w:cstheme="majorHAnsi"/>
                <w:sz w:val="26"/>
                <w:szCs w:val="26"/>
              </w:rPr>
              <w:t>định</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số</w:t>
            </w:r>
            <w:r w:rsidRPr="00490733">
              <w:rPr>
                <w:rFonts w:asciiTheme="majorHAnsi" w:hAnsiTheme="majorHAnsi" w:cstheme="majorHAnsi"/>
                <w:spacing w:val="13"/>
                <w:sz w:val="26"/>
                <w:szCs w:val="26"/>
              </w:rPr>
              <w:t xml:space="preserve"> </w:t>
            </w:r>
            <w:r w:rsidRPr="00490733">
              <w:rPr>
                <w:rFonts w:asciiTheme="majorHAnsi" w:hAnsiTheme="majorHAnsi" w:cstheme="majorHAnsi"/>
                <w:sz w:val="26"/>
                <w:szCs w:val="26"/>
              </w:rPr>
              <w:t>75/2007/NĐ-CP.</w:t>
            </w:r>
          </w:p>
          <w:p w14:paraId="1911DC1C" w14:textId="28BBEB67" w:rsidR="00F43B51" w:rsidRPr="00490733" w:rsidRDefault="00F43B51"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Lý do: Phù hợp với VB quy</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phạm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pháp</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luật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có</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thẩm</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quyền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cao</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hơn</w:t>
            </w:r>
          </w:p>
        </w:tc>
        <w:tc>
          <w:tcPr>
            <w:tcW w:w="4879" w:type="dxa"/>
          </w:tcPr>
          <w:p w14:paraId="5D35D8FD" w14:textId="27F10DB5" w:rsidR="00774395" w:rsidRPr="00490733" w:rsidRDefault="00D7093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774395" w:rsidRPr="00490733" w14:paraId="54E740CC" w14:textId="77777777" w:rsidTr="00C25E65">
        <w:trPr>
          <w:trHeight w:val="204"/>
        </w:trPr>
        <w:tc>
          <w:tcPr>
            <w:tcW w:w="1667" w:type="dxa"/>
          </w:tcPr>
          <w:p w14:paraId="005E1835" w14:textId="2794B5BF" w:rsidR="005239EA" w:rsidRPr="00490733" w:rsidRDefault="005239EA"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11"/>
                <w:sz w:val="26"/>
                <w:szCs w:val="26"/>
              </w:rPr>
              <w:t xml:space="preserve"> </w:t>
            </w:r>
            <w:r w:rsidRPr="00490733">
              <w:rPr>
                <w:rFonts w:asciiTheme="majorHAnsi" w:hAnsiTheme="majorHAnsi" w:cstheme="majorHAnsi"/>
                <w:b/>
                <w:sz w:val="26"/>
                <w:szCs w:val="26"/>
              </w:rPr>
              <w:t>3,</w:t>
            </w:r>
            <w:r w:rsidRPr="00490733">
              <w:rPr>
                <w:rFonts w:asciiTheme="majorHAnsi" w:hAnsiTheme="majorHAnsi" w:cstheme="majorHAnsi"/>
                <w:b/>
                <w:spacing w:val="-8"/>
                <w:sz w:val="26"/>
                <w:szCs w:val="26"/>
              </w:rPr>
              <w:t xml:space="preserve"> </w:t>
            </w:r>
            <w:r w:rsidR="00F43B51" w:rsidRPr="00490733">
              <w:rPr>
                <w:rFonts w:asciiTheme="majorHAnsi" w:hAnsiTheme="majorHAnsi" w:cstheme="majorHAnsi"/>
                <w:b/>
                <w:sz w:val="26"/>
                <w:szCs w:val="26"/>
              </w:rPr>
              <w:t>Khoản</w:t>
            </w:r>
            <w:r w:rsidR="00F43B51"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1;Điều7</w:t>
            </w:r>
          </w:p>
          <w:p w14:paraId="20AC3F7F" w14:textId="34D35F81" w:rsidR="005239EA" w:rsidRPr="00490733" w:rsidRDefault="005239EA"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Khoản 1</w:t>
            </w:r>
          </w:p>
          <w:p w14:paraId="67C2CEAE" w14:textId="77777777" w:rsidR="00774395" w:rsidRPr="00490733" w:rsidRDefault="00774395" w:rsidP="00490733">
            <w:pPr>
              <w:jc w:val="center"/>
              <w:rPr>
                <w:rFonts w:asciiTheme="majorHAnsi" w:hAnsiTheme="majorHAnsi" w:cstheme="majorHAnsi"/>
                <w:b/>
                <w:sz w:val="26"/>
                <w:szCs w:val="26"/>
                <w:lang w:val="vi-VN"/>
              </w:rPr>
            </w:pPr>
          </w:p>
        </w:tc>
        <w:tc>
          <w:tcPr>
            <w:tcW w:w="1817" w:type="dxa"/>
          </w:tcPr>
          <w:p w14:paraId="0B0CB7CB" w14:textId="21EFD3A8" w:rsidR="00774395" w:rsidRPr="00490733" w:rsidRDefault="005239EA"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Tổng công ty Hàng không Việt Nam (TCT HKVN)</w:t>
            </w:r>
          </w:p>
        </w:tc>
        <w:tc>
          <w:tcPr>
            <w:tcW w:w="6150" w:type="dxa"/>
          </w:tcPr>
          <w:p w14:paraId="6314D69A" w14:textId="77777777" w:rsidR="00E8737A" w:rsidRPr="00490733" w:rsidRDefault="00E8737A"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Đang tồn tại 3 cách diễn đạt trong Dự thảo:</w:t>
            </w:r>
          </w:p>
          <w:p w14:paraId="3179C45D" w14:textId="77777777" w:rsidR="00E8737A" w:rsidRPr="00490733" w:rsidRDefault="00E8737A"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“Chương trình an toàn hàng không dân dụng quốc gia (SSP)”;</w:t>
            </w:r>
          </w:p>
          <w:p w14:paraId="276EE546" w14:textId="77777777" w:rsidR="00E8737A" w:rsidRPr="00490733" w:rsidRDefault="00E8737A"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“Chương trình an toàn hàng không Việt Nam.”;</w:t>
            </w:r>
          </w:p>
          <w:p w14:paraId="0FCCD406" w14:textId="645E7ED3" w:rsidR="00E8737A" w:rsidRPr="00490733" w:rsidRDefault="00E8737A"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“Chương trình an toàn hàng không dân dụng Việt Nam”.</w:t>
            </w:r>
          </w:p>
          <w:p w14:paraId="54E76AD5" w14:textId="473322DA" w:rsidR="00774395" w:rsidRPr="00490733" w:rsidRDefault="005239EA"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Đề nghị thống nhất cách diễn đạt: “Chương trình an toàn hàng không dân dụng Việt Nam”</w:t>
            </w:r>
          </w:p>
          <w:p w14:paraId="01F39342" w14:textId="00920216" w:rsidR="00F43B51" w:rsidRPr="00490733" w:rsidRDefault="00F43B51"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Lý do : Đồng bộ với Điều 80, khoản 1 của Luật HKDD VN</w:t>
            </w:r>
          </w:p>
        </w:tc>
        <w:tc>
          <w:tcPr>
            <w:tcW w:w="4879" w:type="dxa"/>
          </w:tcPr>
          <w:p w14:paraId="7864FA67" w14:textId="65A7906C" w:rsidR="00774395" w:rsidRPr="00490733" w:rsidRDefault="00D7093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774395" w:rsidRPr="00490733" w14:paraId="7B831B2A" w14:textId="77777777" w:rsidTr="00C25E65">
        <w:trPr>
          <w:trHeight w:val="204"/>
        </w:trPr>
        <w:tc>
          <w:tcPr>
            <w:tcW w:w="1667" w:type="dxa"/>
          </w:tcPr>
          <w:p w14:paraId="4F2380EE" w14:textId="4B3F2388" w:rsidR="00774395" w:rsidRPr="00490733" w:rsidRDefault="005239EA"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lastRenderedPageBreak/>
              <w:t>Điều</w:t>
            </w:r>
            <w:r w:rsidRPr="00490733">
              <w:rPr>
                <w:rFonts w:asciiTheme="majorHAnsi" w:hAnsiTheme="majorHAnsi" w:cstheme="majorHAnsi"/>
                <w:b/>
                <w:spacing w:val="-10"/>
                <w:sz w:val="26"/>
                <w:szCs w:val="26"/>
              </w:rPr>
              <w:t xml:space="preserve"> </w:t>
            </w:r>
            <w:r w:rsidRPr="00490733">
              <w:rPr>
                <w:rFonts w:asciiTheme="majorHAnsi" w:hAnsiTheme="majorHAnsi" w:cstheme="majorHAnsi"/>
                <w:b/>
                <w:sz w:val="26"/>
                <w:szCs w:val="26"/>
              </w:rPr>
              <w:t>3,</w:t>
            </w:r>
            <w:r w:rsidRPr="00490733">
              <w:rPr>
                <w:rFonts w:asciiTheme="majorHAnsi" w:hAnsiTheme="majorHAnsi" w:cstheme="majorHAnsi"/>
                <w:b/>
                <w:spacing w:val="-9"/>
                <w:sz w:val="26"/>
                <w:szCs w:val="26"/>
              </w:rPr>
              <w:t xml:space="preserve"> </w:t>
            </w:r>
            <w:r w:rsidR="00F43B51" w:rsidRPr="00490733">
              <w:rPr>
                <w:rFonts w:asciiTheme="majorHAnsi" w:hAnsiTheme="majorHAnsi" w:cstheme="majorHAnsi"/>
                <w:b/>
                <w:sz w:val="26"/>
                <w:szCs w:val="26"/>
              </w:rPr>
              <w:t>Khoản</w:t>
            </w:r>
            <w:r w:rsidR="00F43B51"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5</w:t>
            </w:r>
          </w:p>
        </w:tc>
        <w:tc>
          <w:tcPr>
            <w:tcW w:w="1817" w:type="dxa"/>
          </w:tcPr>
          <w:p w14:paraId="201610E4" w14:textId="3D658CC7" w:rsidR="00774395"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47B9182A" w14:textId="77777777" w:rsidR="00F43B51" w:rsidRPr="00490733" w:rsidRDefault="005239EA"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Nhiều</w:t>
            </w:r>
            <w:r w:rsidRPr="00490733">
              <w:rPr>
                <w:rFonts w:asciiTheme="majorHAnsi" w:hAnsiTheme="majorHAnsi" w:cstheme="majorHAnsi"/>
                <w:spacing w:val="19"/>
                <w:sz w:val="26"/>
                <w:szCs w:val="26"/>
              </w:rPr>
              <w:t xml:space="preserve"> </w:t>
            </w:r>
            <w:r w:rsidRPr="00490733">
              <w:rPr>
                <w:rFonts w:asciiTheme="majorHAnsi" w:hAnsiTheme="majorHAnsi" w:cstheme="majorHAnsi"/>
                <w:sz w:val="26"/>
                <w:szCs w:val="26"/>
              </w:rPr>
              <w:t>phần</w:t>
            </w:r>
            <w:r w:rsidRPr="00490733">
              <w:rPr>
                <w:rFonts w:asciiTheme="majorHAnsi" w:hAnsiTheme="majorHAnsi" w:cstheme="majorHAnsi"/>
                <w:spacing w:val="19"/>
                <w:sz w:val="26"/>
                <w:szCs w:val="26"/>
              </w:rPr>
              <w:t xml:space="preserve"> </w:t>
            </w:r>
            <w:r w:rsidRPr="00490733">
              <w:rPr>
                <w:rFonts w:asciiTheme="majorHAnsi" w:hAnsiTheme="majorHAnsi" w:cstheme="majorHAnsi"/>
                <w:sz w:val="26"/>
                <w:szCs w:val="26"/>
              </w:rPr>
              <w:t>trong</w:t>
            </w:r>
            <w:r w:rsidRPr="00490733">
              <w:rPr>
                <w:rFonts w:asciiTheme="majorHAnsi" w:hAnsiTheme="majorHAnsi" w:cstheme="majorHAnsi"/>
                <w:spacing w:val="19"/>
                <w:sz w:val="26"/>
                <w:szCs w:val="26"/>
              </w:rPr>
              <w:t xml:space="preserve"> </w:t>
            </w:r>
            <w:r w:rsidRPr="00490733">
              <w:rPr>
                <w:rFonts w:asciiTheme="majorHAnsi" w:hAnsiTheme="majorHAnsi" w:cstheme="majorHAnsi"/>
                <w:sz w:val="26"/>
                <w:szCs w:val="26"/>
              </w:rPr>
              <w:t>Dự</w:t>
            </w:r>
            <w:r w:rsidRPr="00490733">
              <w:rPr>
                <w:rFonts w:asciiTheme="majorHAnsi" w:hAnsiTheme="majorHAnsi" w:cstheme="majorHAnsi"/>
                <w:spacing w:val="19"/>
                <w:sz w:val="26"/>
                <w:szCs w:val="26"/>
              </w:rPr>
              <w:t xml:space="preserve"> </w:t>
            </w:r>
            <w:r w:rsidRPr="00490733">
              <w:rPr>
                <w:rFonts w:asciiTheme="majorHAnsi" w:hAnsiTheme="majorHAnsi" w:cstheme="majorHAnsi"/>
                <w:sz w:val="26"/>
                <w:szCs w:val="26"/>
              </w:rPr>
              <w:t>thảo</w:t>
            </w:r>
            <w:r w:rsidRPr="00490733">
              <w:rPr>
                <w:rFonts w:asciiTheme="majorHAnsi" w:hAnsiTheme="majorHAnsi" w:cstheme="majorHAnsi"/>
                <w:spacing w:val="19"/>
                <w:sz w:val="26"/>
                <w:szCs w:val="26"/>
              </w:rPr>
              <w:t xml:space="preserve"> </w:t>
            </w:r>
            <w:r w:rsidRPr="00490733">
              <w:rPr>
                <w:rFonts w:asciiTheme="majorHAnsi" w:hAnsiTheme="majorHAnsi" w:cstheme="majorHAnsi"/>
                <w:sz w:val="26"/>
                <w:szCs w:val="26"/>
              </w:rPr>
              <w:t>lại</w:t>
            </w:r>
            <w:r w:rsidRPr="00490733">
              <w:rPr>
                <w:rFonts w:asciiTheme="majorHAnsi" w:hAnsiTheme="majorHAnsi" w:cstheme="majorHAnsi"/>
                <w:spacing w:val="19"/>
                <w:sz w:val="26"/>
                <w:szCs w:val="26"/>
              </w:rPr>
              <w:t xml:space="preserve"> </w:t>
            </w:r>
            <w:r w:rsidRPr="00490733">
              <w:rPr>
                <w:rFonts w:asciiTheme="majorHAnsi" w:hAnsiTheme="majorHAnsi" w:cstheme="majorHAnsi"/>
                <w:sz w:val="26"/>
                <w:szCs w:val="26"/>
              </w:rPr>
              <w:t>dùng</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thuật</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ngữ</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“Chỉ</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số</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thực</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hiện</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an</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toàn”</w:t>
            </w:r>
          </w:p>
          <w:p w14:paraId="0992B9EC" w14:textId="633C481F" w:rsidR="00774395" w:rsidRPr="00490733" w:rsidRDefault="00F43B51"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lang w:val="en-US"/>
              </w:rPr>
              <w:t>Lý do:</w:t>
            </w:r>
            <w:r w:rsidRPr="00490733">
              <w:rPr>
                <w:rFonts w:asciiTheme="majorHAnsi" w:hAnsiTheme="majorHAnsi" w:cstheme="majorHAnsi"/>
                <w:sz w:val="26"/>
                <w:szCs w:val="26"/>
              </w:rPr>
              <w:t xml:space="preserve"> Thống</w:t>
            </w:r>
            <w:r w:rsidRPr="00490733">
              <w:rPr>
                <w:rFonts w:asciiTheme="majorHAnsi" w:hAnsiTheme="majorHAnsi" w:cstheme="majorHAnsi"/>
                <w:spacing w:val="49"/>
                <w:sz w:val="26"/>
                <w:szCs w:val="26"/>
              </w:rPr>
              <w:t xml:space="preserve"> </w:t>
            </w:r>
            <w:r w:rsidRPr="00490733">
              <w:rPr>
                <w:rFonts w:asciiTheme="majorHAnsi" w:hAnsiTheme="majorHAnsi" w:cstheme="majorHAnsi"/>
                <w:sz w:val="26"/>
                <w:szCs w:val="26"/>
              </w:rPr>
              <w:t>nhất</w:t>
            </w:r>
            <w:r w:rsidRPr="00490733">
              <w:rPr>
                <w:rFonts w:asciiTheme="majorHAnsi" w:hAnsiTheme="majorHAnsi" w:cstheme="majorHAnsi"/>
                <w:spacing w:val="49"/>
                <w:sz w:val="26"/>
                <w:szCs w:val="26"/>
              </w:rPr>
              <w:t xml:space="preserve"> </w:t>
            </w:r>
            <w:r w:rsidRPr="00490733">
              <w:rPr>
                <w:rFonts w:asciiTheme="majorHAnsi" w:hAnsiTheme="majorHAnsi" w:cstheme="majorHAnsi"/>
                <w:sz w:val="26"/>
                <w:szCs w:val="26"/>
              </w:rPr>
              <w:t>dùng</w:t>
            </w:r>
            <w:r w:rsidRPr="00490733">
              <w:rPr>
                <w:rFonts w:asciiTheme="majorHAnsi" w:hAnsiTheme="majorHAnsi" w:cstheme="majorHAnsi"/>
                <w:spacing w:val="49"/>
                <w:sz w:val="26"/>
                <w:szCs w:val="26"/>
              </w:rPr>
              <w:t xml:space="preserve"> </w:t>
            </w:r>
            <w:r w:rsidRPr="00490733">
              <w:rPr>
                <w:rFonts w:asciiTheme="majorHAnsi" w:hAnsiTheme="majorHAnsi" w:cstheme="majorHAnsi"/>
                <w:sz w:val="26"/>
                <w:szCs w:val="26"/>
              </w:rPr>
              <w:t>một</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thuật ngữ</w:t>
            </w:r>
          </w:p>
        </w:tc>
        <w:tc>
          <w:tcPr>
            <w:tcW w:w="4879" w:type="dxa"/>
          </w:tcPr>
          <w:p w14:paraId="5CF343F6" w14:textId="685C7DDC" w:rsidR="00774395" w:rsidRPr="00490733" w:rsidRDefault="00D7093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6FD2F8FA" w14:textId="77777777" w:rsidTr="00C25E65">
        <w:trPr>
          <w:trHeight w:val="204"/>
        </w:trPr>
        <w:tc>
          <w:tcPr>
            <w:tcW w:w="1667" w:type="dxa"/>
          </w:tcPr>
          <w:p w14:paraId="6FB6228D" w14:textId="5778D2A5"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10"/>
                <w:sz w:val="26"/>
                <w:szCs w:val="26"/>
              </w:rPr>
              <w:t xml:space="preserve"> </w:t>
            </w:r>
            <w:r w:rsidRPr="00490733">
              <w:rPr>
                <w:rFonts w:asciiTheme="majorHAnsi" w:hAnsiTheme="majorHAnsi" w:cstheme="majorHAnsi"/>
                <w:b/>
                <w:sz w:val="26"/>
                <w:szCs w:val="26"/>
              </w:rPr>
              <w:t>3,</w:t>
            </w:r>
            <w:r w:rsidRPr="00490733">
              <w:rPr>
                <w:rFonts w:asciiTheme="majorHAnsi" w:hAnsiTheme="majorHAnsi" w:cstheme="majorHAnsi"/>
                <w:b/>
                <w:spacing w:val="-9"/>
                <w:sz w:val="26"/>
                <w:szCs w:val="26"/>
              </w:rPr>
              <w:t xml:space="preserve"> </w:t>
            </w:r>
            <w:r w:rsidR="00F43B51" w:rsidRPr="00490733">
              <w:rPr>
                <w:rFonts w:asciiTheme="majorHAnsi" w:hAnsiTheme="majorHAnsi" w:cstheme="majorHAnsi"/>
                <w:b/>
                <w:sz w:val="26"/>
                <w:szCs w:val="26"/>
              </w:rPr>
              <w:t>Khoản</w:t>
            </w:r>
            <w:r w:rsidR="00F43B51"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12</w:t>
            </w:r>
          </w:p>
        </w:tc>
        <w:tc>
          <w:tcPr>
            <w:tcW w:w="1817" w:type="dxa"/>
          </w:tcPr>
          <w:p w14:paraId="395864A6" w14:textId="016E3FD0"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047700A8" w14:textId="77777777"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Xem xét, sửa lại như sau: “Giảm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thiểu</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rủi</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ro</w:t>
            </w:r>
            <w:r w:rsidRPr="00490733">
              <w:rPr>
                <w:rFonts w:asciiTheme="majorHAnsi" w:hAnsiTheme="majorHAnsi" w:cstheme="majorHAnsi"/>
                <w:spacing w:val="-13"/>
                <w:sz w:val="26"/>
                <w:szCs w:val="26"/>
              </w:rPr>
              <w:t xml:space="preserve"> </w:t>
            </w:r>
            <w:r w:rsidRPr="00490733">
              <w:rPr>
                <w:rFonts w:asciiTheme="majorHAnsi" w:hAnsiTheme="majorHAnsi" w:cstheme="majorHAnsi"/>
                <w:sz w:val="26"/>
                <w:szCs w:val="26"/>
              </w:rPr>
              <w:t>là</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quá</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trình</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kết</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hợp</w:t>
            </w:r>
            <w:r w:rsidRPr="00490733">
              <w:rPr>
                <w:rFonts w:asciiTheme="majorHAnsi" w:hAnsiTheme="majorHAnsi" w:cstheme="majorHAnsi"/>
                <w:spacing w:val="-13"/>
                <w:sz w:val="26"/>
                <w:szCs w:val="26"/>
              </w:rPr>
              <w:t xml:space="preserve"> </w:t>
            </w:r>
            <w:r w:rsidRPr="00490733">
              <w:rPr>
                <w:rFonts w:asciiTheme="majorHAnsi" w:hAnsiTheme="majorHAnsi" w:cstheme="majorHAnsi"/>
                <w:sz w:val="26"/>
                <w:szCs w:val="26"/>
              </w:rPr>
              <w:t>kiểm</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soát phòng vệ, ngăn ngừa hoặc các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biện pháp phục hồi để giảm thiểu</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mức</w:t>
            </w:r>
            <w:r w:rsidRPr="00490733">
              <w:rPr>
                <w:rFonts w:asciiTheme="majorHAnsi" w:hAnsiTheme="majorHAnsi" w:cstheme="majorHAnsi"/>
                <w:spacing w:val="42"/>
                <w:sz w:val="26"/>
                <w:szCs w:val="26"/>
              </w:rPr>
              <w:t xml:space="preserve"> </w:t>
            </w:r>
            <w:r w:rsidRPr="00490733">
              <w:rPr>
                <w:rFonts w:asciiTheme="majorHAnsi" w:hAnsiTheme="majorHAnsi" w:cstheme="majorHAnsi"/>
                <w:sz w:val="26"/>
                <w:szCs w:val="26"/>
              </w:rPr>
              <w:t>độ</w:t>
            </w:r>
            <w:r w:rsidRPr="00490733">
              <w:rPr>
                <w:rFonts w:asciiTheme="majorHAnsi" w:hAnsiTheme="majorHAnsi" w:cstheme="majorHAnsi"/>
                <w:spacing w:val="43"/>
                <w:sz w:val="26"/>
                <w:szCs w:val="26"/>
              </w:rPr>
              <w:t xml:space="preserve"> </w:t>
            </w:r>
            <w:r w:rsidRPr="00490733">
              <w:rPr>
                <w:rFonts w:asciiTheme="majorHAnsi" w:hAnsiTheme="majorHAnsi" w:cstheme="majorHAnsi"/>
                <w:sz w:val="26"/>
                <w:szCs w:val="26"/>
              </w:rPr>
              <w:t>nghiêm</w:t>
            </w:r>
            <w:r w:rsidRPr="00490733">
              <w:rPr>
                <w:rFonts w:asciiTheme="majorHAnsi" w:hAnsiTheme="majorHAnsi" w:cstheme="majorHAnsi"/>
                <w:spacing w:val="37"/>
                <w:sz w:val="26"/>
                <w:szCs w:val="26"/>
              </w:rPr>
              <w:t xml:space="preserve"> </w:t>
            </w:r>
            <w:r w:rsidRPr="00490733">
              <w:rPr>
                <w:rFonts w:asciiTheme="majorHAnsi" w:hAnsiTheme="majorHAnsi" w:cstheme="majorHAnsi"/>
                <w:sz w:val="26"/>
                <w:szCs w:val="26"/>
              </w:rPr>
              <w:t>trọng</w:t>
            </w:r>
            <w:r w:rsidRPr="00490733">
              <w:rPr>
                <w:rFonts w:asciiTheme="majorHAnsi" w:hAnsiTheme="majorHAnsi" w:cstheme="majorHAnsi"/>
                <w:spacing w:val="43"/>
                <w:sz w:val="26"/>
                <w:szCs w:val="26"/>
              </w:rPr>
              <w:t xml:space="preserve"> </w:t>
            </w:r>
            <w:r w:rsidRPr="00490733">
              <w:rPr>
                <w:rFonts w:asciiTheme="majorHAnsi" w:hAnsiTheme="majorHAnsi" w:cstheme="majorHAnsi"/>
                <w:sz w:val="26"/>
                <w:szCs w:val="26"/>
              </w:rPr>
              <w:t>và/hoặc</w:t>
            </w:r>
            <w:r w:rsidRPr="00490733">
              <w:rPr>
                <w:rFonts w:asciiTheme="majorHAnsi" w:hAnsiTheme="majorHAnsi" w:cstheme="majorHAnsi"/>
                <w:spacing w:val="42"/>
                <w:sz w:val="26"/>
                <w:szCs w:val="26"/>
              </w:rPr>
              <w:t xml:space="preserve"> </w:t>
            </w:r>
            <w:r w:rsidRPr="00490733">
              <w:rPr>
                <w:rFonts w:asciiTheme="majorHAnsi" w:hAnsiTheme="majorHAnsi" w:cstheme="majorHAnsi"/>
                <w:sz w:val="26"/>
                <w:szCs w:val="26"/>
              </w:rPr>
              <w:t>khả</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năng</w:t>
            </w:r>
            <w:r w:rsidRPr="00490733">
              <w:rPr>
                <w:rFonts w:asciiTheme="majorHAnsi" w:hAnsiTheme="majorHAnsi" w:cstheme="majorHAnsi"/>
                <w:spacing w:val="-7"/>
                <w:sz w:val="26"/>
                <w:szCs w:val="26"/>
              </w:rPr>
              <w:t xml:space="preserve"> </w:t>
            </w:r>
            <w:r w:rsidRPr="00490733">
              <w:rPr>
                <w:rFonts w:asciiTheme="majorHAnsi" w:hAnsiTheme="majorHAnsi" w:cstheme="majorHAnsi"/>
                <w:sz w:val="26"/>
                <w:szCs w:val="26"/>
              </w:rPr>
              <w:t>xảy</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ra</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của</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hậu</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quả</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dự</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kiến</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của</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một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mối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nguy”.</w:t>
            </w:r>
          </w:p>
          <w:p w14:paraId="0F19FDAA" w14:textId="6642B090" w:rsidR="00F43B51" w:rsidRPr="00490733" w:rsidRDefault="00F43B51"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Lý do:</w:t>
            </w:r>
            <w:r w:rsidRPr="00490733">
              <w:rPr>
                <w:rFonts w:asciiTheme="majorHAnsi" w:hAnsiTheme="majorHAnsi" w:cstheme="majorHAnsi"/>
                <w:sz w:val="26"/>
                <w:szCs w:val="26"/>
              </w:rPr>
              <w:t xml:space="preserve"> Để</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rõ</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nghĩa</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hơn</w:t>
            </w:r>
          </w:p>
        </w:tc>
        <w:tc>
          <w:tcPr>
            <w:tcW w:w="4879" w:type="dxa"/>
          </w:tcPr>
          <w:p w14:paraId="73250F90" w14:textId="3F556013" w:rsidR="00BB5D5B" w:rsidRPr="00490733" w:rsidRDefault="00D7093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25F6B0D4" w14:textId="77777777" w:rsidTr="00C25E65">
        <w:trPr>
          <w:trHeight w:val="204"/>
        </w:trPr>
        <w:tc>
          <w:tcPr>
            <w:tcW w:w="1667" w:type="dxa"/>
          </w:tcPr>
          <w:p w14:paraId="0CEE2AC3" w14:textId="47537605"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10"/>
                <w:sz w:val="26"/>
                <w:szCs w:val="26"/>
              </w:rPr>
              <w:t xml:space="preserve"> </w:t>
            </w:r>
            <w:r w:rsidRPr="00490733">
              <w:rPr>
                <w:rFonts w:asciiTheme="majorHAnsi" w:hAnsiTheme="majorHAnsi" w:cstheme="majorHAnsi"/>
                <w:b/>
                <w:sz w:val="26"/>
                <w:szCs w:val="26"/>
              </w:rPr>
              <w:t>4,</w:t>
            </w:r>
            <w:r w:rsidRPr="00490733">
              <w:rPr>
                <w:rFonts w:asciiTheme="majorHAnsi" w:hAnsiTheme="majorHAnsi" w:cstheme="majorHAnsi"/>
                <w:b/>
                <w:spacing w:val="-9"/>
                <w:sz w:val="26"/>
                <w:szCs w:val="26"/>
              </w:rPr>
              <w:t xml:space="preserve"> </w:t>
            </w:r>
            <w:r w:rsidR="00F43B51" w:rsidRPr="00490733">
              <w:rPr>
                <w:rFonts w:asciiTheme="majorHAnsi" w:hAnsiTheme="majorHAnsi" w:cstheme="majorHAnsi"/>
                <w:b/>
                <w:sz w:val="26"/>
                <w:szCs w:val="26"/>
              </w:rPr>
              <w:t>Khoản</w:t>
            </w:r>
            <w:r w:rsidR="00F43B51"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6 &amp; 7</w:t>
            </w:r>
          </w:p>
        </w:tc>
        <w:tc>
          <w:tcPr>
            <w:tcW w:w="1817" w:type="dxa"/>
          </w:tcPr>
          <w:p w14:paraId="27EB2494" w14:textId="7D92B167"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123126E4" w14:textId="77777777"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Phần</w:t>
            </w:r>
            <w:r w:rsidRPr="00490733">
              <w:rPr>
                <w:rFonts w:asciiTheme="majorHAnsi" w:hAnsiTheme="majorHAnsi" w:cstheme="majorHAnsi"/>
                <w:spacing w:val="49"/>
                <w:sz w:val="26"/>
                <w:szCs w:val="26"/>
              </w:rPr>
              <w:t xml:space="preserve"> </w:t>
            </w:r>
            <w:r w:rsidRPr="00490733">
              <w:rPr>
                <w:rFonts w:asciiTheme="majorHAnsi" w:hAnsiTheme="majorHAnsi" w:cstheme="majorHAnsi"/>
                <w:sz w:val="26"/>
                <w:szCs w:val="26"/>
              </w:rPr>
              <w:t>định</w:t>
            </w:r>
            <w:r w:rsidRPr="00490733">
              <w:rPr>
                <w:rFonts w:asciiTheme="majorHAnsi" w:hAnsiTheme="majorHAnsi" w:cstheme="majorHAnsi"/>
                <w:spacing w:val="47"/>
                <w:sz w:val="26"/>
                <w:szCs w:val="26"/>
              </w:rPr>
              <w:t xml:space="preserve"> </w:t>
            </w:r>
            <w:r w:rsidRPr="00490733">
              <w:rPr>
                <w:rFonts w:asciiTheme="majorHAnsi" w:hAnsiTheme="majorHAnsi" w:cstheme="majorHAnsi"/>
                <w:sz w:val="26"/>
                <w:szCs w:val="26"/>
              </w:rPr>
              <w:t>nghĩa</w:t>
            </w:r>
            <w:r w:rsidRPr="00490733">
              <w:rPr>
                <w:rFonts w:asciiTheme="majorHAnsi" w:hAnsiTheme="majorHAnsi" w:cstheme="majorHAnsi"/>
                <w:spacing w:val="48"/>
                <w:sz w:val="26"/>
                <w:szCs w:val="26"/>
              </w:rPr>
              <w:t xml:space="preserve"> </w:t>
            </w:r>
            <w:r w:rsidRPr="00490733">
              <w:rPr>
                <w:rFonts w:asciiTheme="majorHAnsi" w:hAnsiTheme="majorHAnsi" w:cstheme="majorHAnsi"/>
                <w:sz w:val="26"/>
                <w:szCs w:val="26"/>
              </w:rPr>
              <w:t>cho</w:t>
            </w:r>
            <w:r w:rsidRPr="00490733">
              <w:rPr>
                <w:rFonts w:asciiTheme="majorHAnsi" w:hAnsiTheme="majorHAnsi" w:cstheme="majorHAnsi"/>
                <w:spacing w:val="47"/>
                <w:sz w:val="26"/>
                <w:szCs w:val="26"/>
              </w:rPr>
              <w:t xml:space="preserve"> </w:t>
            </w:r>
            <w:r w:rsidRPr="00490733">
              <w:rPr>
                <w:rFonts w:asciiTheme="majorHAnsi" w:hAnsiTheme="majorHAnsi" w:cstheme="majorHAnsi"/>
                <w:sz w:val="26"/>
                <w:szCs w:val="26"/>
              </w:rPr>
              <w:t>phần</w:t>
            </w:r>
            <w:r w:rsidRPr="00490733">
              <w:rPr>
                <w:rFonts w:asciiTheme="majorHAnsi" w:hAnsiTheme="majorHAnsi" w:cstheme="majorHAnsi"/>
                <w:spacing w:val="47"/>
                <w:sz w:val="26"/>
                <w:szCs w:val="26"/>
              </w:rPr>
              <w:t xml:space="preserve"> </w:t>
            </w:r>
            <w:r w:rsidRPr="00490733">
              <w:rPr>
                <w:rFonts w:asciiTheme="majorHAnsi" w:hAnsiTheme="majorHAnsi" w:cstheme="majorHAnsi"/>
                <w:sz w:val="26"/>
                <w:szCs w:val="26"/>
              </w:rPr>
              <w:t>viết</w:t>
            </w:r>
            <w:r w:rsidRPr="00490733">
              <w:rPr>
                <w:rFonts w:asciiTheme="majorHAnsi" w:hAnsiTheme="majorHAnsi" w:cstheme="majorHAnsi"/>
                <w:spacing w:val="47"/>
                <w:sz w:val="26"/>
                <w:szCs w:val="26"/>
              </w:rPr>
              <w:t xml:space="preserve"> </w:t>
            </w:r>
            <w:r w:rsidRPr="00490733">
              <w:rPr>
                <w:rFonts w:asciiTheme="majorHAnsi" w:hAnsiTheme="majorHAnsi" w:cstheme="majorHAnsi"/>
                <w:sz w:val="26"/>
                <w:szCs w:val="26"/>
              </w:rPr>
              <w:t>tắt</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đang</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bị</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lệch</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dòng</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sang</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phần</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Khoản</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6</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&amp;</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7</w:t>
            </w:r>
          </w:p>
          <w:p w14:paraId="02E6FBEA" w14:textId="3E676945" w:rsidR="00F43B51" w:rsidRPr="00490733" w:rsidRDefault="00F43B51"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 xml:space="preserve">Lý do: </w:t>
            </w:r>
            <w:r w:rsidRPr="00490733">
              <w:rPr>
                <w:rFonts w:asciiTheme="majorHAnsi" w:hAnsiTheme="majorHAnsi" w:cstheme="majorHAnsi"/>
                <w:sz w:val="26"/>
                <w:szCs w:val="26"/>
              </w:rPr>
              <w:t>Sửa</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lỗi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đánh máy</w:t>
            </w:r>
          </w:p>
        </w:tc>
        <w:tc>
          <w:tcPr>
            <w:tcW w:w="4879" w:type="dxa"/>
          </w:tcPr>
          <w:p w14:paraId="725AF1AF" w14:textId="49539C1B" w:rsidR="00BB5D5B" w:rsidRPr="00490733" w:rsidRDefault="00D7093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7B86A972" w14:textId="77777777" w:rsidTr="00C25E65">
        <w:trPr>
          <w:trHeight w:val="204"/>
        </w:trPr>
        <w:tc>
          <w:tcPr>
            <w:tcW w:w="1667" w:type="dxa"/>
          </w:tcPr>
          <w:p w14:paraId="459CDDB8" w14:textId="0332B510" w:rsidR="00BB5D5B" w:rsidRPr="00490733" w:rsidRDefault="00BB5D5B" w:rsidP="00490733">
            <w:pPr>
              <w:pStyle w:val="TableParagraph"/>
              <w:tabs>
                <w:tab w:val="left" w:pos="1381"/>
              </w:tabs>
              <w:jc w:val="center"/>
              <w:rPr>
                <w:rFonts w:asciiTheme="majorHAnsi" w:hAnsiTheme="majorHAnsi" w:cstheme="majorHAnsi"/>
                <w:b/>
                <w:sz w:val="26"/>
                <w:szCs w:val="26"/>
              </w:rPr>
            </w:pPr>
            <w:r w:rsidRPr="00490733">
              <w:rPr>
                <w:rFonts w:asciiTheme="majorHAnsi" w:hAnsiTheme="majorHAnsi" w:cstheme="majorHAnsi"/>
                <w:b/>
                <w:sz w:val="26"/>
                <w:szCs w:val="26"/>
              </w:rPr>
              <w:t>Điều10,</w:t>
            </w:r>
          </w:p>
          <w:p w14:paraId="03EA6EF0" w14:textId="2DF2A294"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Khoản 1</w:t>
            </w:r>
          </w:p>
        </w:tc>
        <w:tc>
          <w:tcPr>
            <w:tcW w:w="1817" w:type="dxa"/>
          </w:tcPr>
          <w:p w14:paraId="53AEB053" w14:textId="7FACA803"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6FAF3066" w14:textId="072AA02D"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Theo Điều 4, khoản 2, đề nghị xem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xét sửa lại là: “Hội đồng kiểm soát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rủi</w:t>
            </w:r>
            <w:r w:rsidRPr="00490733">
              <w:rPr>
                <w:rFonts w:asciiTheme="majorHAnsi" w:hAnsiTheme="majorHAnsi" w:cstheme="majorHAnsi"/>
                <w:spacing w:val="-16"/>
                <w:sz w:val="26"/>
                <w:szCs w:val="26"/>
              </w:rPr>
              <w:t xml:space="preserve"> </w:t>
            </w:r>
            <w:r w:rsidRPr="00490733">
              <w:rPr>
                <w:rFonts w:asciiTheme="majorHAnsi" w:hAnsiTheme="majorHAnsi" w:cstheme="majorHAnsi"/>
                <w:sz w:val="26"/>
                <w:szCs w:val="26"/>
              </w:rPr>
              <w:t>ro</w:t>
            </w:r>
            <w:r w:rsidRPr="00490733">
              <w:rPr>
                <w:rFonts w:asciiTheme="majorHAnsi" w:hAnsiTheme="majorHAnsi" w:cstheme="majorHAnsi"/>
                <w:spacing w:val="-13"/>
                <w:sz w:val="26"/>
                <w:szCs w:val="26"/>
              </w:rPr>
              <w:t xml:space="preserve"> </w:t>
            </w:r>
            <w:r w:rsidRPr="00490733">
              <w:rPr>
                <w:rFonts w:asciiTheme="majorHAnsi" w:hAnsiTheme="majorHAnsi" w:cstheme="majorHAnsi"/>
                <w:sz w:val="26"/>
                <w:szCs w:val="26"/>
              </w:rPr>
              <w:t>an</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toàn</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hàng</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không</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(ASRMC)</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thuộc…”</w:t>
            </w:r>
          </w:p>
        </w:tc>
        <w:tc>
          <w:tcPr>
            <w:tcW w:w="4879" w:type="dxa"/>
          </w:tcPr>
          <w:p w14:paraId="2EE0A780" w14:textId="2798A488" w:rsidR="00BB5D5B" w:rsidRPr="00490733" w:rsidRDefault="00D7093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410A6B32" w14:textId="77777777" w:rsidTr="00C25E65">
        <w:trPr>
          <w:trHeight w:val="204"/>
        </w:trPr>
        <w:tc>
          <w:tcPr>
            <w:tcW w:w="1667" w:type="dxa"/>
          </w:tcPr>
          <w:p w14:paraId="781F7358" w14:textId="5013D1E7"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Phụ</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lục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2I</w:t>
            </w:r>
          </w:p>
        </w:tc>
        <w:tc>
          <w:tcPr>
            <w:tcW w:w="1817" w:type="dxa"/>
          </w:tcPr>
          <w:p w14:paraId="6998FDC3" w14:textId="1DB6808A"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75028426" w14:textId="77777777"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Xem xét, làm rõ nội dung Phụ lục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này chỉ áp dụng cho các Tổ chức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bảo dưỡng hay áp dụng cho cả</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Người</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khai</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thác</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tàu</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bay (đã</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được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đề cập ở Phụ lục 2B) đối với một số</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chỉ số SPI như: Hỏng hóc lặp lại;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Vượt giới</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hạn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MEL;</w:t>
            </w:r>
          </w:p>
          <w:p w14:paraId="7C949080" w14:textId="77777777" w:rsidR="00BB5D5B" w:rsidRPr="00490733" w:rsidRDefault="00BB5D5B" w:rsidP="00490733">
            <w:pPr>
              <w:pStyle w:val="TableParagraph"/>
              <w:numPr>
                <w:ilvl w:val="0"/>
                <w:numId w:val="3"/>
              </w:numPr>
              <w:tabs>
                <w:tab w:val="left" w:pos="263"/>
              </w:tabs>
              <w:ind w:left="0" w:firstLine="0"/>
              <w:jc w:val="both"/>
              <w:rPr>
                <w:rFonts w:asciiTheme="majorHAnsi" w:hAnsiTheme="majorHAnsi" w:cstheme="majorHAnsi"/>
                <w:sz w:val="26"/>
                <w:szCs w:val="26"/>
              </w:rPr>
            </w:pPr>
            <w:r w:rsidRPr="00490733">
              <w:rPr>
                <w:rFonts w:asciiTheme="majorHAnsi" w:hAnsiTheme="majorHAnsi" w:cstheme="majorHAnsi"/>
                <w:sz w:val="26"/>
                <w:szCs w:val="26"/>
              </w:rPr>
              <w:t>Hỏng</w:t>
            </w:r>
            <w:r w:rsidRPr="00490733">
              <w:rPr>
                <w:rFonts w:asciiTheme="majorHAnsi" w:hAnsiTheme="majorHAnsi" w:cstheme="majorHAnsi"/>
                <w:spacing w:val="-13"/>
                <w:sz w:val="26"/>
                <w:szCs w:val="26"/>
              </w:rPr>
              <w:t xml:space="preserve"> </w:t>
            </w:r>
            <w:r w:rsidRPr="00490733">
              <w:rPr>
                <w:rFonts w:asciiTheme="majorHAnsi" w:hAnsiTheme="majorHAnsi" w:cstheme="majorHAnsi"/>
                <w:sz w:val="26"/>
                <w:szCs w:val="26"/>
              </w:rPr>
              <w:t>hóc</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lặp</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lại</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2%:</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nếu</w:t>
            </w:r>
            <w:r w:rsidRPr="00490733">
              <w:rPr>
                <w:rFonts w:asciiTheme="majorHAnsi" w:hAnsiTheme="majorHAnsi" w:cstheme="majorHAnsi"/>
                <w:spacing w:val="-13"/>
                <w:sz w:val="26"/>
                <w:szCs w:val="26"/>
              </w:rPr>
              <w:t xml:space="preserve"> </w:t>
            </w:r>
            <w:r w:rsidRPr="00490733">
              <w:rPr>
                <w:rFonts w:asciiTheme="majorHAnsi" w:hAnsiTheme="majorHAnsi" w:cstheme="majorHAnsi"/>
                <w:sz w:val="26"/>
                <w:szCs w:val="26"/>
              </w:rPr>
              <w:t>là</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hỏng</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hóc lặp lại trên tàu bay/thiết bị tàu</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bay,</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đề</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có</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thống</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kê,</w:t>
            </w:r>
            <w:r w:rsidRPr="00490733">
              <w:rPr>
                <w:rFonts w:asciiTheme="majorHAnsi" w:hAnsiTheme="majorHAnsi" w:cstheme="majorHAnsi"/>
                <w:spacing w:val="-16"/>
                <w:sz w:val="26"/>
                <w:szCs w:val="26"/>
              </w:rPr>
              <w:t xml:space="preserve"> </w:t>
            </w:r>
            <w:r w:rsidRPr="00490733">
              <w:rPr>
                <w:rFonts w:asciiTheme="majorHAnsi" w:hAnsiTheme="majorHAnsi" w:cstheme="majorHAnsi"/>
                <w:sz w:val="26"/>
                <w:szCs w:val="26"/>
              </w:rPr>
              <w:t>khảo</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sát</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về</w:t>
            </w:r>
            <w:r w:rsidRPr="00490733">
              <w:rPr>
                <w:rFonts w:asciiTheme="majorHAnsi" w:hAnsiTheme="majorHAnsi" w:cstheme="majorHAnsi"/>
                <w:spacing w:val="-68"/>
                <w:sz w:val="26"/>
                <w:szCs w:val="26"/>
              </w:rPr>
              <w:t xml:space="preserve"> </w:t>
            </w:r>
            <w:r w:rsidRPr="00490733">
              <w:rPr>
                <w:rFonts w:asciiTheme="majorHAnsi" w:hAnsiTheme="majorHAnsi" w:cstheme="majorHAnsi"/>
                <w:sz w:val="26"/>
                <w:szCs w:val="26"/>
              </w:rPr>
              <w:t>tỷ lệ hỏng hóc lặp lại của các Hãng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Hàng không trong nước để làm rõ</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thêm</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về</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mức 2%</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này.</w:t>
            </w:r>
          </w:p>
          <w:p w14:paraId="3E45759C" w14:textId="77777777" w:rsidR="00BB5D5B" w:rsidRPr="00490733" w:rsidRDefault="00BB5D5B" w:rsidP="00490733">
            <w:pPr>
              <w:pStyle w:val="TableParagraph"/>
              <w:numPr>
                <w:ilvl w:val="0"/>
                <w:numId w:val="3"/>
              </w:numPr>
              <w:tabs>
                <w:tab w:val="left" w:pos="301"/>
              </w:tabs>
              <w:ind w:left="0" w:firstLine="0"/>
              <w:jc w:val="both"/>
              <w:rPr>
                <w:rFonts w:asciiTheme="majorHAnsi" w:hAnsiTheme="majorHAnsi" w:cstheme="majorHAnsi"/>
                <w:sz w:val="26"/>
                <w:szCs w:val="26"/>
              </w:rPr>
            </w:pPr>
            <w:r w:rsidRPr="00490733">
              <w:rPr>
                <w:rFonts w:asciiTheme="majorHAnsi" w:hAnsiTheme="majorHAnsi" w:cstheme="majorHAnsi"/>
                <w:sz w:val="26"/>
                <w:szCs w:val="26"/>
              </w:rPr>
              <w:t>Chỉ số “Vượt giới hạn MEL”: đề</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nghị xem xét sửa lại là: “Vượt giới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hạn</w:t>
            </w:r>
            <w:r w:rsidRPr="00490733">
              <w:rPr>
                <w:rFonts w:asciiTheme="majorHAnsi" w:hAnsiTheme="majorHAnsi" w:cstheme="majorHAnsi"/>
                <w:spacing w:val="39"/>
                <w:sz w:val="26"/>
                <w:szCs w:val="26"/>
              </w:rPr>
              <w:t xml:space="preserve"> </w:t>
            </w:r>
            <w:r w:rsidRPr="00490733">
              <w:rPr>
                <w:rFonts w:asciiTheme="majorHAnsi" w:hAnsiTheme="majorHAnsi" w:cstheme="majorHAnsi"/>
                <w:sz w:val="26"/>
                <w:szCs w:val="26"/>
              </w:rPr>
              <w:t>MEL</w:t>
            </w:r>
            <w:r w:rsidRPr="00490733">
              <w:rPr>
                <w:rFonts w:asciiTheme="majorHAnsi" w:hAnsiTheme="majorHAnsi" w:cstheme="majorHAnsi"/>
                <w:spacing w:val="40"/>
                <w:sz w:val="26"/>
                <w:szCs w:val="26"/>
              </w:rPr>
              <w:t xml:space="preserve"> </w:t>
            </w:r>
            <w:r w:rsidRPr="00490733">
              <w:rPr>
                <w:rFonts w:asciiTheme="majorHAnsi" w:hAnsiTheme="majorHAnsi" w:cstheme="majorHAnsi"/>
                <w:sz w:val="26"/>
                <w:szCs w:val="26"/>
              </w:rPr>
              <w:t>mà</w:t>
            </w:r>
            <w:r w:rsidRPr="00490733">
              <w:rPr>
                <w:rFonts w:asciiTheme="majorHAnsi" w:hAnsiTheme="majorHAnsi" w:cstheme="majorHAnsi"/>
                <w:spacing w:val="38"/>
                <w:sz w:val="26"/>
                <w:szCs w:val="26"/>
              </w:rPr>
              <w:t xml:space="preserve"> </w:t>
            </w:r>
            <w:r w:rsidRPr="00490733">
              <w:rPr>
                <w:rFonts w:asciiTheme="majorHAnsi" w:hAnsiTheme="majorHAnsi" w:cstheme="majorHAnsi"/>
                <w:sz w:val="26"/>
                <w:szCs w:val="26"/>
              </w:rPr>
              <w:t>không</w:t>
            </w:r>
            <w:r w:rsidRPr="00490733">
              <w:rPr>
                <w:rFonts w:asciiTheme="majorHAnsi" w:hAnsiTheme="majorHAnsi" w:cstheme="majorHAnsi"/>
                <w:spacing w:val="39"/>
                <w:sz w:val="26"/>
                <w:szCs w:val="26"/>
              </w:rPr>
              <w:t xml:space="preserve"> </w:t>
            </w:r>
            <w:r w:rsidRPr="00490733">
              <w:rPr>
                <w:rFonts w:asciiTheme="majorHAnsi" w:hAnsiTheme="majorHAnsi" w:cstheme="majorHAnsi"/>
                <w:sz w:val="26"/>
                <w:szCs w:val="26"/>
              </w:rPr>
              <w:t>có</w:t>
            </w:r>
            <w:r w:rsidRPr="00490733">
              <w:rPr>
                <w:rFonts w:asciiTheme="majorHAnsi" w:hAnsiTheme="majorHAnsi" w:cstheme="majorHAnsi"/>
                <w:spacing w:val="39"/>
                <w:sz w:val="26"/>
                <w:szCs w:val="26"/>
              </w:rPr>
              <w:t xml:space="preserve"> </w:t>
            </w:r>
            <w:r w:rsidRPr="00490733">
              <w:rPr>
                <w:rFonts w:asciiTheme="majorHAnsi" w:hAnsiTheme="majorHAnsi" w:cstheme="majorHAnsi"/>
                <w:sz w:val="26"/>
                <w:szCs w:val="26"/>
              </w:rPr>
              <w:t>sự</w:t>
            </w:r>
            <w:r w:rsidRPr="00490733">
              <w:rPr>
                <w:rFonts w:asciiTheme="majorHAnsi" w:hAnsiTheme="majorHAnsi" w:cstheme="majorHAnsi"/>
                <w:spacing w:val="38"/>
                <w:sz w:val="26"/>
                <w:szCs w:val="26"/>
              </w:rPr>
              <w:t xml:space="preserve"> </w:t>
            </w:r>
            <w:r w:rsidRPr="00490733">
              <w:rPr>
                <w:rFonts w:asciiTheme="majorHAnsi" w:hAnsiTheme="majorHAnsi" w:cstheme="majorHAnsi"/>
                <w:sz w:val="26"/>
                <w:szCs w:val="26"/>
              </w:rPr>
              <w:t>phê chuẩn”.</w:t>
            </w:r>
          </w:p>
          <w:p w14:paraId="2D4C195A" w14:textId="12B9C9BA" w:rsidR="00E57A96" w:rsidRPr="00490733" w:rsidRDefault="00E57A96" w:rsidP="00490733">
            <w:pPr>
              <w:pStyle w:val="TableParagraph"/>
              <w:tabs>
                <w:tab w:val="left" w:pos="301"/>
              </w:tabs>
              <w:ind w:left="0"/>
              <w:jc w:val="both"/>
              <w:rPr>
                <w:rFonts w:asciiTheme="majorHAnsi" w:hAnsiTheme="majorHAnsi" w:cstheme="majorHAnsi"/>
                <w:sz w:val="26"/>
                <w:szCs w:val="26"/>
              </w:rPr>
            </w:pPr>
            <w:r w:rsidRPr="00490733">
              <w:rPr>
                <w:rFonts w:asciiTheme="majorHAnsi" w:hAnsiTheme="majorHAnsi" w:cstheme="majorHAnsi"/>
                <w:sz w:val="26"/>
                <w:szCs w:val="26"/>
              </w:rPr>
              <w:t>Lý do: Cần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làm</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rõ nội</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dung</w:t>
            </w:r>
          </w:p>
        </w:tc>
        <w:tc>
          <w:tcPr>
            <w:tcW w:w="4879" w:type="dxa"/>
          </w:tcPr>
          <w:p w14:paraId="5B7560AB" w14:textId="25ECBE63" w:rsidR="00BB5D5B" w:rsidRPr="00490733" w:rsidRDefault="00D7093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5516023A" w14:textId="77777777" w:rsidTr="00C25E65">
        <w:trPr>
          <w:trHeight w:val="204"/>
        </w:trPr>
        <w:tc>
          <w:tcPr>
            <w:tcW w:w="1667" w:type="dxa"/>
          </w:tcPr>
          <w:p w14:paraId="47BF264B" w14:textId="27CA289D"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Phụ</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lục 4</w:t>
            </w:r>
          </w:p>
        </w:tc>
        <w:tc>
          <w:tcPr>
            <w:tcW w:w="1817" w:type="dxa"/>
          </w:tcPr>
          <w:p w14:paraId="0B2CEFE1" w14:textId="7D6DF4F0"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4BAFB99C" w14:textId="77777777"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Xem</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xét</w:t>
            </w:r>
            <w:r w:rsidRPr="00490733">
              <w:rPr>
                <w:rFonts w:asciiTheme="majorHAnsi" w:hAnsiTheme="majorHAnsi" w:cstheme="majorHAnsi"/>
                <w:spacing w:val="20"/>
                <w:sz w:val="26"/>
                <w:szCs w:val="26"/>
              </w:rPr>
              <w:t xml:space="preserve"> </w:t>
            </w:r>
            <w:r w:rsidRPr="00490733">
              <w:rPr>
                <w:rFonts w:asciiTheme="majorHAnsi" w:hAnsiTheme="majorHAnsi" w:cstheme="majorHAnsi"/>
                <w:sz w:val="26"/>
                <w:szCs w:val="26"/>
              </w:rPr>
              <w:t>lại</w:t>
            </w:r>
            <w:r w:rsidRPr="00490733">
              <w:rPr>
                <w:rFonts w:asciiTheme="majorHAnsi" w:hAnsiTheme="majorHAnsi" w:cstheme="majorHAnsi"/>
                <w:spacing w:val="21"/>
                <w:sz w:val="26"/>
                <w:szCs w:val="26"/>
              </w:rPr>
              <w:t xml:space="preserve"> </w:t>
            </w:r>
            <w:r w:rsidRPr="00490733">
              <w:rPr>
                <w:rFonts w:asciiTheme="majorHAnsi" w:hAnsiTheme="majorHAnsi" w:cstheme="majorHAnsi"/>
                <w:sz w:val="26"/>
                <w:szCs w:val="26"/>
              </w:rPr>
              <w:t>tên</w:t>
            </w:r>
            <w:r w:rsidRPr="00490733">
              <w:rPr>
                <w:rFonts w:asciiTheme="majorHAnsi" w:hAnsiTheme="majorHAnsi" w:cstheme="majorHAnsi"/>
                <w:spacing w:val="20"/>
                <w:sz w:val="26"/>
                <w:szCs w:val="26"/>
              </w:rPr>
              <w:t xml:space="preserve"> </w:t>
            </w:r>
            <w:r w:rsidRPr="00490733">
              <w:rPr>
                <w:rFonts w:asciiTheme="majorHAnsi" w:hAnsiTheme="majorHAnsi" w:cstheme="majorHAnsi"/>
                <w:sz w:val="26"/>
                <w:szCs w:val="26"/>
              </w:rPr>
              <w:t>gọi</w:t>
            </w:r>
            <w:r w:rsidRPr="00490733">
              <w:rPr>
                <w:rFonts w:asciiTheme="majorHAnsi" w:hAnsiTheme="majorHAnsi" w:cstheme="majorHAnsi"/>
                <w:spacing w:val="22"/>
                <w:sz w:val="26"/>
                <w:szCs w:val="26"/>
              </w:rPr>
              <w:t xml:space="preserve"> </w:t>
            </w:r>
            <w:r w:rsidRPr="00490733">
              <w:rPr>
                <w:rFonts w:asciiTheme="majorHAnsi" w:hAnsiTheme="majorHAnsi" w:cstheme="majorHAnsi"/>
                <w:sz w:val="26"/>
                <w:szCs w:val="26"/>
              </w:rPr>
              <w:t>theo</w:t>
            </w:r>
            <w:r w:rsidRPr="00490733">
              <w:rPr>
                <w:rFonts w:asciiTheme="majorHAnsi" w:hAnsiTheme="majorHAnsi" w:cstheme="majorHAnsi"/>
                <w:spacing w:val="20"/>
                <w:sz w:val="26"/>
                <w:szCs w:val="26"/>
              </w:rPr>
              <w:t xml:space="preserve"> </w:t>
            </w:r>
            <w:r w:rsidRPr="00490733">
              <w:rPr>
                <w:rFonts w:asciiTheme="majorHAnsi" w:hAnsiTheme="majorHAnsi" w:cstheme="majorHAnsi"/>
                <w:sz w:val="26"/>
                <w:szCs w:val="26"/>
              </w:rPr>
              <w:t>chuẩn</w:t>
            </w:r>
            <w:r w:rsidRPr="00490733">
              <w:rPr>
                <w:rFonts w:asciiTheme="majorHAnsi" w:hAnsiTheme="majorHAnsi" w:cstheme="majorHAnsi"/>
                <w:spacing w:val="21"/>
                <w:sz w:val="26"/>
                <w:szCs w:val="26"/>
              </w:rPr>
              <w:t xml:space="preserve"> </w:t>
            </w:r>
            <w:r w:rsidRPr="00490733">
              <w:rPr>
                <w:rFonts w:asciiTheme="majorHAnsi" w:hAnsiTheme="majorHAnsi" w:cstheme="majorHAnsi"/>
                <w:sz w:val="26"/>
                <w:szCs w:val="26"/>
              </w:rPr>
              <w:t>của</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ICAO</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sử</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dụng</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là</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“EDTO”</w:t>
            </w:r>
          </w:p>
          <w:p w14:paraId="55FB3C0A" w14:textId="0DC77375" w:rsidR="00B60C4F" w:rsidRPr="00490733" w:rsidRDefault="00B60C4F"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lang w:val="en-US"/>
              </w:rPr>
              <w:t xml:space="preserve">Lý do: </w:t>
            </w:r>
            <w:r w:rsidRPr="00490733">
              <w:rPr>
                <w:rFonts w:asciiTheme="majorHAnsi" w:hAnsiTheme="majorHAnsi" w:cstheme="majorHAnsi"/>
                <w:sz w:val="26"/>
                <w:szCs w:val="26"/>
              </w:rPr>
              <w:t>Thống</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nhất</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theo</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chuẩn</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của ICAO</w:t>
            </w:r>
          </w:p>
        </w:tc>
        <w:tc>
          <w:tcPr>
            <w:tcW w:w="4879" w:type="dxa"/>
          </w:tcPr>
          <w:p w14:paraId="223B3968" w14:textId="0650B2A9" w:rsidR="00BB5D5B" w:rsidRPr="00490733" w:rsidRDefault="00D7093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5978AA25" w14:textId="77777777" w:rsidTr="00C25E65">
        <w:trPr>
          <w:trHeight w:val="204"/>
        </w:trPr>
        <w:tc>
          <w:tcPr>
            <w:tcW w:w="1667" w:type="dxa"/>
          </w:tcPr>
          <w:p w14:paraId="7C8323E5" w14:textId="2838FC26" w:rsidR="00BB5D5B" w:rsidRPr="00490733" w:rsidRDefault="00161002" w:rsidP="00490733">
            <w:pPr>
              <w:pStyle w:val="TableParagraph"/>
              <w:tabs>
                <w:tab w:val="left" w:pos="861"/>
                <w:tab w:val="left" w:pos="1276"/>
                <w:tab w:val="left" w:pos="1523"/>
              </w:tabs>
              <w:ind w:right="95"/>
              <w:jc w:val="center"/>
              <w:rPr>
                <w:rFonts w:asciiTheme="majorHAnsi" w:hAnsiTheme="majorHAnsi" w:cstheme="majorHAnsi"/>
                <w:b/>
                <w:sz w:val="26"/>
                <w:szCs w:val="26"/>
              </w:rPr>
            </w:pPr>
            <w:r w:rsidRPr="00490733">
              <w:rPr>
                <w:rFonts w:asciiTheme="majorHAnsi" w:hAnsiTheme="majorHAnsi" w:cstheme="majorHAnsi"/>
                <w:b/>
                <w:sz w:val="26"/>
                <w:szCs w:val="26"/>
              </w:rPr>
              <w:t xml:space="preserve">Phụ </w:t>
            </w:r>
            <w:r w:rsidR="00BB5D5B" w:rsidRPr="00490733">
              <w:rPr>
                <w:rFonts w:asciiTheme="majorHAnsi" w:hAnsiTheme="majorHAnsi" w:cstheme="majorHAnsi"/>
                <w:b/>
                <w:sz w:val="26"/>
                <w:szCs w:val="26"/>
              </w:rPr>
              <w:t>lục</w:t>
            </w:r>
            <w:r w:rsidRPr="00490733">
              <w:rPr>
                <w:rFonts w:asciiTheme="majorHAnsi" w:hAnsiTheme="majorHAnsi" w:cstheme="majorHAnsi"/>
                <w:b/>
                <w:sz w:val="26"/>
                <w:szCs w:val="26"/>
                <w:lang w:val="en-US"/>
              </w:rPr>
              <w:t xml:space="preserve"> </w:t>
            </w:r>
            <w:r w:rsidR="00BB5D5B" w:rsidRPr="00490733">
              <w:rPr>
                <w:rFonts w:asciiTheme="majorHAnsi" w:hAnsiTheme="majorHAnsi" w:cstheme="majorHAnsi"/>
                <w:b/>
                <w:spacing w:val="-1"/>
                <w:sz w:val="26"/>
                <w:szCs w:val="26"/>
              </w:rPr>
              <w:t>3,</w:t>
            </w:r>
            <w:r w:rsidR="00BB5D5B" w:rsidRPr="00490733">
              <w:rPr>
                <w:rFonts w:asciiTheme="majorHAnsi" w:hAnsiTheme="majorHAnsi" w:cstheme="majorHAnsi"/>
                <w:b/>
                <w:spacing w:val="-67"/>
                <w:sz w:val="26"/>
                <w:szCs w:val="26"/>
              </w:rPr>
              <w:t xml:space="preserve"> </w:t>
            </w:r>
            <w:r w:rsidRPr="00490733">
              <w:rPr>
                <w:rFonts w:asciiTheme="majorHAnsi" w:hAnsiTheme="majorHAnsi" w:cstheme="majorHAnsi"/>
                <w:b/>
                <w:sz w:val="26"/>
                <w:szCs w:val="26"/>
              </w:rPr>
              <w:t xml:space="preserve">Mục </w:t>
            </w:r>
            <w:r w:rsidR="00BB5D5B" w:rsidRPr="00490733">
              <w:rPr>
                <w:rFonts w:asciiTheme="majorHAnsi" w:hAnsiTheme="majorHAnsi" w:cstheme="majorHAnsi"/>
                <w:b/>
                <w:spacing w:val="-1"/>
                <w:sz w:val="26"/>
                <w:szCs w:val="26"/>
              </w:rPr>
              <w:t>VII,</w:t>
            </w:r>
          </w:p>
          <w:p w14:paraId="486054CB" w14:textId="4E04F908"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Điểm</w:t>
            </w:r>
            <w:r w:rsidRPr="00490733">
              <w:rPr>
                <w:rFonts w:asciiTheme="majorHAnsi" w:hAnsiTheme="majorHAnsi" w:cstheme="majorHAnsi"/>
                <w:b/>
                <w:spacing w:val="-5"/>
                <w:sz w:val="26"/>
                <w:szCs w:val="26"/>
              </w:rPr>
              <w:t xml:space="preserve"> </w:t>
            </w:r>
            <w:r w:rsidRPr="00490733">
              <w:rPr>
                <w:rFonts w:asciiTheme="majorHAnsi" w:hAnsiTheme="majorHAnsi" w:cstheme="majorHAnsi"/>
                <w:b/>
                <w:sz w:val="26"/>
                <w:szCs w:val="26"/>
              </w:rPr>
              <w:t>10</w:t>
            </w:r>
          </w:p>
        </w:tc>
        <w:tc>
          <w:tcPr>
            <w:tcW w:w="1817" w:type="dxa"/>
          </w:tcPr>
          <w:p w14:paraId="32A1D4E7" w14:textId="7E5A8DF9"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030AB628" w14:textId="77777777" w:rsidR="00BB5D5B" w:rsidRPr="00490733" w:rsidRDefault="00BB5D5B"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Vụ việc do vận chuyển hàng nguy hiểm trái với quy định khai thác. Các vụ việc phải báo cáo bao gồm:</w:t>
            </w:r>
          </w:p>
          <w:p w14:paraId="4CFADFE4" w14:textId="77777777" w:rsidR="00BB5D5B" w:rsidRPr="00490733" w:rsidRDefault="00BB5D5B" w:rsidP="00490733">
            <w:pPr>
              <w:pStyle w:val="TableParagraph"/>
              <w:numPr>
                <w:ilvl w:val="0"/>
                <w:numId w:val="4"/>
              </w:numPr>
              <w:tabs>
                <w:tab w:val="left" w:pos="284"/>
              </w:tabs>
              <w:ind w:left="0" w:firstLine="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Tai nạn do vận chuyển hàng nguy hiểm trái quy định;</w:t>
            </w:r>
          </w:p>
          <w:p w14:paraId="4F6C12FC" w14:textId="77777777" w:rsidR="00BB5D5B" w:rsidRPr="00490733" w:rsidRDefault="00BB5D5B" w:rsidP="00490733">
            <w:pPr>
              <w:pStyle w:val="TableParagraph"/>
              <w:numPr>
                <w:ilvl w:val="0"/>
                <w:numId w:val="4"/>
              </w:numPr>
              <w:tabs>
                <w:tab w:val="left" w:pos="315"/>
              </w:tabs>
              <w:ind w:left="0" w:firstLine="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lastRenderedPageBreak/>
              <w:t>Sự cố do vận chuyển hàng nguy hiểm trái quy định;</w:t>
            </w:r>
          </w:p>
          <w:p w14:paraId="00212046" w14:textId="77777777" w:rsidR="00BB5D5B" w:rsidRPr="00490733" w:rsidRDefault="00BB5D5B" w:rsidP="00490733">
            <w:pPr>
              <w:pStyle w:val="TableParagraph"/>
              <w:numPr>
                <w:ilvl w:val="0"/>
                <w:numId w:val="4"/>
              </w:numPr>
              <w:tabs>
                <w:tab w:val="left" w:pos="272"/>
              </w:tabs>
              <w:ind w:left="0" w:hanging="164"/>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Các vụ việc khác bao gồm:</w:t>
            </w:r>
          </w:p>
          <w:p w14:paraId="11DFBEED" w14:textId="77777777" w:rsidR="00BB5D5B" w:rsidRPr="00490733" w:rsidRDefault="00BB5D5B"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 Hàng nguy hiểm không khai báo hoặc khai báo sai.</w:t>
            </w:r>
          </w:p>
          <w:p w14:paraId="4FAC44FE" w14:textId="77777777" w:rsidR="00BB5D5B" w:rsidRPr="00490733" w:rsidRDefault="00BB5D5B"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 Sai sót trong lưu kho và chất xếp.</w:t>
            </w:r>
          </w:p>
          <w:p w14:paraId="1EDFA3A4" w14:textId="77777777" w:rsidR="00BB5D5B" w:rsidRPr="00490733" w:rsidRDefault="00BB5D5B"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 Sai sót trong chất xếp, phân cách, cố định trên tàu bay.</w:t>
            </w:r>
          </w:p>
          <w:p w14:paraId="04958EB1" w14:textId="77777777" w:rsidR="00BB5D5B" w:rsidRPr="00490733" w:rsidRDefault="00BB5D5B"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 Hàng nguy hiểm được vận chuyển trên tàu bay mà không có thông tin cung cấp tới Người chỉ huy tàu bay.</w:t>
            </w:r>
          </w:p>
          <w:p w14:paraId="788FD40B" w14:textId="77777777" w:rsidR="00BB5D5B" w:rsidRPr="00490733" w:rsidRDefault="00BB5D5B"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 Hàng nguy hiểm bị hư hỏng và rò rỉ dẫn đến nhiễm bẩn.</w:t>
            </w:r>
          </w:p>
          <w:p w14:paraId="40C6AF98" w14:textId="77777777" w:rsidR="00BB5D5B" w:rsidRPr="00490733" w:rsidRDefault="00BB5D5B"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 Bất kỳ sự cố nào liên quan đến hàng nguy hiểm trong khi bay.</w:t>
            </w:r>
          </w:p>
          <w:p w14:paraId="498AE74E" w14:textId="77777777"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Hành động khắc phục sự cố, vụ việc.</w:t>
            </w:r>
          </w:p>
          <w:p w14:paraId="05715DA4" w14:textId="4A0D9050" w:rsidR="00F43B51" w:rsidRPr="00490733" w:rsidRDefault="00F43B51"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 Phù hợp với thực tế khai thác, với quy định của ICAO, IATA và làm rõ các trường hợp phải báo cáo Cục HKVN.</w:t>
            </w:r>
          </w:p>
        </w:tc>
        <w:tc>
          <w:tcPr>
            <w:tcW w:w="4879" w:type="dxa"/>
          </w:tcPr>
          <w:p w14:paraId="69220723" w14:textId="60E2B6F0" w:rsidR="00BB5D5B" w:rsidRPr="00490733" w:rsidRDefault="00D7093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lastRenderedPageBreak/>
              <w:t>Tiếp thu.</w:t>
            </w:r>
          </w:p>
        </w:tc>
      </w:tr>
      <w:tr w:rsidR="00BB5D5B" w:rsidRPr="00490733" w14:paraId="65D2A74E" w14:textId="77777777" w:rsidTr="00C25E65">
        <w:trPr>
          <w:trHeight w:val="204"/>
        </w:trPr>
        <w:tc>
          <w:tcPr>
            <w:tcW w:w="1667" w:type="dxa"/>
          </w:tcPr>
          <w:p w14:paraId="052444E2" w14:textId="04ED06E3"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lastRenderedPageBreak/>
              <w:t>Mẫu</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số</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1</w:t>
            </w:r>
          </w:p>
        </w:tc>
        <w:tc>
          <w:tcPr>
            <w:tcW w:w="1817" w:type="dxa"/>
          </w:tcPr>
          <w:p w14:paraId="5B7333BE" w14:textId="73059426"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6D94EF37" w14:textId="6541CC43"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Nghiên cứu, rà soát và xem xét bổ</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sung quy định làm rõ tiêu chí xác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định và thời hạn xử lý tương ứng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(nếu</w:t>
            </w:r>
            <w:r w:rsidRPr="00490733">
              <w:rPr>
                <w:rFonts w:asciiTheme="majorHAnsi" w:hAnsiTheme="majorHAnsi" w:cstheme="majorHAnsi"/>
                <w:spacing w:val="22"/>
                <w:sz w:val="26"/>
                <w:szCs w:val="26"/>
              </w:rPr>
              <w:t xml:space="preserve"> </w:t>
            </w:r>
            <w:r w:rsidRPr="00490733">
              <w:rPr>
                <w:rFonts w:asciiTheme="majorHAnsi" w:hAnsiTheme="majorHAnsi" w:cstheme="majorHAnsi"/>
                <w:sz w:val="26"/>
                <w:szCs w:val="26"/>
              </w:rPr>
              <w:t>có)</w:t>
            </w:r>
            <w:r w:rsidRPr="00490733">
              <w:rPr>
                <w:rFonts w:asciiTheme="majorHAnsi" w:hAnsiTheme="majorHAnsi" w:cstheme="majorHAnsi"/>
                <w:spacing w:val="19"/>
                <w:sz w:val="26"/>
                <w:szCs w:val="26"/>
              </w:rPr>
              <w:t xml:space="preserve"> </w:t>
            </w:r>
            <w:r w:rsidRPr="00490733">
              <w:rPr>
                <w:rFonts w:asciiTheme="majorHAnsi" w:hAnsiTheme="majorHAnsi" w:cstheme="majorHAnsi"/>
                <w:sz w:val="26"/>
                <w:szCs w:val="26"/>
              </w:rPr>
              <w:t>đối</w:t>
            </w:r>
            <w:r w:rsidRPr="00490733">
              <w:rPr>
                <w:rFonts w:asciiTheme="majorHAnsi" w:hAnsiTheme="majorHAnsi" w:cstheme="majorHAnsi"/>
                <w:spacing w:val="20"/>
                <w:sz w:val="26"/>
                <w:szCs w:val="26"/>
              </w:rPr>
              <w:t xml:space="preserve"> </w:t>
            </w:r>
            <w:r w:rsidRPr="00490733">
              <w:rPr>
                <w:rFonts w:asciiTheme="majorHAnsi" w:hAnsiTheme="majorHAnsi" w:cstheme="majorHAnsi"/>
                <w:sz w:val="26"/>
                <w:szCs w:val="26"/>
              </w:rPr>
              <w:t>với</w:t>
            </w:r>
            <w:r w:rsidRPr="00490733">
              <w:rPr>
                <w:rFonts w:asciiTheme="majorHAnsi" w:hAnsiTheme="majorHAnsi" w:cstheme="majorHAnsi"/>
                <w:spacing w:val="19"/>
                <w:sz w:val="26"/>
                <w:szCs w:val="26"/>
              </w:rPr>
              <w:t xml:space="preserve"> </w:t>
            </w:r>
            <w:r w:rsidRPr="00490733">
              <w:rPr>
                <w:rFonts w:asciiTheme="majorHAnsi" w:hAnsiTheme="majorHAnsi" w:cstheme="majorHAnsi"/>
                <w:sz w:val="26"/>
                <w:szCs w:val="26"/>
              </w:rPr>
              <w:t>trường</w:t>
            </w:r>
            <w:r w:rsidRPr="00490733">
              <w:rPr>
                <w:rFonts w:asciiTheme="majorHAnsi" w:hAnsiTheme="majorHAnsi" w:cstheme="majorHAnsi"/>
                <w:spacing w:val="21"/>
                <w:sz w:val="26"/>
                <w:szCs w:val="26"/>
              </w:rPr>
              <w:t xml:space="preserve"> </w:t>
            </w:r>
            <w:r w:rsidRPr="00490733">
              <w:rPr>
                <w:rFonts w:asciiTheme="majorHAnsi" w:hAnsiTheme="majorHAnsi" w:cstheme="majorHAnsi"/>
                <w:sz w:val="26"/>
                <w:szCs w:val="26"/>
              </w:rPr>
              <w:t>hợp</w:t>
            </w:r>
            <w:r w:rsidRPr="00490733">
              <w:rPr>
                <w:rFonts w:asciiTheme="majorHAnsi" w:hAnsiTheme="majorHAnsi" w:cstheme="majorHAnsi"/>
                <w:spacing w:val="23"/>
                <w:sz w:val="26"/>
                <w:szCs w:val="26"/>
              </w:rPr>
              <w:t xml:space="preserve"> </w:t>
            </w:r>
            <w:r w:rsidRPr="00490733">
              <w:rPr>
                <w:rFonts w:asciiTheme="majorHAnsi" w:hAnsiTheme="majorHAnsi" w:cstheme="majorHAnsi"/>
                <w:sz w:val="26"/>
                <w:szCs w:val="26"/>
              </w:rPr>
              <w:t>“Khẩn</w:t>
            </w:r>
            <w:r w:rsidR="00D70938"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cấp”.</w:t>
            </w:r>
          </w:p>
        </w:tc>
        <w:tc>
          <w:tcPr>
            <w:tcW w:w="4879" w:type="dxa"/>
          </w:tcPr>
          <w:p w14:paraId="324A4FC7" w14:textId="77777777" w:rsidR="00BB5D5B" w:rsidRPr="00490733" w:rsidRDefault="00D70938"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lang w:val="vi"/>
              </w:rPr>
              <w:t xml:space="preserve">Tiếp thu và </w:t>
            </w:r>
            <w:r w:rsidR="005B4857" w:rsidRPr="00490733">
              <w:rPr>
                <w:rFonts w:asciiTheme="majorHAnsi" w:hAnsiTheme="majorHAnsi" w:cstheme="majorHAnsi"/>
                <w:bCs/>
                <w:sz w:val="26"/>
                <w:szCs w:val="26"/>
                <w:lang w:val="vi"/>
              </w:rPr>
              <w:t>giải trình làm rõ:</w:t>
            </w:r>
          </w:p>
          <w:p w14:paraId="05AA001A" w14:textId="75274728" w:rsidR="005B4857" w:rsidRPr="00490733" w:rsidRDefault="005B4857"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Mục này chỉ nhằm mục đích đánh giá các trường hợp được cấp miễn trừ theo quy định của Pháp luật. Trình tự thủ tục đã được thiết kế nhằm tối đa thuận lợi cho doanh nghiệp trên cơ sở đảm bảo an toàn hàng không.</w:t>
            </w:r>
          </w:p>
        </w:tc>
      </w:tr>
      <w:tr w:rsidR="00BB5D5B" w:rsidRPr="00490733" w14:paraId="72BB0599" w14:textId="77777777" w:rsidTr="00C25E65">
        <w:trPr>
          <w:trHeight w:val="204"/>
        </w:trPr>
        <w:tc>
          <w:tcPr>
            <w:tcW w:w="1667" w:type="dxa"/>
          </w:tcPr>
          <w:p w14:paraId="5D694E93" w14:textId="6349E76A"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13</w:t>
            </w:r>
          </w:p>
        </w:tc>
        <w:tc>
          <w:tcPr>
            <w:tcW w:w="1817" w:type="dxa"/>
          </w:tcPr>
          <w:p w14:paraId="2BF8452E" w14:textId="38115809"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6E82BF23" w14:textId="20166E70"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Bổ</w:t>
            </w:r>
            <w:r w:rsidRPr="00490733">
              <w:rPr>
                <w:rFonts w:asciiTheme="majorHAnsi" w:hAnsiTheme="majorHAnsi" w:cstheme="majorHAnsi"/>
                <w:spacing w:val="19"/>
                <w:sz w:val="26"/>
                <w:szCs w:val="26"/>
              </w:rPr>
              <w:t xml:space="preserve"> </w:t>
            </w:r>
            <w:r w:rsidRPr="00490733">
              <w:rPr>
                <w:rFonts w:asciiTheme="majorHAnsi" w:hAnsiTheme="majorHAnsi" w:cstheme="majorHAnsi"/>
                <w:sz w:val="26"/>
                <w:szCs w:val="26"/>
              </w:rPr>
              <w:t>sung</w:t>
            </w:r>
            <w:r w:rsidRPr="00490733">
              <w:rPr>
                <w:rFonts w:asciiTheme="majorHAnsi" w:hAnsiTheme="majorHAnsi" w:cstheme="majorHAnsi"/>
                <w:spacing w:val="19"/>
                <w:sz w:val="26"/>
                <w:szCs w:val="26"/>
              </w:rPr>
              <w:t xml:space="preserve"> </w:t>
            </w:r>
            <w:r w:rsidRPr="00490733">
              <w:rPr>
                <w:rFonts w:asciiTheme="majorHAnsi" w:hAnsiTheme="majorHAnsi" w:cstheme="majorHAnsi"/>
                <w:sz w:val="26"/>
                <w:szCs w:val="26"/>
              </w:rPr>
              <w:t>nội</w:t>
            </w:r>
            <w:r w:rsidRPr="00490733">
              <w:rPr>
                <w:rFonts w:asciiTheme="majorHAnsi" w:hAnsiTheme="majorHAnsi" w:cstheme="majorHAnsi"/>
                <w:spacing w:val="17"/>
                <w:sz w:val="26"/>
                <w:szCs w:val="26"/>
              </w:rPr>
              <w:t xml:space="preserve"> </w:t>
            </w:r>
            <w:r w:rsidRPr="00490733">
              <w:rPr>
                <w:rFonts w:asciiTheme="majorHAnsi" w:hAnsiTheme="majorHAnsi" w:cstheme="majorHAnsi"/>
                <w:sz w:val="26"/>
                <w:szCs w:val="26"/>
              </w:rPr>
              <w:t>dung</w:t>
            </w:r>
            <w:r w:rsidRPr="00490733">
              <w:rPr>
                <w:rFonts w:asciiTheme="majorHAnsi" w:hAnsiTheme="majorHAnsi" w:cstheme="majorHAnsi"/>
                <w:spacing w:val="19"/>
                <w:sz w:val="26"/>
                <w:szCs w:val="26"/>
              </w:rPr>
              <w:t xml:space="preserve"> </w:t>
            </w:r>
            <w:r w:rsidRPr="00490733">
              <w:rPr>
                <w:rFonts w:asciiTheme="majorHAnsi" w:hAnsiTheme="majorHAnsi" w:cstheme="majorHAnsi"/>
                <w:sz w:val="26"/>
                <w:szCs w:val="26"/>
              </w:rPr>
              <w:t>làm</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rõ</w:t>
            </w:r>
            <w:r w:rsidRPr="00490733">
              <w:rPr>
                <w:rFonts w:asciiTheme="majorHAnsi" w:hAnsiTheme="majorHAnsi" w:cstheme="majorHAnsi"/>
                <w:spacing w:val="19"/>
                <w:sz w:val="26"/>
                <w:szCs w:val="26"/>
              </w:rPr>
              <w:t xml:space="preserve"> </w:t>
            </w:r>
            <w:r w:rsidRPr="00490733">
              <w:rPr>
                <w:rFonts w:asciiTheme="majorHAnsi" w:hAnsiTheme="majorHAnsi" w:cstheme="majorHAnsi"/>
                <w:sz w:val="26"/>
                <w:szCs w:val="26"/>
              </w:rPr>
              <w:t>thuật</w:t>
            </w:r>
            <w:r w:rsidRPr="00490733">
              <w:rPr>
                <w:rFonts w:asciiTheme="majorHAnsi" w:hAnsiTheme="majorHAnsi" w:cstheme="majorHAnsi"/>
                <w:spacing w:val="19"/>
                <w:sz w:val="26"/>
                <w:szCs w:val="26"/>
              </w:rPr>
              <w:t xml:space="preserve"> </w:t>
            </w:r>
            <w:r w:rsidRPr="00490733">
              <w:rPr>
                <w:rFonts w:asciiTheme="majorHAnsi" w:hAnsiTheme="majorHAnsi" w:cstheme="majorHAnsi"/>
                <w:sz w:val="26"/>
                <w:szCs w:val="26"/>
              </w:rPr>
              <w:t>ngữ</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“nhận</w:t>
            </w:r>
            <w:r w:rsidRPr="00490733">
              <w:rPr>
                <w:rFonts w:asciiTheme="majorHAnsi" w:hAnsiTheme="majorHAnsi" w:cstheme="majorHAnsi"/>
                <w:spacing w:val="-1"/>
                <w:sz w:val="26"/>
                <w:szCs w:val="26"/>
                <w:lang w:val="en-US"/>
              </w:rPr>
              <w:t xml:space="preserve"> </w:t>
            </w:r>
            <w:r w:rsidRPr="00490733">
              <w:rPr>
                <w:rFonts w:asciiTheme="majorHAnsi" w:hAnsiTheme="majorHAnsi" w:cstheme="majorHAnsi"/>
                <w:sz w:val="26"/>
                <w:szCs w:val="26"/>
              </w:rPr>
              <w:t>nhượng”</w:t>
            </w:r>
          </w:p>
        </w:tc>
        <w:tc>
          <w:tcPr>
            <w:tcW w:w="4879" w:type="dxa"/>
          </w:tcPr>
          <w:p w14:paraId="28EBA238" w14:textId="651BA6B9" w:rsidR="00BB5D5B" w:rsidRPr="00490733" w:rsidRDefault="008C5657" w:rsidP="00490733">
            <w:pPr>
              <w:ind w:right="-8"/>
              <w:jc w:val="both"/>
              <w:rPr>
                <w:rFonts w:asciiTheme="majorHAnsi" w:hAnsiTheme="majorHAnsi" w:cstheme="majorHAnsi"/>
                <w:bCs/>
                <w:sz w:val="26"/>
                <w:szCs w:val="26"/>
                <w:lang w:val="vi"/>
              </w:rPr>
            </w:pPr>
            <w:r w:rsidRPr="00490733">
              <w:rPr>
                <w:rFonts w:asciiTheme="majorHAnsi" w:hAnsiTheme="majorHAnsi" w:cstheme="majorHAnsi"/>
                <w:bCs/>
                <w:sz w:val="26"/>
                <w:szCs w:val="26"/>
                <w:lang w:val="vi"/>
              </w:rPr>
              <w:t>Đề nghị giữ nguyên do Luật HKDD chỉ quy định về “miễn trừ”</w:t>
            </w:r>
          </w:p>
        </w:tc>
      </w:tr>
      <w:tr w:rsidR="00BB5D5B" w:rsidRPr="00490733" w14:paraId="3CCDAC20" w14:textId="77777777" w:rsidTr="00C25E65">
        <w:trPr>
          <w:trHeight w:val="204"/>
        </w:trPr>
        <w:tc>
          <w:tcPr>
            <w:tcW w:w="1667" w:type="dxa"/>
          </w:tcPr>
          <w:p w14:paraId="0BD2B4D3" w14:textId="332A0BA5"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Phụ</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lục 1</w:t>
            </w:r>
          </w:p>
        </w:tc>
        <w:tc>
          <w:tcPr>
            <w:tcW w:w="1817" w:type="dxa"/>
          </w:tcPr>
          <w:p w14:paraId="2D6FA80B" w14:textId="0C6B3035"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2F8E79FA" w14:textId="32513D02"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Sửa</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lỗi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đánh máy “Bộ</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trưởng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Bộ Xây</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dựng”</w:t>
            </w:r>
          </w:p>
        </w:tc>
        <w:tc>
          <w:tcPr>
            <w:tcW w:w="4879" w:type="dxa"/>
          </w:tcPr>
          <w:p w14:paraId="07EA2658" w14:textId="5F21597F" w:rsidR="00BB5D5B" w:rsidRPr="00490733" w:rsidRDefault="005B4857"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
              </w:rPr>
              <w:t>Tiếp thu</w:t>
            </w:r>
          </w:p>
        </w:tc>
      </w:tr>
      <w:tr w:rsidR="00BB5D5B" w:rsidRPr="00490733" w14:paraId="2F3B450F" w14:textId="77777777" w:rsidTr="00C25E65">
        <w:trPr>
          <w:trHeight w:val="204"/>
        </w:trPr>
        <w:tc>
          <w:tcPr>
            <w:tcW w:w="1667" w:type="dxa"/>
          </w:tcPr>
          <w:p w14:paraId="1DCC54E7" w14:textId="334A2EEB" w:rsidR="00BB5D5B" w:rsidRPr="00490733" w:rsidRDefault="00161002" w:rsidP="00490733">
            <w:pPr>
              <w:pStyle w:val="TableParagraph"/>
              <w:tabs>
                <w:tab w:val="left" w:pos="861"/>
                <w:tab w:val="left" w:pos="1523"/>
              </w:tabs>
              <w:jc w:val="center"/>
              <w:rPr>
                <w:rFonts w:asciiTheme="majorHAnsi" w:hAnsiTheme="majorHAnsi" w:cstheme="majorHAnsi"/>
                <w:b/>
                <w:sz w:val="26"/>
                <w:szCs w:val="26"/>
              </w:rPr>
            </w:pPr>
            <w:r w:rsidRPr="00490733">
              <w:rPr>
                <w:rFonts w:asciiTheme="majorHAnsi" w:hAnsiTheme="majorHAnsi" w:cstheme="majorHAnsi"/>
                <w:b/>
                <w:sz w:val="26"/>
                <w:szCs w:val="26"/>
              </w:rPr>
              <w:t>Phụ lụ</w:t>
            </w:r>
            <w:r w:rsidRPr="00490733">
              <w:rPr>
                <w:rFonts w:asciiTheme="majorHAnsi" w:hAnsiTheme="majorHAnsi" w:cstheme="majorHAnsi"/>
                <w:b/>
                <w:sz w:val="26"/>
                <w:szCs w:val="26"/>
                <w:lang w:val="en-US"/>
              </w:rPr>
              <w:t xml:space="preserve">c </w:t>
            </w:r>
            <w:r w:rsidR="00BB5D5B" w:rsidRPr="00490733">
              <w:rPr>
                <w:rFonts w:asciiTheme="majorHAnsi" w:hAnsiTheme="majorHAnsi" w:cstheme="majorHAnsi"/>
                <w:b/>
                <w:sz w:val="26"/>
                <w:szCs w:val="26"/>
              </w:rPr>
              <w:t>1,</w:t>
            </w:r>
          </w:p>
          <w:p w14:paraId="39511D45" w14:textId="40A4ED61"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Mục</w:t>
            </w:r>
            <w:r w:rsidRPr="00490733">
              <w:rPr>
                <w:rFonts w:asciiTheme="majorHAnsi" w:hAnsiTheme="majorHAnsi" w:cstheme="majorHAnsi"/>
                <w:b/>
                <w:spacing w:val="25"/>
                <w:sz w:val="26"/>
                <w:szCs w:val="26"/>
              </w:rPr>
              <w:t xml:space="preserve"> </w:t>
            </w:r>
            <w:r w:rsidRPr="00490733">
              <w:rPr>
                <w:rFonts w:asciiTheme="majorHAnsi" w:hAnsiTheme="majorHAnsi" w:cstheme="majorHAnsi"/>
                <w:b/>
                <w:sz w:val="26"/>
                <w:szCs w:val="26"/>
              </w:rPr>
              <w:t>1,</w:t>
            </w:r>
            <w:r w:rsidRPr="00490733">
              <w:rPr>
                <w:rFonts w:asciiTheme="majorHAnsi" w:hAnsiTheme="majorHAnsi" w:cstheme="majorHAnsi"/>
                <w:b/>
                <w:spacing w:val="24"/>
                <w:sz w:val="26"/>
                <w:szCs w:val="26"/>
              </w:rPr>
              <w:t xml:space="preserve"> </w:t>
            </w:r>
            <w:r w:rsidRPr="00490733">
              <w:rPr>
                <w:rFonts w:asciiTheme="majorHAnsi" w:hAnsiTheme="majorHAnsi" w:cstheme="majorHAnsi"/>
                <w:b/>
                <w:sz w:val="26"/>
                <w:szCs w:val="26"/>
              </w:rPr>
              <w:t xml:space="preserve">Phần </w:t>
            </w:r>
            <w:r w:rsidRPr="00490733">
              <w:rPr>
                <w:rFonts w:asciiTheme="majorHAnsi" w:hAnsiTheme="majorHAnsi" w:cstheme="majorHAnsi"/>
                <w:b/>
                <w:spacing w:val="-67"/>
                <w:sz w:val="26"/>
                <w:szCs w:val="26"/>
              </w:rPr>
              <w:t xml:space="preserve"> </w:t>
            </w:r>
            <w:r w:rsidRPr="00490733">
              <w:rPr>
                <w:rFonts w:asciiTheme="majorHAnsi" w:hAnsiTheme="majorHAnsi" w:cstheme="majorHAnsi"/>
                <w:b/>
                <w:sz w:val="26"/>
                <w:szCs w:val="26"/>
              </w:rPr>
              <w:t>c)</w:t>
            </w:r>
          </w:p>
        </w:tc>
        <w:tc>
          <w:tcPr>
            <w:tcW w:w="1817" w:type="dxa"/>
          </w:tcPr>
          <w:p w14:paraId="77DCAB24" w14:textId="07251A0E"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679E846E" w14:textId="08F1FF49"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Sửa</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lỗi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đánh máy “trách</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nhiệm”</w:t>
            </w:r>
          </w:p>
        </w:tc>
        <w:tc>
          <w:tcPr>
            <w:tcW w:w="4879" w:type="dxa"/>
          </w:tcPr>
          <w:p w14:paraId="474B4FA5" w14:textId="192C9A1F" w:rsidR="00BB5D5B" w:rsidRPr="00490733" w:rsidRDefault="005B4857"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
              </w:rPr>
              <w:t>Tiếp thu</w:t>
            </w:r>
          </w:p>
        </w:tc>
      </w:tr>
      <w:tr w:rsidR="00BB5D5B" w:rsidRPr="00490733" w14:paraId="01FA3943" w14:textId="77777777" w:rsidTr="00C25E65">
        <w:trPr>
          <w:trHeight w:val="204"/>
        </w:trPr>
        <w:tc>
          <w:tcPr>
            <w:tcW w:w="1667" w:type="dxa"/>
          </w:tcPr>
          <w:p w14:paraId="762C1028" w14:textId="6910E5BC" w:rsidR="00BB5D5B" w:rsidRPr="00490733" w:rsidRDefault="00161002" w:rsidP="00490733">
            <w:pPr>
              <w:pStyle w:val="TableParagraph"/>
              <w:tabs>
                <w:tab w:val="left" w:pos="947"/>
                <w:tab w:val="left" w:pos="1523"/>
              </w:tabs>
              <w:jc w:val="center"/>
              <w:rPr>
                <w:rFonts w:asciiTheme="majorHAnsi" w:hAnsiTheme="majorHAnsi" w:cstheme="majorHAnsi"/>
                <w:b/>
                <w:sz w:val="26"/>
                <w:szCs w:val="26"/>
              </w:rPr>
            </w:pPr>
            <w:r w:rsidRPr="00490733">
              <w:rPr>
                <w:rFonts w:asciiTheme="majorHAnsi" w:hAnsiTheme="majorHAnsi" w:cstheme="majorHAnsi"/>
                <w:b/>
                <w:sz w:val="26"/>
                <w:szCs w:val="26"/>
              </w:rPr>
              <w:t xml:space="preserve">Mẫu số </w:t>
            </w:r>
            <w:r w:rsidR="00BB5D5B" w:rsidRPr="00490733">
              <w:rPr>
                <w:rFonts w:asciiTheme="majorHAnsi" w:hAnsiTheme="majorHAnsi" w:cstheme="majorHAnsi"/>
                <w:b/>
                <w:sz w:val="26"/>
                <w:szCs w:val="26"/>
              </w:rPr>
              <w:t>1,</w:t>
            </w:r>
          </w:p>
          <w:p w14:paraId="0FD51B4E" w14:textId="1374BC01"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Mục B</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và</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G</w:t>
            </w:r>
          </w:p>
        </w:tc>
        <w:tc>
          <w:tcPr>
            <w:tcW w:w="1817" w:type="dxa"/>
          </w:tcPr>
          <w:p w14:paraId="7D85446B" w14:textId="3565326D"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334D3DAD" w14:textId="145DF7D6"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Sửa</w:t>
            </w:r>
            <w:r w:rsidRPr="00490733">
              <w:rPr>
                <w:rFonts w:asciiTheme="majorHAnsi" w:hAnsiTheme="majorHAnsi" w:cstheme="majorHAnsi"/>
                <w:spacing w:val="60"/>
                <w:sz w:val="26"/>
                <w:szCs w:val="26"/>
              </w:rPr>
              <w:t xml:space="preserve"> </w:t>
            </w:r>
            <w:r w:rsidRPr="00490733">
              <w:rPr>
                <w:rFonts w:asciiTheme="majorHAnsi" w:hAnsiTheme="majorHAnsi" w:cstheme="majorHAnsi"/>
                <w:sz w:val="26"/>
                <w:szCs w:val="26"/>
              </w:rPr>
              <w:t>lỗi</w:t>
            </w:r>
            <w:r w:rsidRPr="00490733">
              <w:rPr>
                <w:rFonts w:asciiTheme="majorHAnsi" w:hAnsiTheme="majorHAnsi" w:cstheme="majorHAnsi"/>
                <w:spacing w:val="60"/>
                <w:sz w:val="26"/>
                <w:szCs w:val="26"/>
              </w:rPr>
              <w:t xml:space="preserve"> </w:t>
            </w:r>
            <w:r w:rsidRPr="00490733">
              <w:rPr>
                <w:rFonts w:asciiTheme="majorHAnsi" w:hAnsiTheme="majorHAnsi" w:cstheme="majorHAnsi"/>
                <w:sz w:val="26"/>
                <w:szCs w:val="26"/>
              </w:rPr>
              <w:t>chính</w:t>
            </w:r>
            <w:r w:rsidRPr="00490733">
              <w:rPr>
                <w:rFonts w:asciiTheme="majorHAnsi" w:hAnsiTheme="majorHAnsi" w:cstheme="majorHAnsi"/>
                <w:spacing w:val="61"/>
                <w:sz w:val="26"/>
                <w:szCs w:val="26"/>
              </w:rPr>
              <w:t xml:space="preserve"> </w:t>
            </w:r>
            <w:r w:rsidRPr="00490733">
              <w:rPr>
                <w:rFonts w:asciiTheme="majorHAnsi" w:hAnsiTheme="majorHAnsi" w:cstheme="majorHAnsi"/>
                <w:sz w:val="26"/>
                <w:szCs w:val="26"/>
              </w:rPr>
              <w:t>tả/đánh</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Máy</w:t>
            </w:r>
            <w:r w:rsidRPr="00490733">
              <w:rPr>
                <w:rFonts w:asciiTheme="majorHAnsi" w:hAnsiTheme="majorHAnsi" w:cstheme="majorHAnsi"/>
                <w:sz w:val="26"/>
                <w:szCs w:val="26"/>
                <w:lang w:val="en-US"/>
              </w:rPr>
              <w:t>.</w:t>
            </w:r>
            <w:r w:rsidRPr="00490733">
              <w:rPr>
                <w:rFonts w:asciiTheme="majorHAnsi" w:hAnsiTheme="majorHAnsi" w:cstheme="majorHAnsi"/>
                <w:sz w:val="26"/>
                <w:szCs w:val="26"/>
              </w:rPr>
              <w:t xml:space="preserve"> Đề</w:t>
            </w:r>
            <w:r w:rsidRPr="00490733">
              <w:rPr>
                <w:rFonts w:asciiTheme="majorHAnsi" w:hAnsiTheme="majorHAnsi" w:cstheme="majorHAnsi"/>
                <w:spacing w:val="22"/>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24"/>
                <w:sz w:val="26"/>
                <w:szCs w:val="26"/>
              </w:rPr>
              <w:t xml:space="preserve"> </w:t>
            </w:r>
            <w:r w:rsidRPr="00490733">
              <w:rPr>
                <w:rFonts w:asciiTheme="majorHAnsi" w:hAnsiTheme="majorHAnsi" w:cstheme="majorHAnsi"/>
                <w:sz w:val="26"/>
                <w:szCs w:val="26"/>
              </w:rPr>
              <w:t>rà</w:t>
            </w:r>
            <w:r w:rsidRPr="00490733">
              <w:rPr>
                <w:rFonts w:asciiTheme="majorHAnsi" w:hAnsiTheme="majorHAnsi" w:cstheme="majorHAnsi"/>
                <w:spacing w:val="20"/>
                <w:sz w:val="26"/>
                <w:szCs w:val="26"/>
              </w:rPr>
              <w:t xml:space="preserve"> </w:t>
            </w:r>
            <w:r w:rsidRPr="00490733">
              <w:rPr>
                <w:rFonts w:asciiTheme="majorHAnsi" w:hAnsiTheme="majorHAnsi" w:cstheme="majorHAnsi"/>
                <w:sz w:val="26"/>
                <w:szCs w:val="26"/>
              </w:rPr>
              <w:t>soát,</w:t>
            </w:r>
            <w:r w:rsidRPr="00490733">
              <w:rPr>
                <w:rFonts w:asciiTheme="majorHAnsi" w:hAnsiTheme="majorHAnsi" w:cstheme="majorHAnsi"/>
                <w:spacing w:val="20"/>
                <w:sz w:val="26"/>
                <w:szCs w:val="26"/>
              </w:rPr>
              <w:t xml:space="preserve"> </w:t>
            </w:r>
            <w:r w:rsidRPr="00490733">
              <w:rPr>
                <w:rFonts w:asciiTheme="majorHAnsi" w:hAnsiTheme="majorHAnsi" w:cstheme="majorHAnsi"/>
                <w:sz w:val="26"/>
                <w:szCs w:val="26"/>
              </w:rPr>
              <w:t>chỉnh</w:t>
            </w:r>
            <w:r w:rsidRPr="00490733">
              <w:rPr>
                <w:rFonts w:asciiTheme="majorHAnsi" w:hAnsiTheme="majorHAnsi" w:cstheme="majorHAnsi"/>
                <w:spacing w:val="23"/>
                <w:sz w:val="26"/>
                <w:szCs w:val="26"/>
              </w:rPr>
              <w:t xml:space="preserve"> </w:t>
            </w:r>
            <w:r w:rsidRPr="00490733">
              <w:rPr>
                <w:rFonts w:asciiTheme="majorHAnsi" w:hAnsiTheme="majorHAnsi" w:cstheme="majorHAnsi"/>
                <w:sz w:val="26"/>
                <w:szCs w:val="26"/>
              </w:rPr>
              <w:t>sửa</w:t>
            </w:r>
            <w:r w:rsidRPr="00490733">
              <w:rPr>
                <w:rFonts w:asciiTheme="majorHAnsi" w:hAnsiTheme="majorHAnsi" w:cstheme="majorHAnsi"/>
                <w:spacing w:val="21"/>
                <w:sz w:val="26"/>
                <w:szCs w:val="26"/>
              </w:rPr>
              <w:t xml:space="preserve"> </w:t>
            </w:r>
            <w:r w:rsidRPr="00490733">
              <w:rPr>
                <w:rFonts w:asciiTheme="majorHAnsi" w:hAnsiTheme="majorHAnsi" w:cstheme="majorHAnsi"/>
                <w:sz w:val="26"/>
                <w:szCs w:val="26"/>
              </w:rPr>
              <w:t>cho</w:t>
            </w:r>
            <w:r w:rsidRPr="00490733">
              <w:rPr>
                <w:rFonts w:asciiTheme="majorHAnsi" w:hAnsiTheme="majorHAnsi" w:cstheme="majorHAnsi"/>
                <w:spacing w:val="21"/>
                <w:sz w:val="26"/>
                <w:szCs w:val="26"/>
              </w:rPr>
              <w:t xml:space="preserve"> </w:t>
            </w:r>
            <w:r w:rsidRPr="00490733">
              <w:rPr>
                <w:rFonts w:asciiTheme="majorHAnsi" w:hAnsiTheme="majorHAnsi" w:cstheme="majorHAnsi"/>
                <w:sz w:val="26"/>
                <w:szCs w:val="26"/>
              </w:rPr>
              <w:t>phù</w:t>
            </w:r>
          </w:p>
          <w:p w14:paraId="7C9EA8D7" w14:textId="3543F17C"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hợp.</w:t>
            </w:r>
          </w:p>
        </w:tc>
        <w:tc>
          <w:tcPr>
            <w:tcW w:w="4879" w:type="dxa"/>
          </w:tcPr>
          <w:p w14:paraId="6DC03691" w14:textId="1D734CDB" w:rsidR="00BB5D5B" w:rsidRPr="00490733" w:rsidRDefault="005B4857"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
              </w:rPr>
              <w:t>Tiếp thu</w:t>
            </w:r>
          </w:p>
        </w:tc>
      </w:tr>
      <w:tr w:rsidR="00BB5D5B" w:rsidRPr="00490733" w14:paraId="70196C7A" w14:textId="77777777" w:rsidTr="00C25E65">
        <w:trPr>
          <w:trHeight w:val="204"/>
        </w:trPr>
        <w:tc>
          <w:tcPr>
            <w:tcW w:w="1667" w:type="dxa"/>
          </w:tcPr>
          <w:p w14:paraId="7773780F" w14:textId="438F588B"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11"/>
                <w:sz w:val="26"/>
                <w:szCs w:val="26"/>
              </w:rPr>
              <w:t xml:space="preserve"> </w:t>
            </w:r>
            <w:r w:rsidRPr="00490733">
              <w:rPr>
                <w:rFonts w:asciiTheme="majorHAnsi" w:hAnsiTheme="majorHAnsi" w:cstheme="majorHAnsi"/>
                <w:b/>
                <w:sz w:val="26"/>
                <w:szCs w:val="26"/>
              </w:rPr>
              <w:t>3,</w:t>
            </w:r>
            <w:r w:rsidRPr="00490733">
              <w:rPr>
                <w:rFonts w:asciiTheme="majorHAnsi" w:hAnsiTheme="majorHAnsi" w:cstheme="majorHAnsi"/>
                <w:b/>
                <w:spacing w:val="-8"/>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6</w:t>
            </w:r>
          </w:p>
        </w:tc>
        <w:tc>
          <w:tcPr>
            <w:tcW w:w="1817" w:type="dxa"/>
          </w:tcPr>
          <w:p w14:paraId="23D1C48D" w14:textId="064C40F0"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416E0B65" w14:textId="0907C301"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Các điều 6, điều 7 và điều 9, SPT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đang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được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giải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thích</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là</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mục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tiêu</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thực</w:t>
            </w:r>
            <w:r w:rsidRPr="00490733">
              <w:rPr>
                <w:rFonts w:asciiTheme="majorHAnsi" w:hAnsiTheme="majorHAnsi" w:cstheme="majorHAnsi"/>
                <w:spacing w:val="36"/>
                <w:sz w:val="26"/>
                <w:szCs w:val="26"/>
              </w:rPr>
              <w:t xml:space="preserve"> </w:t>
            </w:r>
            <w:r w:rsidRPr="00490733">
              <w:rPr>
                <w:rFonts w:asciiTheme="majorHAnsi" w:hAnsiTheme="majorHAnsi" w:cstheme="majorHAnsi"/>
                <w:sz w:val="26"/>
                <w:szCs w:val="26"/>
              </w:rPr>
              <w:t>hiện</w:t>
            </w:r>
            <w:r w:rsidRPr="00490733">
              <w:rPr>
                <w:rFonts w:asciiTheme="majorHAnsi" w:hAnsiTheme="majorHAnsi" w:cstheme="majorHAnsi"/>
                <w:spacing w:val="40"/>
                <w:sz w:val="26"/>
                <w:szCs w:val="26"/>
              </w:rPr>
              <w:t xml:space="preserve"> </w:t>
            </w:r>
            <w:r w:rsidRPr="00490733">
              <w:rPr>
                <w:rFonts w:asciiTheme="majorHAnsi" w:hAnsiTheme="majorHAnsi" w:cstheme="majorHAnsi"/>
                <w:sz w:val="26"/>
                <w:szCs w:val="26"/>
              </w:rPr>
              <w:t>an</w:t>
            </w:r>
            <w:r w:rsidRPr="00490733">
              <w:rPr>
                <w:rFonts w:asciiTheme="majorHAnsi" w:hAnsiTheme="majorHAnsi" w:cstheme="majorHAnsi"/>
                <w:spacing w:val="39"/>
                <w:sz w:val="26"/>
                <w:szCs w:val="26"/>
              </w:rPr>
              <w:t xml:space="preserve"> </w:t>
            </w:r>
            <w:r w:rsidRPr="00490733">
              <w:rPr>
                <w:rFonts w:asciiTheme="majorHAnsi" w:hAnsiTheme="majorHAnsi" w:cstheme="majorHAnsi"/>
                <w:sz w:val="26"/>
                <w:szCs w:val="26"/>
              </w:rPr>
              <w:t>toàn.</w:t>
            </w:r>
            <w:r w:rsidRPr="00490733">
              <w:rPr>
                <w:rFonts w:asciiTheme="majorHAnsi" w:hAnsiTheme="majorHAnsi" w:cstheme="majorHAnsi"/>
                <w:spacing w:val="39"/>
                <w:sz w:val="26"/>
                <w:szCs w:val="26"/>
              </w:rPr>
              <w:t xml:space="preserve"> </w:t>
            </w:r>
            <w:r w:rsidRPr="00490733">
              <w:rPr>
                <w:rFonts w:asciiTheme="majorHAnsi" w:hAnsiTheme="majorHAnsi" w:cstheme="majorHAnsi"/>
                <w:sz w:val="26"/>
                <w:szCs w:val="26"/>
              </w:rPr>
              <w:t>Đề</w:t>
            </w:r>
            <w:r w:rsidRPr="00490733">
              <w:rPr>
                <w:rFonts w:asciiTheme="majorHAnsi" w:hAnsiTheme="majorHAnsi" w:cstheme="majorHAnsi"/>
                <w:spacing w:val="40"/>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40"/>
                <w:sz w:val="26"/>
                <w:szCs w:val="26"/>
              </w:rPr>
              <w:t xml:space="preserve"> </w:t>
            </w:r>
            <w:r w:rsidRPr="00490733">
              <w:rPr>
                <w:rFonts w:asciiTheme="majorHAnsi" w:hAnsiTheme="majorHAnsi" w:cstheme="majorHAnsi"/>
                <w:sz w:val="26"/>
                <w:szCs w:val="26"/>
              </w:rPr>
              <w:t>làm</w:t>
            </w:r>
            <w:r w:rsidRPr="00490733">
              <w:rPr>
                <w:rFonts w:asciiTheme="majorHAnsi" w:hAnsiTheme="majorHAnsi" w:cstheme="majorHAnsi"/>
                <w:spacing w:val="35"/>
                <w:sz w:val="26"/>
                <w:szCs w:val="26"/>
              </w:rPr>
              <w:t xml:space="preserve"> </w:t>
            </w:r>
            <w:r w:rsidRPr="00490733">
              <w:rPr>
                <w:rFonts w:asciiTheme="majorHAnsi" w:hAnsiTheme="majorHAnsi" w:cstheme="majorHAnsi"/>
                <w:sz w:val="26"/>
                <w:szCs w:val="26"/>
              </w:rPr>
              <w:t xml:space="preserve">rõ SPT là mục </w:t>
            </w:r>
            <w:r w:rsidRPr="00490733">
              <w:rPr>
                <w:rFonts w:asciiTheme="majorHAnsi" w:hAnsiTheme="majorHAnsi" w:cstheme="majorHAnsi"/>
                <w:sz w:val="26"/>
                <w:szCs w:val="26"/>
              </w:rPr>
              <w:lastRenderedPageBreak/>
              <w:t>tiêu hay chỉ tiêu thực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hiện an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toàn.</w:t>
            </w:r>
          </w:p>
        </w:tc>
        <w:tc>
          <w:tcPr>
            <w:tcW w:w="4879" w:type="dxa"/>
          </w:tcPr>
          <w:p w14:paraId="35B8080B" w14:textId="2AAA68DA" w:rsidR="00BB5D5B" w:rsidRPr="00490733" w:rsidRDefault="00D46193"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lang w:val="vi"/>
              </w:rPr>
              <w:lastRenderedPageBreak/>
              <w:t>Tiếp thu</w:t>
            </w:r>
            <w:r w:rsidRPr="00490733">
              <w:rPr>
                <w:rFonts w:asciiTheme="majorHAnsi" w:hAnsiTheme="majorHAnsi" w:cstheme="majorHAnsi"/>
                <w:bCs/>
                <w:sz w:val="26"/>
                <w:szCs w:val="26"/>
              </w:rPr>
              <w:t xml:space="preserve"> (“</w:t>
            </w:r>
            <w:r w:rsidRPr="00490733">
              <w:rPr>
                <w:rFonts w:asciiTheme="majorHAnsi" w:hAnsiTheme="majorHAnsi" w:cstheme="majorHAnsi"/>
                <w:sz w:val="26"/>
                <w:szCs w:val="26"/>
              </w:rPr>
              <w:t>chỉ tiêu thực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hiện an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toàn</w:t>
            </w:r>
            <w:r w:rsidRPr="00490733">
              <w:rPr>
                <w:rFonts w:asciiTheme="majorHAnsi" w:hAnsiTheme="majorHAnsi" w:cstheme="majorHAnsi"/>
                <w:bCs/>
                <w:sz w:val="26"/>
                <w:szCs w:val="26"/>
              </w:rPr>
              <w:t>”)</w:t>
            </w:r>
          </w:p>
        </w:tc>
      </w:tr>
      <w:tr w:rsidR="00BB5D5B" w:rsidRPr="00490733" w14:paraId="3F603210" w14:textId="77777777" w:rsidTr="00C25E65">
        <w:trPr>
          <w:trHeight w:val="204"/>
        </w:trPr>
        <w:tc>
          <w:tcPr>
            <w:tcW w:w="1667" w:type="dxa"/>
          </w:tcPr>
          <w:p w14:paraId="1A638666" w14:textId="2E97284B"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lastRenderedPageBreak/>
              <w:t>Điều</w:t>
            </w:r>
            <w:r w:rsidRPr="00490733">
              <w:rPr>
                <w:rFonts w:asciiTheme="majorHAnsi" w:hAnsiTheme="majorHAnsi" w:cstheme="majorHAnsi"/>
                <w:b/>
                <w:spacing w:val="-11"/>
                <w:sz w:val="26"/>
                <w:szCs w:val="26"/>
              </w:rPr>
              <w:t xml:space="preserve"> </w:t>
            </w:r>
            <w:r w:rsidRPr="00490733">
              <w:rPr>
                <w:rFonts w:asciiTheme="majorHAnsi" w:hAnsiTheme="majorHAnsi" w:cstheme="majorHAnsi"/>
                <w:b/>
                <w:sz w:val="26"/>
                <w:szCs w:val="26"/>
              </w:rPr>
              <w:t>4,</w:t>
            </w:r>
            <w:r w:rsidRPr="00490733">
              <w:rPr>
                <w:rFonts w:asciiTheme="majorHAnsi" w:hAnsiTheme="majorHAnsi" w:cstheme="majorHAnsi"/>
                <w:b/>
                <w:spacing w:val="-8"/>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7</w:t>
            </w:r>
          </w:p>
        </w:tc>
        <w:tc>
          <w:tcPr>
            <w:tcW w:w="1817" w:type="dxa"/>
          </w:tcPr>
          <w:p w14:paraId="7727B71E" w14:textId="3663F9A6"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49A8DF5A" w14:textId="08F054AE"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“SDCPS” Bổ</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sung</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định nghĩa</w:t>
            </w:r>
          </w:p>
        </w:tc>
        <w:tc>
          <w:tcPr>
            <w:tcW w:w="4879" w:type="dxa"/>
          </w:tcPr>
          <w:p w14:paraId="6E8D576F" w14:textId="632DC9E0" w:rsidR="00BB5D5B" w:rsidRPr="00490733" w:rsidRDefault="00D4619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
              </w:rPr>
              <w:t>Tiếp thu</w:t>
            </w:r>
          </w:p>
        </w:tc>
      </w:tr>
      <w:tr w:rsidR="00BB5D5B" w:rsidRPr="00490733" w14:paraId="1789C10A" w14:textId="77777777" w:rsidTr="00C25E65">
        <w:trPr>
          <w:trHeight w:val="204"/>
        </w:trPr>
        <w:tc>
          <w:tcPr>
            <w:tcW w:w="1667" w:type="dxa"/>
          </w:tcPr>
          <w:p w14:paraId="686D69A6" w14:textId="00FCAD39"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11"/>
                <w:sz w:val="26"/>
                <w:szCs w:val="26"/>
              </w:rPr>
              <w:t xml:space="preserve"> </w:t>
            </w:r>
            <w:r w:rsidRPr="00490733">
              <w:rPr>
                <w:rFonts w:asciiTheme="majorHAnsi" w:hAnsiTheme="majorHAnsi" w:cstheme="majorHAnsi"/>
                <w:b/>
                <w:sz w:val="26"/>
                <w:szCs w:val="26"/>
              </w:rPr>
              <w:t>5,</w:t>
            </w:r>
            <w:r w:rsidRPr="00490733">
              <w:rPr>
                <w:rFonts w:asciiTheme="majorHAnsi" w:hAnsiTheme="majorHAnsi" w:cstheme="majorHAnsi"/>
                <w:b/>
                <w:spacing w:val="-8"/>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2</w:t>
            </w:r>
          </w:p>
        </w:tc>
        <w:tc>
          <w:tcPr>
            <w:tcW w:w="1817" w:type="dxa"/>
          </w:tcPr>
          <w:p w14:paraId="487AFD57" w14:textId="346D3391"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7421647C" w14:textId="77777777"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Hoạt động hàng không Việt Nam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phải</w:t>
            </w:r>
            <w:r w:rsidRPr="00490733">
              <w:rPr>
                <w:rFonts w:asciiTheme="majorHAnsi" w:hAnsiTheme="majorHAnsi" w:cstheme="majorHAnsi"/>
                <w:spacing w:val="-7"/>
                <w:sz w:val="26"/>
                <w:szCs w:val="26"/>
              </w:rPr>
              <w:t xml:space="preserve"> </w:t>
            </w:r>
            <w:r w:rsidRPr="00490733">
              <w:rPr>
                <w:rFonts w:asciiTheme="majorHAnsi" w:hAnsiTheme="majorHAnsi" w:cstheme="majorHAnsi"/>
                <w:sz w:val="26"/>
                <w:szCs w:val="26"/>
              </w:rPr>
              <w:t>tuân</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thủ</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các</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Tiêu</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chuẩn</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của</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Tổ</w:t>
            </w:r>
            <w:r w:rsidRPr="00490733">
              <w:rPr>
                <w:rFonts w:asciiTheme="majorHAnsi" w:hAnsiTheme="majorHAnsi" w:cstheme="majorHAnsi"/>
                <w:spacing w:val="-68"/>
                <w:sz w:val="26"/>
                <w:szCs w:val="26"/>
              </w:rPr>
              <w:t xml:space="preserve"> </w:t>
            </w:r>
            <w:r w:rsidRPr="00490733">
              <w:rPr>
                <w:rFonts w:asciiTheme="majorHAnsi" w:hAnsiTheme="majorHAnsi" w:cstheme="majorHAnsi"/>
                <w:sz w:val="26"/>
                <w:szCs w:val="26"/>
              </w:rPr>
              <w:t xml:space="preserve">chức Hàng không </w:t>
            </w:r>
            <w:r w:rsidRPr="00490733">
              <w:rPr>
                <w:rFonts w:asciiTheme="majorHAnsi" w:hAnsiTheme="majorHAnsi" w:cstheme="majorHAnsi"/>
                <w:b/>
                <w:sz w:val="26"/>
                <w:szCs w:val="26"/>
              </w:rPr>
              <w:t xml:space="preserve">dân </w:t>
            </w:r>
            <w:r w:rsidRPr="00490733">
              <w:rPr>
                <w:rFonts w:asciiTheme="majorHAnsi" w:hAnsiTheme="majorHAnsi" w:cstheme="majorHAnsi"/>
                <w:sz w:val="26"/>
                <w:szCs w:val="26"/>
              </w:rPr>
              <w:t>dụng Quốc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tế,</w:t>
            </w:r>
            <w:r w:rsidRPr="00490733">
              <w:rPr>
                <w:rFonts w:asciiTheme="majorHAnsi" w:hAnsiTheme="majorHAnsi" w:cstheme="majorHAnsi"/>
                <w:spacing w:val="16"/>
                <w:sz w:val="26"/>
                <w:szCs w:val="26"/>
              </w:rPr>
              <w:t xml:space="preserve"> </w:t>
            </w:r>
            <w:r w:rsidRPr="00490733">
              <w:rPr>
                <w:rFonts w:asciiTheme="majorHAnsi" w:hAnsiTheme="majorHAnsi" w:cstheme="majorHAnsi"/>
                <w:sz w:val="26"/>
                <w:szCs w:val="26"/>
              </w:rPr>
              <w:t>phù</w:t>
            </w:r>
            <w:r w:rsidRPr="00490733">
              <w:rPr>
                <w:rFonts w:asciiTheme="majorHAnsi" w:hAnsiTheme="majorHAnsi" w:cstheme="majorHAnsi"/>
                <w:spacing w:val="18"/>
                <w:sz w:val="26"/>
                <w:szCs w:val="26"/>
              </w:rPr>
              <w:t xml:space="preserve"> </w:t>
            </w:r>
            <w:r w:rsidRPr="00490733">
              <w:rPr>
                <w:rFonts w:asciiTheme="majorHAnsi" w:hAnsiTheme="majorHAnsi" w:cstheme="majorHAnsi"/>
                <w:sz w:val="26"/>
                <w:szCs w:val="26"/>
              </w:rPr>
              <w:t>hợp</w:t>
            </w:r>
            <w:r w:rsidRPr="00490733">
              <w:rPr>
                <w:rFonts w:asciiTheme="majorHAnsi" w:hAnsiTheme="majorHAnsi" w:cstheme="majorHAnsi"/>
                <w:spacing w:val="17"/>
                <w:sz w:val="26"/>
                <w:szCs w:val="26"/>
              </w:rPr>
              <w:t xml:space="preserve"> </w:t>
            </w:r>
            <w:r w:rsidRPr="00490733">
              <w:rPr>
                <w:rFonts w:asciiTheme="majorHAnsi" w:hAnsiTheme="majorHAnsi" w:cstheme="majorHAnsi"/>
                <w:sz w:val="26"/>
                <w:szCs w:val="26"/>
              </w:rPr>
              <w:t>với</w:t>
            </w:r>
            <w:r w:rsidRPr="00490733">
              <w:rPr>
                <w:rFonts w:asciiTheme="majorHAnsi" w:hAnsiTheme="majorHAnsi" w:cstheme="majorHAnsi"/>
                <w:spacing w:val="18"/>
                <w:sz w:val="26"/>
                <w:szCs w:val="26"/>
              </w:rPr>
              <w:t xml:space="preserve"> </w:t>
            </w:r>
            <w:r w:rsidRPr="00490733">
              <w:rPr>
                <w:rFonts w:asciiTheme="majorHAnsi" w:hAnsiTheme="majorHAnsi" w:cstheme="majorHAnsi"/>
                <w:sz w:val="26"/>
                <w:szCs w:val="26"/>
              </w:rPr>
              <w:t>thông</w:t>
            </w:r>
            <w:r w:rsidRPr="00490733">
              <w:rPr>
                <w:rFonts w:asciiTheme="majorHAnsi" w:hAnsiTheme="majorHAnsi" w:cstheme="majorHAnsi"/>
                <w:spacing w:val="19"/>
                <w:sz w:val="26"/>
                <w:szCs w:val="26"/>
              </w:rPr>
              <w:t xml:space="preserve"> </w:t>
            </w:r>
            <w:r w:rsidRPr="00490733">
              <w:rPr>
                <w:rFonts w:asciiTheme="majorHAnsi" w:hAnsiTheme="majorHAnsi" w:cstheme="majorHAnsi"/>
                <w:sz w:val="26"/>
                <w:szCs w:val="26"/>
              </w:rPr>
              <w:t>lệ</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quốc</w:t>
            </w:r>
            <w:r w:rsidRPr="00490733">
              <w:rPr>
                <w:rFonts w:asciiTheme="majorHAnsi" w:hAnsiTheme="majorHAnsi" w:cstheme="majorHAnsi"/>
                <w:spacing w:val="18"/>
                <w:sz w:val="26"/>
                <w:szCs w:val="26"/>
              </w:rPr>
              <w:t xml:space="preserve"> </w:t>
            </w:r>
            <w:r w:rsidRPr="00490733">
              <w:rPr>
                <w:rFonts w:asciiTheme="majorHAnsi" w:hAnsiTheme="majorHAnsi" w:cstheme="majorHAnsi"/>
                <w:sz w:val="26"/>
                <w:szCs w:val="26"/>
              </w:rPr>
              <w:t>tế</w:t>
            </w:r>
            <w:r w:rsidRPr="00490733">
              <w:rPr>
                <w:rFonts w:asciiTheme="majorHAnsi" w:hAnsiTheme="majorHAnsi" w:cstheme="majorHAnsi"/>
                <w:spacing w:val="16"/>
                <w:sz w:val="26"/>
                <w:szCs w:val="26"/>
              </w:rPr>
              <w:t xml:space="preserve"> </w:t>
            </w:r>
            <w:r w:rsidRPr="00490733">
              <w:rPr>
                <w:rFonts w:asciiTheme="majorHAnsi" w:hAnsiTheme="majorHAnsi" w:cstheme="majorHAnsi"/>
                <w:sz w:val="26"/>
                <w:szCs w:val="26"/>
              </w:rPr>
              <w:t>và</w:t>
            </w:r>
          </w:p>
          <w:p w14:paraId="3155CBFF" w14:textId="4018CBBA" w:rsidR="00BB5D5B" w:rsidRPr="00490733" w:rsidRDefault="00BB5D5B" w:rsidP="00490733">
            <w:pPr>
              <w:tabs>
                <w:tab w:val="left" w:pos="1236"/>
              </w:tabs>
              <w:jc w:val="both"/>
              <w:rPr>
                <w:rFonts w:asciiTheme="majorHAnsi" w:hAnsiTheme="majorHAnsi" w:cstheme="majorHAnsi"/>
                <w:sz w:val="26"/>
                <w:szCs w:val="26"/>
                <w:lang w:val="vi"/>
              </w:rPr>
            </w:pPr>
            <w:r w:rsidRPr="00490733">
              <w:rPr>
                <w:rFonts w:asciiTheme="majorHAnsi" w:hAnsiTheme="majorHAnsi" w:cstheme="majorHAnsi"/>
                <w:sz w:val="26"/>
                <w:szCs w:val="26"/>
                <w:lang w:val="vi"/>
              </w:rPr>
              <w:t>thực</w:t>
            </w:r>
            <w:r w:rsidRPr="00490733">
              <w:rPr>
                <w:rFonts w:asciiTheme="majorHAnsi" w:hAnsiTheme="majorHAnsi" w:cstheme="majorHAnsi"/>
                <w:spacing w:val="-4"/>
                <w:sz w:val="26"/>
                <w:szCs w:val="26"/>
                <w:lang w:val="vi"/>
              </w:rPr>
              <w:t xml:space="preserve"> </w:t>
            </w:r>
            <w:r w:rsidRPr="00490733">
              <w:rPr>
                <w:rFonts w:asciiTheme="majorHAnsi" w:hAnsiTheme="majorHAnsi" w:cstheme="majorHAnsi"/>
                <w:sz w:val="26"/>
                <w:szCs w:val="26"/>
                <w:lang w:val="vi"/>
              </w:rPr>
              <w:t>tiễn</w:t>
            </w:r>
            <w:r w:rsidRPr="00490733">
              <w:rPr>
                <w:rFonts w:asciiTheme="majorHAnsi" w:hAnsiTheme="majorHAnsi" w:cstheme="majorHAnsi"/>
                <w:spacing w:val="-3"/>
                <w:sz w:val="26"/>
                <w:szCs w:val="26"/>
                <w:lang w:val="vi"/>
              </w:rPr>
              <w:t xml:space="preserve"> </w:t>
            </w:r>
            <w:r w:rsidRPr="00490733">
              <w:rPr>
                <w:rFonts w:asciiTheme="majorHAnsi" w:hAnsiTheme="majorHAnsi" w:cstheme="majorHAnsi"/>
                <w:sz w:val="26"/>
                <w:szCs w:val="26"/>
                <w:lang w:val="vi"/>
              </w:rPr>
              <w:t>quản</w:t>
            </w:r>
            <w:r w:rsidRPr="00490733">
              <w:rPr>
                <w:rFonts w:asciiTheme="majorHAnsi" w:hAnsiTheme="majorHAnsi" w:cstheme="majorHAnsi"/>
                <w:spacing w:val="-3"/>
                <w:sz w:val="26"/>
                <w:szCs w:val="26"/>
                <w:lang w:val="vi"/>
              </w:rPr>
              <w:t xml:space="preserve"> </w:t>
            </w:r>
            <w:r w:rsidRPr="00490733">
              <w:rPr>
                <w:rFonts w:asciiTheme="majorHAnsi" w:hAnsiTheme="majorHAnsi" w:cstheme="majorHAnsi"/>
                <w:sz w:val="26"/>
                <w:szCs w:val="26"/>
                <w:lang w:val="vi"/>
              </w:rPr>
              <w:t>lý của</w:t>
            </w:r>
            <w:r w:rsidRPr="00490733">
              <w:rPr>
                <w:rFonts w:asciiTheme="majorHAnsi" w:hAnsiTheme="majorHAnsi" w:cstheme="majorHAnsi"/>
                <w:spacing w:val="-3"/>
                <w:sz w:val="26"/>
                <w:szCs w:val="26"/>
                <w:lang w:val="vi"/>
              </w:rPr>
              <w:t xml:space="preserve"> </w:t>
            </w:r>
            <w:r w:rsidRPr="00490733">
              <w:rPr>
                <w:rFonts w:asciiTheme="majorHAnsi" w:hAnsiTheme="majorHAnsi" w:cstheme="majorHAnsi"/>
                <w:sz w:val="26"/>
                <w:szCs w:val="26"/>
                <w:lang w:val="vi"/>
              </w:rPr>
              <w:t>Việt</w:t>
            </w:r>
            <w:r w:rsidRPr="00490733">
              <w:rPr>
                <w:rFonts w:asciiTheme="majorHAnsi" w:hAnsiTheme="majorHAnsi" w:cstheme="majorHAnsi"/>
                <w:spacing w:val="1"/>
                <w:sz w:val="26"/>
                <w:szCs w:val="26"/>
                <w:lang w:val="vi"/>
              </w:rPr>
              <w:t xml:space="preserve"> </w:t>
            </w:r>
            <w:r w:rsidRPr="00490733">
              <w:rPr>
                <w:rFonts w:asciiTheme="majorHAnsi" w:hAnsiTheme="majorHAnsi" w:cstheme="majorHAnsi"/>
                <w:sz w:val="26"/>
                <w:szCs w:val="26"/>
                <w:lang w:val="vi"/>
              </w:rPr>
              <w:t>Nam.</w:t>
            </w:r>
          </w:p>
        </w:tc>
        <w:tc>
          <w:tcPr>
            <w:tcW w:w="4879" w:type="dxa"/>
          </w:tcPr>
          <w:p w14:paraId="437FC3DD" w14:textId="6EA67D79" w:rsidR="00BB5D5B" w:rsidRPr="00490733" w:rsidRDefault="00D4619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
              </w:rPr>
              <w:t>Tiếp thu</w:t>
            </w:r>
          </w:p>
        </w:tc>
      </w:tr>
      <w:tr w:rsidR="00BB5D5B" w:rsidRPr="00490733" w14:paraId="18B31339" w14:textId="77777777" w:rsidTr="00C25E65">
        <w:trPr>
          <w:trHeight w:val="204"/>
        </w:trPr>
        <w:tc>
          <w:tcPr>
            <w:tcW w:w="1667" w:type="dxa"/>
          </w:tcPr>
          <w:p w14:paraId="1ABF689D" w14:textId="78F8F7A4"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w:t>
            </w:r>
            <w:r w:rsidRPr="00490733">
              <w:rPr>
                <w:rFonts w:asciiTheme="majorHAnsi" w:hAnsiTheme="majorHAnsi" w:cstheme="majorHAnsi"/>
                <w:b/>
                <w:spacing w:val="-11"/>
                <w:sz w:val="26"/>
                <w:szCs w:val="26"/>
              </w:rPr>
              <w:t xml:space="preserve"> </w:t>
            </w:r>
            <w:r w:rsidRPr="00490733">
              <w:rPr>
                <w:rFonts w:asciiTheme="majorHAnsi" w:hAnsiTheme="majorHAnsi" w:cstheme="majorHAnsi"/>
                <w:b/>
                <w:sz w:val="26"/>
                <w:szCs w:val="26"/>
              </w:rPr>
              <w:t>5,</w:t>
            </w:r>
            <w:r w:rsidRPr="00490733">
              <w:rPr>
                <w:rFonts w:asciiTheme="majorHAnsi" w:hAnsiTheme="majorHAnsi" w:cstheme="majorHAnsi"/>
                <w:b/>
                <w:spacing w:val="-8"/>
                <w:sz w:val="26"/>
                <w:szCs w:val="26"/>
              </w:rPr>
              <w:t xml:space="preserve"> </w:t>
            </w:r>
            <w:r w:rsidRPr="00490733">
              <w:rPr>
                <w:rFonts w:asciiTheme="majorHAnsi" w:hAnsiTheme="majorHAnsi" w:cstheme="majorHAnsi"/>
                <w:b/>
                <w:sz w:val="26"/>
                <w:szCs w:val="26"/>
              </w:rPr>
              <w:t>Khoản 4</w:t>
            </w:r>
          </w:p>
        </w:tc>
        <w:tc>
          <w:tcPr>
            <w:tcW w:w="1817" w:type="dxa"/>
          </w:tcPr>
          <w:p w14:paraId="3C1D098E" w14:textId="5C60087B"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74A6E530" w14:textId="77777777"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Thiết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lập</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và</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thực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chính</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sách</w:t>
            </w:r>
            <w:r w:rsidRPr="00490733">
              <w:rPr>
                <w:rFonts w:asciiTheme="majorHAnsi" w:hAnsiTheme="majorHAnsi" w:cstheme="majorHAnsi"/>
                <w:spacing w:val="1"/>
                <w:sz w:val="26"/>
                <w:szCs w:val="26"/>
              </w:rPr>
              <w:t xml:space="preserve"> </w:t>
            </w:r>
            <w:r w:rsidRPr="00490733">
              <w:rPr>
                <w:rFonts w:asciiTheme="majorHAnsi" w:hAnsiTheme="majorHAnsi" w:cstheme="majorHAnsi"/>
                <w:spacing w:val="-1"/>
                <w:sz w:val="26"/>
                <w:szCs w:val="26"/>
              </w:rPr>
              <w:t>"Văn</w:t>
            </w:r>
            <w:r w:rsidRPr="00490733">
              <w:rPr>
                <w:rFonts w:asciiTheme="majorHAnsi" w:hAnsiTheme="majorHAnsi" w:cstheme="majorHAnsi"/>
                <w:spacing w:val="-17"/>
                <w:sz w:val="26"/>
                <w:szCs w:val="26"/>
              </w:rPr>
              <w:t xml:space="preserve"> </w:t>
            </w:r>
            <w:r w:rsidRPr="00490733">
              <w:rPr>
                <w:rFonts w:asciiTheme="majorHAnsi" w:hAnsiTheme="majorHAnsi" w:cstheme="majorHAnsi"/>
                <w:spacing w:val="-1"/>
                <w:sz w:val="26"/>
                <w:szCs w:val="26"/>
              </w:rPr>
              <w:t>hóa</w:t>
            </w:r>
            <w:r w:rsidRPr="00490733">
              <w:rPr>
                <w:rFonts w:asciiTheme="majorHAnsi" w:hAnsiTheme="majorHAnsi" w:cstheme="majorHAnsi"/>
                <w:spacing w:val="-18"/>
                <w:sz w:val="26"/>
                <w:szCs w:val="26"/>
              </w:rPr>
              <w:t xml:space="preserve"> </w:t>
            </w:r>
            <w:r w:rsidRPr="00490733">
              <w:rPr>
                <w:rFonts w:asciiTheme="majorHAnsi" w:hAnsiTheme="majorHAnsi" w:cstheme="majorHAnsi"/>
                <w:sz w:val="26"/>
                <w:szCs w:val="26"/>
              </w:rPr>
              <w:t>công</w:t>
            </w:r>
            <w:r w:rsidRPr="00490733">
              <w:rPr>
                <w:rFonts w:asciiTheme="majorHAnsi" w:hAnsiTheme="majorHAnsi" w:cstheme="majorHAnsi"/>
                <w:spacing w:val="-17"/>
                <w:sz w:val="26"/>
                <w:szCs w:val="26"/>
              </w:rPr>
              <w:t xml:space="preserve"> </w:t>
            </w:r>
            <w:r w:rsidRPr="00490733">
              <w:rPr>
                <w:rFonts w:asciiTheme="majorHAnsi" w:hAnsiTheme="majorHAnsi" w:cstheme="majorHAnsi"/>
                <w:sz w:val="26"/>
                <w:szCs w:val="26"/>
              </w:rPr>
              <w:t>bằng"</w:t>
            </w:r>
            <w:r w:rsidRPr="00490733">
              <w:rPr>
                <w:rFonts w:asciiTheme="majorHAnsi" w:hAnsiTheme="majorHAnsi" w:cstheme="majorHAnsi"/>
                <w:spacing w:val="-18"/>
                <w:sz w:val="26"/>
                <w:szCs w:val="26"/>
              </w:rPr>
              <w:t xml:space="preserve"> </w:t>
            </w:r>
            <w:r w:rsidRPr="00490733">
              <w:rPr>
                <w:rFonts w:asciiTheme="majorHAnsi" w:hAnsiTheme="majorHAnsi" w:cstheme="majorHAnsi"/>
                <w:sz w:val="26"/>
                <w:szCs w:val="26"/>
              </w:rPr>
              <w:t>nhằm</w:t>
            </w:r>
            <w:r w:rsidRPr="00490733">
              <w:rPr>
                <w:rFonts w:asciiTheme="majorHAnsi" w:hAnsiTheme="majorHAnsi" w:cstheme="majorHAnsi"/>
                <w:spacing w:val="-20"/>
                <w:sz w:val="26"/>
                <w:szCs w:val="26"/>
              </w:rPr>
              <w:t xml:space="preserve"> </w:t>
            </w:r>
            <w:r w:rsidRPr="00490733">
              <w:rPr>
                <w:rFonts w:asciiTheme="majorHAnsi" w:hAnsiTheme="majorHAnsi" w:cstheme="majorHAnsi"/>
                <w:sz w:val="26"/>
                <w:szCs w:val="26"/>
              </w:rPr>
              <w:t>tạo</w:t>
            </w:r>
            <w:r w:rsidRPr="00490733">
              <w:rPr>
                <w:rFonts w:asciiTheme="majorHAnsi" w:hAnsiTheme="majorHAnsi" w:cstheme="majorHAnsi"/>
                <w:spacing w:val="-17"/>
                <w:sz w:val="26"/>
                <w:szCs w:val="26"/>
              </w:rPr>
              <w:t xml:space="preserve"> </w:t>
            </w:r>
            <w:r w:rsidRPr="00490733">
              <w:rPr>
                <w:rFonts w:asciiTheme="majorHAnsi" w:hAnsiTheme="majorHAnsi" w:cstheme="majorHAnsi"/>
                <w:sz w:val="26"/>
                <w:szCs w:val="26"/>
              </w:rPr>
              <w:t>dựng</w:t>
            </w:r>
            <w:r w:rsidRPr="00490733">
              <w:rPr>
                <w:rFonts w:asciiTheme="majorHAnsi" w:hAnsiTheme="majorHAnsi" w:cstheme="majorHAnsi"/>
                <w:spacing w:val="-68"/>
                <w:sz w:val="26"/>
                <w:szCs w:val="26"/>
              </w:rPr>
              <w:t xml:space="preserve"> </w:t>
            </w:r>
            <w:r w:rsidRPr="00490733">
              <w:rPr>
                <w:rFonts w:asciiTheme="majorHAnsi" w:hAnsiTheme="majorHAnsi" w:cstheme="majorHAnsi"/>
                <w:sz w:val="26"/>
                <w:szCs w:val="26"/>
              </w:rPr>
              <w:t xml:space="preserve">môi trường tin cậy; </w:t>
            </w:r>
            <w:r w:rsidRPr="00490733">
              <w:rPr>
                <w:rFonts w:asciiTheme="majorHAnsi" w:hAnsiTheme="majorHAnsi" w:cstheme="majorHAnsi"/>
                <w:b/>
                <w:sz w:val="26"/>
                <w:szCs w:val="26"/>
              </w:rPr>
              <w:t>trên cơ sở đó</w:t>
            </w:r>
            <w:r w:rsidRPr="00490733">
              <w:rPr>
                <w:rFonts w:asciiTheme="majorHAnsi" w:hAnsiTheme="majorHAnsi" w:cstheme="majorHAnsi"/>
                <w:b/>
                <w:spacing w:val="1"/>
                <w:sz w:val="26"/>
                <w:szCs w:val="26"/>
              </w:rPr>
              <w:t xml:space="preserve"> </w:t>
            </w:r>
            <w:r w:rsidRPr="00490733">
              <w:rPr>
                <w:rFonts w:asciiTheme="majorHAnsi" w:hAnsiTheme="majorHAnsi" w:cstheme="majorHAnsi"/>
                <w:sz w:val="26"/>
                <w:szCs w:val="26"/>
              </w:rPr>
              <w:t>khuyến</w:t>
            </w:r>
            <w:r w:rsidRPr="00490733">
              <w:rPr>
                <w:rFonts w:asciiTheme="majorHAnsi" w:hAnsiTheme="majorHAnsi" w:cstheme="majorHAnsi"/>
                <w:spacing w:val="29"/>
                <w:sz w:val="26"/>
                <w:szCs w:val="26"/>
              </w:rPr>
              <w:t xml:space="preserve"> </w:t>
            </w:r>
            <w:r w:rsidRPr="00490733">
              <w:rPr>
                <w:rFonts w:asciiTheme="majorHAnsi" w:hAnsiTheme="majorHAnsi" w:cstheme="majorHAnsi"/>
                <w:sz w:val="26"/>
                <w:szCs w:val="26"/>
              </w:rPr>
              <w:t>khích</w:t>
            </w:r>
            <w:r w:rsidRPr="00490733">
              <w:rPr>
                <w:rFonts w:asciiTheme="majorHAnsi" w:hAnsiTheme="majorHAnsi" w:cstheme="majorHAnsi"/>
                <w:spacing w:val="30"/>
                <w:sz w:val="26"/>
                <w:szCs w:val="26"/>
              </w:rPr>
              <w:t xml:space="preserve"> </w:t>
            </w:r>
            <w:r w:rsidRPr="00490733">
              <w:rPr>
                <w:rFonts w:asciiTheme="majorHAnsi" w:hAnsiTheme="majorHAnsi" w:cstheme="majorHAnsi"/>
                <w:sz w:val="26"/>
                <w:szCs w:val="26"/>
              </w:rPr>
              <w:t>các</w:t>
            </w:r>
            <w:r w:rsidRPr="00490733">
              <w:rPr>
                <w:rFonts w:asciiTheme="majorHAnsi" w:hAnsiTheme="majorHAnsi" w:cstheme="majorHAnsi"/>
                <w:spacing w:val="29"/>
                <w:sz w:val="26"/>
                <w:szCs w:val="26"/>
              </w:rPr>
              <w:t xml:space="preserve"> </w:t>
            </w:r>
            <w:r w:rsidRPr="00490733">
              <w:rPr>
                <w:rFonts w:asciiTheme="majorHAnsi" w:hAnsiTheme="majorHAnsi" w:cstheme="majorHAnsi"/>
                <w:sz w:val="26"/>
                <w:szCs w:val="26"/>
              </w:rPr>
              <w:t>tổ</w:t>
            </w:r>
            <w:r w:rsidRPr="00490733">
              <w:rPr>
                <w:rFonts w:asciiTheme="majorHAnsi" w:hAnsiTheme="majorHAnsi" w:cstheme="majorHAnsi"/>
                <w:spacing w:val="28"/>
                <w:sz w:val="26"/>
                <w:szCs w:val="26"/>
              </w:rPr>
              <w:t xml:space="preserve"> </w:t>
            </w:r>
            <w:r w:rsidRPr="00490733">
              <w:rPr>
                <w:rFonts w:asciiTheme="majorHAnsi" w:hAnsiTheme="majorHAnsi" w:cstheme="majorHAnsi"/>
                <w:sz w:val="26"/>
                <w:szCs w:val="26"/>
              </w:rPr>
              <w:t>chức,</w:t>
            </w:r>
            <w:r w:rsidRPr="00490733">
              <w:rPr>
                <w:rFonts w:asciiTheme="majorHAnsi" w:hAnsiTheme="majorHAnsi" w:cstheme="majorHAnsi"/>
                <w:spacing w:val="29"/>
                <w:sz w:val="26"/>
                <w:szCs w:val="26"/>
              </w:rPr>
              <w:t xml:space="preserve"> </w:t>
            </w:r>
            <w:r w:rsidRPr="00490733">
              <w:rPr>
                <w:rFonts w:asciiTheme="majorHAnsi" w:hAnsiTheme="majorHAnsi" w:cstheme="majorHAnsi"/>
                <w:sz w:val="26"/>
                <w:szCs w:val="26"/>
              </w:rPr>
              <w:t>cá</w:t>
            </w:r>
            <w:r w:rsidRPr="00490733">
              <w:rPr>
                <w:rFonts w:asciiTheme="majorHAnsi" w:hAnsiTheme="majorHAnsi" w:cstheme="majorHAnsi"/>
                <w:spacing w:val="29"/>
                <w:sz w:val="26"/>
                <w:szCs w:val="26"/>
              </w:rPr>
              <w:t xml:space="preserve"> </w:t>
            </w:r>
            <w:r w:rsidRPr="00490733">
              <w:rPr>
                <w:rFonts w:asciiTheme="majorHAnsi" w:hAnsiTheme="majorHAnsi" w:cstheme="majorHAnsi"/>
                <w:sz w:val="26"/>
                <w:szCs w:val="26"/>
              </w:rPr>
              <w:t>nhân tự</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nguyện</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báo</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cáo</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trung</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thực</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về</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các</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sự</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cố,</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vụ</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việc an</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toàn.</w:t>
            </w:r>
          </w:p>
          <w:p w14:paraId="4104611B" w14:textId="3A667670" w:rsidR="00451552" w:rsidRPr="00490733" w:rsidRDefault="00451552"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Lý do: Việc tách câu giúp thể</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hiện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quan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hệ</w:t>
            </w:r>
            <w:r w:rsidRPr="00490733">
              <w:rPr>
                <w:rFonts w:asciiTheme="majorHAnsi" w:hAnsiTheme="majorHAnsi" w:cstheme="majorHAnsi"/>
                <w:spacing w:val="71"/>
                <w:sz w:val="26"/>
                <w:szCs w:val="26"/>
              </w:rPr>
              <w:t xml:space="preserve"> </w:t>
            </w:r>
            <w:r w:rsidRPr="00490733">
              <w:rPr>
                <w:rFonts w:asciiTheme="majorHAnsi" w:hAnsiTheme="majorHAnsi" w:cstheme="majorHAnsi"/>
                <w:sz w:val="26"/>
                <w:szCs w:val="26"/>
              </w:rPr>
              <w:t>logic:</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môi trường tin cậy sẽ</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tạo</w:t>
            </w:r>
            <w:r w:rsidRPr="00490733">
              <w:rPr>
                <w:rFonts w:asciiTheme="majorHAnsi" w:hAnsiTheme="majorHAnsi" w:cstheme="majorHAnsi"/>
                <w:spacing w:val="25"/>
                <w:sz w:val="26"/>
                <w:szCs w:val="26"/>
              </w:rPr>
              <w:t xml:space="preserve"> </w:t>
            </w:r>
            <w:r w:rsidRPr="00490733">
              <w:rPr>
                <w:rFonts w:asciiTheme="majorHAnsi" w:hAnsiTheme="majorHAnsi" w:cstheme="majorHAnsi"/>
                <w:sz w:val="26"/>
                <w:szCs w:val="26"/>
              </w:rPr>
              <w:t>điều</w:t>
            </w:r>
            <w:r w:rsidRPr="00490733">
              <w:rPr>
                <w:rFonts w:asciiTheme="majorHAnsi" w:hAnsiTheme="majorHAnsi" w:cstheme="majorHAnsi"/>
                <w:spacing w:val="26"/>
                <w:sz w:val="26"/>
                <w:szCs w:val="26"/>
              </w:rPr>
              <w:t xml:space="preserve"> </w:t>
            </w:r>
            <w:r w:rsidRPr="00490733">
              <w:rPr>
                <w:rFonts w:asciiTheme="majorHAnsi" w:hAnsiTheme="majorHAnsi" w:cstheme="majorHAnsi"/>
                <w:sz w:val="26"/>
                <w:szCs w:val="26"/>
              </w:rPr>
              <w:t>kiện</w:t>
            </w:r>
            <w:r w:rsidRPr="00490733">
              <w:rPr>
                <w:rFonts w:asciiTheme="majorHAnsi" w:hAnsiTheme="majorHAnsi" w:cstheme="majorHAnsi"/>
                <w:spacing w:val="28"/>
                <w:sz w:val="26"/>
                <w:szCs w:val="26"/>
              </w:rPr>
              <w:t xml:space="preserve"> </w:t>
            </w:r>
            <w:r w:rsidRPr="00490733">
              <w:rPr>
                <w:rFonts w:asciiTheme="majorHAnsi" w:hAnsiTheme="majorHAnsi" w:cstheme="majorHAnsi"/>
                <w:sz w:val="26"/>
                <w:szCs w:val="26"/>
              </w:rPr>
              <w:t>cho</w:t>
            </w:r>
            <w:r w:rsidRPr="00490733">
              <w:rPr>
                <w:rFonts w:asciiTheme="majorHAnsi" w:hAnsiTheme="majorHAnsi" w:cstheme="majorHAnsi"/>
                <w:spacing w:val="26"/>
                <w:sz w:val="26"/>
                <w:szCs w:val="26"/>
              </w:rPr>
              <w:t xml:space="preserve"> </w:t>
            </w:r>
            <w:r w:rsidRPr="00490733">
              <w:rPr>
                <w:rFonts w:asciiTheme="majorHAnsi" w:hAnsiTheme="majorHAnsi" w:cstheme="majorHAnsi"/>
                <w:sz w:val="26"/>
                <w:szCs w:val="26"/>
              </w:rPr>
              <w:t>việc báo cáo</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trung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thực</w:t>
            </w:r>
          </w:p>
        </w:tc>
        <w:tc>
          <w:tcPr>
            <w:tcW w:w="4879" w:type="dxa"/>
          </w:tcPr>
          <w:p w14:paraId="600E1E73" w14:textId="042888C4" w:rsidR="00BB5D5B" w:rsidRPr="00490733" w:rsidRDefault="00D4619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
              </w:rPr>
              <w:t>Tiếp thu</w:t>
            </w:r>
          </w:p>
        </w:tc>
      </w:tr>
      <w:tr w:rsidR="00BB5D5B" w:rsidRPr="00490733" w14:paraId="650F41CE" w14:textId="77777777" w:rsidTr="00C25E65">
        <w:trPr>
          <w:trHeight w:val="204"/>
        </w:trPr>
        <w:tc>
          <w:tcPr>
            <w:tcW w:w="1667" w:type="dxa"/>
          </w:tcPr>
          <w:p w14:paraId="28F52556" w14:textId="5A759CAD"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11"/>
                <w:sz w:val="26"/>
                <w:szCs w:val="26"/>
              </w:rPr>
              <w:t xml:space="preserve"> </w:t>
            </w:r>
            <w:r w:rsidRPr="00490733">
              <w:rPr>
                <w:rFonts w:asciiTheme="majorHAnsi" w:hAnsiTheme="majorHAnsi" w:cstheme="majorHAnsi"/>
                <w:b/>
                <w:sz w:val="26"/>
                <w:szCs w:val="26"/>
              </w:rPr>
              <w:t>7,</w:t>
            </w:r>
            <w:r w:rsidRPr="00490733">
              <w:rPr>
                <w:rFonts w:asciiTheme="majorHAnsi" w:hAnsiTheme="majorHAnsi" w:cstheme="majorHAnsi"/>
                <w:b/>
                <w:spacing w:val="-8"/>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2</w:t>
            </w:r>
          </w:p>
        </w:tc>
        <w:tc>
          <w:tcPr>
            <w:tcW w:w="1817" w:type="dxa"/>
          </w:tcPr>
          <w:p w14:paraId="5FA60D7C" w14:textId="6B324979"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5B9C33F1" w14:textId="77777777"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Bổ sung từ viết tắt SARPs vào Điều 4. Từ ngữ viết tắt.</w:t>
            </w:r>
          </w:p>
          <w:p w14:paraId="00604590" w14:textId="25F2BDEA" w:rsidR="00451552" w:rsidRPr="00490733" w:rsidRDefault="00451552"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Lý do: Để làm rõ và thống nhất nội dung từ ngữ viết tắt.</w:t>
            </w:r>
          </w:p>
        </w:tc>
        <w:tc>
          <w:tcPr>
            <w:tcW w:w="4879" w:type="dxa"/>
          </w:tcPr>
          <w:p w14:paraId="08594DED" w14:textId="221379C8" w:rsidR="00BB5D5B" w:rsidRPr="00490733" w:rsidRDefault="00D4619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
              </w:rPr>
              <w:t>Tiếp thu</w:t>
            </w:r>
          </w:p>
        </w:tc>
      </w:tr>
      <w:tr w:rsidR="00BB5D5B" w:rsidRPr="00490733" w14:paraId="1D72CB6E" w14:textId="77777777" w:rsidTr="00C25E65">
        <w:trPr>
          <w:trHeight w:val="204"/>
        </w:trPr>
        <w:tc>
          <w:tcPr>
            <w:tcW w:w="1667" w:type="dxa"/>
          </w:tcPr>
          <w:p w14:paraId="155C79B6" w14:textId="288923E4"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11"/>
                <w:sz w:val="26"/>
                <w:szCs w:val="26"/>
              </w:rPr>
              <w:t xml:space="preserve"> </w:t>
            </w:r>
            <w:r w:rsidRPr="00490733">
              <w:rPr>
                <w:rFonts w:asciiTheme="majorHAnsi" w:hAnsiTheme="majorHAnsi" w:cstheme="majorHAnsi"/>
                <w:b/>
                <w:sz w:val="26"/>
                <w:szCs w:val="26"/>
              </w:rPr>
              <w:t>9,</w:t>
            </w:r>
            <w:r w:rsidRPr="00490733">
              <w:rPr>
                <w:rFonts w:asciiTheme="majorHAnsi" w:hAnsiTheme="majorHAnsi" w:cstheme="majorHAnsi"/>
                <w:b/>
                <w:spacing w:val="-8"/>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1</w:t>
            </w:r>
          </w:p>
        </w:tc>
        <w:tc>
          <w:tcPr>
            <w:tcW w:w="1817" w:type="dxa"/>
          </w:tcPr>
          <w:p w14:paraId="17B5E54E" w14:textId="03398B4A"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2D743FF7" w14:textId="7CBFEF36"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Thống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nhất giữa tiêu  đề và nội dung, đồng thời thống nhất với điều 3, mục 6 về giải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thích từ</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ngữ.</w:t>
            </w:r>
          </w:p>
          <w:p w14:paraId="01C06DEE" w14:textId="07C1B61E"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Điều</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9.</w:t>
            </w:r>
            <w:r w:rsidRPr="00490733">
              <w:rPr>
                <w:rFonts w:asciiTheme="majorHAnsi" w:hAnsiTheme="majorHAnsi" w:cstheme="majorHAnsi"/>
                <w:spacing w:val="-13"/>
                <w:sz w:val="26"/>
                <w:szCs w:val="26"/>
              </w:rPr>
              <w:t xml:space="preserve"> </w:t>
            </w:r>
            <w:r w:rsidRPr="00490733">
              <w:rPr>
                <w:rFonts w:asciiTheme="majorHAnsi" w:hAnsiTheme="majorHAnsi" w:cstheme="majorHAnsi"/>
                <w:sz w:val="26"/>
                <w:szCs w:val="26"/>
              </w:rPr>
              <w:t>Thiết</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lập</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Bộ</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chỉ</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 xml:space="preserve">số thực hiện an toàn và </w:t>
            </w:r>
            <w:r w:rsidRPr="00490733">
              <w:rPr>
                <w:rFonts w:asciiTheme="majorHAnsi" w:hAnsiTheme="majorHAnsi" w:cstheme="majorHAnsi"/>
                <w:b/>
                <w:sz w:val="26"/>
                <w:szCs w:val="26"/>
              </w:rPr>
              <w:t xml:space="preserve">mục tiêu </w:t>
            </w:r>
            <w:r w:rsidRPr="00490733">
              <w:rPr>
                <w:rFonts w:asciiTheme="majorHAnsi" w:hAnsiTheme="majorHAnsi" w:cstheme="majorHAnsi"/>
                <w:sz w:val="26"/>
                <w:szCs w:val="26"/>
              </w:rPr>
              <w:t>thực hiện an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toàn</w:t>
            </w:r>
          </w:p>
          <w:p w14:paraId="7A65C146" w14:textId="77777777" w:rsidR="00BB5D5B" w:rsidRPr="00490733" w:rsidRDefault="00BB5D5B" w:rsidP="00490733">
            <w:pPr>
              <w:pStyle w:val="TableParagraph"/>
              <w:ind w:left="0" w:hanging="360"/>
              <w:jc w:val="both"/>
              <w:rPr>
                <w:rFonts w:asciiTheme="majorHAnsi" w:hAnsiTheme="majorHAnsi" w:cstheme="majorHAnsi"/>
                <w:sz w:val="26"/>
                <w:szCs w:val="26"/>
              </w:rPr>
            </w:pPr>
            <w:r w:rsidRPr="00490733">
              <w:rPr>
                <w:rFonts w:asciiTheme="majorHAnsi" w:hAnsiTheme="majorHAnsi" w:cstheme="majorHAnsi"/>
                <w:sz w:val="26"/>
                <w:szCs w:val="26"/>
              </w:rPr>
              <w:t>1.</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Thiết lập Bộ chỉ số thực hiện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an</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toàn</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và</w:t>
            </w:r>
            <w:r w:rsidRPr="00490733">
              <w:rPr>
                <w:rFonts w:asciiTheme="majorHAnsi" w:hAnsiTheme="majorHAnsi" w:cstheme="majorHAnsi"/>
                <w:spacing w:val="-8"/>
                <w:sz w:val="26"/>
                <w:szCs w:val="26"/>
              </w:rPr>
              <w:t xml:space="preserve"> </w:t>
            </w:r>
            <w:r w:rsidRPr="00490733">
              <w:rPr>
                <w:rFonts w:asciiTheme="majorHAnsi" w:hAnsiTheme="majorHAnsi" w:cstheme="majorHAnsi"/>
                <w:b/>
                <w:sz w:val="26"/>
                <w:szCs w:val="26"/>
              </w:rPr>
              <w:t>mục</w:t>
            </w:r>
            <w:r w:rsidRPr="00490733">
              <w:rPr>
                <w:rFonts w:asciiTheme="majorHAnsi" w:hAnsiTheme="majorHAnsi" w:cstheme="majorHAnsi"/>
                <w:b/>
                <w:spacing w:val="-10"/>
                <w:sz w:val="26"/>
                <w:szCs w:val="26"/>
              </w:rPr>
              <w:t xml:space="preserve"> </w:t>
            </w:r>
            <w:r w:rsidRPr="00490733">
              <w:rPr>
                <w:rFonts w:asciiTheme="majorHAnsi" w:hAnsiTheme="majorHAnsi" w:cstheme="majorHAnsi"/>
                <w:b/>
                <w:sz w:val="26"/>
                <w:szCs w:val="26"/>
              </w:rPr>
              <w:t>tiêu</w:t>
            </w:r>
            <w:r w:rsidRPr="00490733">
              <w:rPr>
                <w:rFonts w:asciiTheme="majorHAnsi" w:hAnsiTheme="majorHAnsi" w:cstheme="majorHAnsi"/>
                <w:b/>
                <w:spacing w:val="-9"/>
                <w:sz w:val="26"/>
                <w:szCs w:val="26"/>
              </w:rPr>
              <w:t xml:space="preserve"> </w:t>
            </w:r>
            <w:r w:rsidRPr="00490733">
              <w:rPr>
                <w:rFonts w:asciiTheme="majorHAnsi" w:hAnsiTheme="majorHAnsi" w:cstheme="majorHAnsi"/>
                <w:sz w:val="26"/>
                <w:szCs w:val="26"/>
              </w:rPr>
              <w:t>thực</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hiện</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an toàn Việt Nam được theo</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dõi và giám sát bởi Nhà chức</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trách hàng không Việt Nam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theo</w:t>
            </w:r>
            <w:r w:rsidRPr="00490733">
              <w:rPr>
                <w:rFonts w:asciiTheme="majorHAnsi" w:hAnsiTheme="majorHAnsi" w:cstheme="majorHAnsi"/>
                <w:spacing w:val="25"/>
                <w:sz w:val="26"/>
                <w:szCs w:val="26"/>
              </w:rPr>
              <w:t xml:space="preserve"> </w:t>
            </w:r>
            <w:r w:rsidRPr="00490733">
              <w:rPr>
                <w:rFonts w:asciiTheme="majorHAnsi" w:hAnsiTheme="majorHAnsi" w:cstheme="majorHAnsi"/>
                <w:sz w:val="26"/>
                <w:szCs w:val="26"/>
              </w:rPr>
              <w:t>Phụ</w:t>
            </w:r>
            <w:r w:rsidRPr="00490733">
              <w:rPr>
                <w:rFonts w:asciiTheme="majorHAnsi" w:hAnsiTheme="majorHAnsi" w:cstheme="majorHAnsi"/>
                <w:spacing w:val="23"/>
                <w:sz w:val="26"/>
                <w:szCs w:val="26"/>
              </w:rPr>
              <w:t xml:space="preserve"> </w:t>
            </w:r>
            <w:r w:rsidRPr="00490733">
              <w:rPr>
                <w:rFonts w:asciiTheme="majorHAnsi" w:hAnsiTheme="majorHAnsi" w:cstheme="majorHAnsi"/>
                <w:sz w:val="26"/>
                <w:szCs w:val="26"/>
              </w:rPr>
              <w:t>lục</w:t>
            </w:r>
            <w:r w:rsidRPr="00490733">
              <w:rPr>
                <w:rFonts w:asciiTheme="majorHAnsi" w:hAnsiTheme="majorHAnsi" w:cstheme="majorHAnsi"/>
                <w:spacing w:val="24"/>
                <w:sz w:val="26"/>
                <w:szCs w:val="26"/>
              </w:rPr>
              <w:t xml:space="preserve"> </w:t>
            </w:r>
            <w:r w:rsidRPr="00490733">
              <w:rPr>
                <w:rFonts w:asciiTheme="majorHAnsi" w:hAnsiTheme="majorHAnsi" w:cstheme="majorHAnsi"/>
                <w:sz w:val="26"/>
                <w:szCs w:val="26"/>
              </w:rPr>
              <w:t>2</w:t>
            </w:r>
            <w:r w:rsidRPr="00490733">
              <w:rPr>
                <w:rFonts w:asciiTheme="majorHAnsi" w:hAnsiTheme="majorHAnsi" w:cstheme="majorHAnsi"/>
                <w:spacing w:val="25"/>
                <w:sz w:val="26"/>
                <w:szCs w:val="26"/>
              </w:rPr>
              <w:t xml:space="preserve"> </w:t>
            </w:r>
            <w:r w:rsidRPr="00490733">
              <w:rPr>
                <w:rFonts w:asciiTheme="majorHAnsi" w:hAnsiTheme="majorHAnsi" w:cstheme="majorHAnsi"/>
                <w:sz w:val="26"/>
                <w:szCs w:val="26"/>
              </w:rPr>
              <w:t>của</w:t>
            </w:r>
            <w:r w:rsidRPr="00490733">
              <w:rPr>
                <w:rFonts w:asciiTheme="majorHAnsi" w:hAnsiTheme="majorHAnsi" w:cstheme="majorHAnsi"/>
                <w:spacing w:val="24"/>
                <w:sz w:val="26"/>
                <w:szCs w:val="26"/>
              </w:rPr>
              <w:t xml:space="preserve"> </w:t>
            </w:r>
            <w:r w:rsidRPr="00490733">
              <w:rPr>
                <w:rFonts w:asciiTheme="majorHAnsi" w:hAnsiTheme="majorHAnsi" w:cstheme="majorHAnsi"/>
                <w:sz w:val="26"/>
                <w:szCs w:val="26"/>
              </w:rPr>
              <w:t>Thông</w:t>
            </w:r>
            <w:r w:rsidRPr="00490733">
              <w:rPr>
                <w:rFonts w:asciiTheme="majorHAnsi" w:hAnsiTheme="majorHAnsi" w:cstheme="majorHAnsi"/>
                <w:spacing w:val="25"/>
                <w:sz w:val="26"/>
                <w:szCs w:val="26"/>
              </w:rPr>
              <w:t xml:space="preserve"> </w:t>
            </w:r>
            <w:r w:rsidRPr="00490733">
              <w:rPr>
                <w:rFonts w:asciiTheme="majorHAnsi" w:hAnsiTheme="majorHAnsi" w:cstheme="majorHAnsi"/>
                <w:sz w:val="26"/>
                <w:szCs w:val="26"/>
              </w:rPr>
              <w:t>tư này.</w:t>
            </w:r>
          </w:p>
          <w:p w14:paraId="382A9EEE" w14:textId="1AF9A25D" w:rsidR="00451552" w:rsidRPr="00490733" w:rsidRDefault="00451552"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Lý do: Thống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nhất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giữa</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tiêu</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đề và nội dung, đồng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thời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thống nhất với điều 3, mục 6 về giải thích từ ngữ.</w:t>
            </w:r>
          </w:p>
        </w:tc>
        <w:tc>
          <w:tcPr>
            <w:tcW w:w="4879" w:type="dxa"/>
          </w:tcPr>
          <w:p w14:paraId="561FCFC6" w14:textId="6033B86F" w:rsidR="00BB5D5B" w:rsidRPr="00490733" w:rsidRDefault="00D46193"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
              </w:rPr>
              <w:t>Tiếp thu</w:t>
            </w:r>
          </w:p>
        </w:tc>
      </w:tr>
      <w:tr w:rsidR="00BB5D5B" w:rsidRPr="00490733" w14:paraId="669EC316" w14:textId="77777777" w:rsidTr="00C25E65">
        <w:trPr>
          <w:trHeight w:val="204"/>
        </w:trPr>
        <w:tc>
          <w:tcPr>
            <w:tcW w:w="1667" w:type="dxa"/>
          </w:tcPr>
          <w:p w14:paraId="00EF0F94" w14:textId="4C4E3BB0" w:rsidR="00BB5D5B" w:rsidRPr="00490733" w:rsidRDefault="00BB5D5B" w:rsidP="00490733">
            <w:pPr>
              <w:pStyle w:val="TableParagraph"/>
              <w:tabs>
                <w:tab w:val="left" w:pos="1381"/>
              </w:tabs>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10,</w:t>
            </w:r>
          </w:p>
          <w:p w14:paraId="57F2EF09" w14:textId="6E3542DB"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1</w:t>
            </w:r>
          </w:p>
        </w:tc>
        <w:tc>
          <w:tcPr>
            <w:tcW w:w="1817" w:type="dxa"/>
          </w:tcPr>
          <w:p w14:paraId="1DC90F54" w14:textId="51A151C0"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625D7AA3" w14:textId="77777777"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Bổ</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sung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để</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phù</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hợp</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với từ ngữ viết tắt tại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điều</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4.</w:t>
            </w:r>
          </w:p>
          <w:p w14:paraId="0E573A21" w14:textId="04658F43"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lang w:val="en-US"/>
              </w:rPr>
              <w:t xml:space="preserve">1. </w:t>
            </w:r>
            <w:r w:rsidRPr="00490733">
              <w:rPr>
                <w:rFonts w:asciiTheme="majorHAnsi" w:hAnsiTheme="majorHAnsi" w:cstheme="majorHAnsi"/>
                <w:sz w:val="26"/>
                <w:szCs w:val="26"/>
              </w:rPr>
              <w:t xml:space="preserve">Hội đồng kiểm soát rủi ro </w:t>
            </w:r>
            <w:r w:rsidRPr="00490733">
              <w:rPr>
                <w:rFonts w:asciiTheme="majorHAnsi" w:hAnsiTheme="majorHAnsi" w:cstheme="majorHAnsi"/>
                <w:b/>
                <w:sz w:val="26"/>
                <w:szCs w:val="26"/>
              </w:rPr>
              <w:t>an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 xml:space="preserve">toàn </w:t>
            </w:r>
            <w:r w:rsidRPr="00490733">
              <w:rPr>
                <w:rFonts w:asciiTheme="majorHAnsi" w:hAnsiTheme="majorHAnsi" w:cstheme="majorHAnsi"/>
                <w:sz w:val="26"/>
                <w:szCs w:val="26"/>
              </w:rPr>
              <w:t>hàng không (ASRMC)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thuộc Cục Hàng không Việt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Nam hoạt động theo chế độ</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kiêm nhiệm tổ chức việc thực</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hiện Quản lý kiểm soát rủi ro</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an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toàn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hàng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không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nhằm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nhận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diện,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đánh</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lastRenderedPageBreak/>
              <w:t>giá,</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kiểm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soát, giảm thiểu</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và loại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trừ</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các rủi ro an toàn hàng không</w:t>
            </w:r>
            <w:r w:rsidRPr="00490733">
              <w:rPr>
                <w:rFonts w:asciiTheme="majorHAnsi" w:hAnsiTheme="majorHAnsi" w:cstheme="majorHAnsi"/>
                <w:spacing w:val="-67"/>
                <w:sz w:val="26"/>
                <w:szCs w:val="26"/>
              </w:rPr>
              <w:t xml:space="preserve"> </w:t>
            </w:r>
            <w:r w:rsidRPr="00490733">
              <w:rPr>
                <w:rFonts w:asciiTheme="majorHAnsi" w:hAnsiTheme="majorHAnsi" w:cstheme="majorHAnsi"/>
                <w:spacing w:val="-1"/>
                <w:sz w:val="26"/>
                <w:szCs w:val="26"/>
              </w:rPr>
              <w:t>và</w:t>
            </w:r>
            <w:r w:rsidRPr="00490733">
              <w:rPr>
                <w:rFonts w:asciiTheme="majorHAnsi" w:hAnsiTheme="majorHAnsi" w:cstheme="majorHAnsi"/>
                <w:spacing w:val="-18"/>
                <w:sz w:val="26"/>
                <w:szCs w:val="26"/>
              </w:rPr>
              <w:t xml:space="preserve"> </w:t>
            </w:r>
            <w:r w:rsidRPr="00490733">
              <w:rPr>
                <w:rFonts w:asciiTheme="majorHAnsi" w:hAnsiTheme="majorHAnsi" w:cstheme="majorHAnsi"/>
                <w:spacing w:val="-1"/>
                <w:sz w:val="26"/>
                <w:szCs w:val="26"/>
              </w:rPr>
              <w:t>đưa</w:t>
            </w:r>
            <w:r w:rsidRPr="00490733">
              <w:rPr>
                <w:rFonts w:asciiTheme="majorHAnsi" w:hAnsiTheme="majorHAnsi" w:cstheme="majorHAnsi"/>
                <w:spacing w:val="-18"/>
                <w:sz w:val="26"/>
                <w:szCs w:val="26"/>
              </w:rPr>
              <w:t xml:space="preserve"> </w:t>
            </w:r>
            <w:r w:rsidRPr="00490733">
              <w:rPr>
                <w:rFonts w:asciiTheme="majorHAnsi" w:hAnsiTheme="majorHAnsi" w:cstheme="majorHAnsi"/>
                <w:sz w:val="26"/>
                <w:szCs w:val="26"/>
              </w:rPr>
              <w:t>ra</w:t>
            </w:r>
            <w:r w:rsidRPr="00490733">
              <w:rPr>
                <w:rFonts w:asciiTheme="majorHAnsi" w:hAnsiTheme="majorHAnsi" w:cstheme="majorHAnsi"/>
                <w:spacing w:val="-17"/>
                <w:sz w:val="26"/>
                <w:szCs w:val="26"/>
              </w:rPr>
              <w:t xml:space="preserve"> </w:t>
            </w:r>
            <w:r w:rsidRPr="00490733">
              <w:rPr>
                <w:rFonts w:asciiTheme="majorHAnsi" w:hAnsiTheme="majorHAnsi" w:cstheme="majorHAnsi"/>
                <w:sz w:val="26"/>
                <w:szCs w:val="26"/>
              </w:rPr>
              <w:t>các</w:t>
            </w:r>
            <w:r w:rsidRPr="00490733">
              <w:rPr>
                <w:rFonts w:asciiTheme="majorHAnsi" w:hAnsiTheme="majorHAnsi" w:cstheme="majorHAnsi"/>
                <w:spacing w:val="-17"/>
                <w:sz w:val="26"/>
                <w:szCs w:val="26"/>
              </w:rPr>
              <w:t xml:space="preserve"> </w:t>
            </w:r>
            <w:r w:rsidRPr="00490733">
              <w:rPr>
                <w:rFonts w:asciiTheme="majorHAnsi" w:hAnsiTheme="majorHAnsi" w:cstheme="majorHAnsi"/>
                <w:sz w:val="26"/>
                <w:szCs w:val="26"/>
              </w:rPr>
              <w:t>kế</w:t>
            </w:r>
            <w:r w:rsidRPr="00490733">
              <w:rPr>
                <w:rFonts w:asciiTheme="majorHAnsi" w:hAnsiTheme="majorHAnsi" w:cstheme="majorHAnsi"/>
                <w:spacing w:val="-18"/>
                <w:sz w:val="26"/>
                <w:szCs w:val="26"/>
              </w:rPr>
              <w:t xml:space="preserve"> </w:t>
            </w:r>
            <w:r w:rsidRPr="00490733">
              <w:rPr>
                <w:rFonts w:asciiTheme="majorHAnsi" w:hAnsiTheme="majorHAnsi" w:cstheme="majorHAnsi"/>
                <w:sz w:val="26"/>
                <w:szCs w:val="26"/>
              </w:rPr>
              <w:t>hoạch</w:t>
            </w:r>
            <w:r w:rsidRPr="00490733">
              <w:rPr>
                <w:rFonts w:asciiTheme="majorHAnsi" w:hAnsiTheme="majorHAnsi" w:cstheme="majorHAnsi"/>
                <w:spacing w:val="-16"/>
                <w:sz w:val="26"/>
                <w:szCs w:val="26"/>
              </w:rPr>
              <w:t xml:space="preserve"> </w:t>
            </w:r>
            <w:r w:rsidRPr="00490733">
              <w:rPr>
                <w:rFonts w:asciiTheme="majorHAnsi" w:hAnsiTheme="majorHAnsi" w:cstheme="majorHAnsi"/>
                <w:sz w:val="26"/>
                <w:szCs w:val="26"/>
              </w:rPr>
              <w:t>an</w:t>
            </w:r>
            <w:r w:rsidRPr="00490733">
              <w:rPr>
                <w:rFonts w:asciiTheme="majorHAnsi" w:hAnsiTheme="majorHAnsi" w:cstheme="majorHAnsi"/>
                <w:spacing w:val="-17"/>
                <w:sz w:val="26"/>
                <w:szCs w:val="26"/>
              </w:rPr>
              <w:t xml:space="preserve"> </w:t>
            </w:r>
            <w:r w:rsidRPr="00490733">
              <w:rPr>
                <w:rFonts w:asciiTheme="majorHAnsi" w:hAnsiTheme="majorHAnsi" w:cstheme="majorHAnsi"/>
                <w:sz w:val="26"/>
                <w:szCs w:val="26"/>
              </w:rPr>
              <w:t>toàn</w:t>
            </w:r>
          </w:p>
          <w:p w14:paraId="455DC1F0" w14:textId="435DBE35"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hàng</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không.</w:t>
            </w:r>
          </w:p>
        </w:tc>
        <w:tc>
          <w:tcPr>
            <w:tcW w:w="4879" w:type="dxa"/>
          </w:tcPr>
          <w:p w14:paraId="38E5E569" w14:textId="77777777" w:rsidR="00BB5D5B" w:rsidRPr="00490733" w:rsidRDefault="00BB5D5B" w:rsidP="00490733">
            <w:pPr>
              <w:ind w:right="-8"/>
              <w:jc w:val="both"/>
              <w:rPr>
                <w:rFonts w:asciiTheme="majorHAnsi" w:hAnsiTheme="majorHAnsi" w:cstheme="majorHAnsi"/>
                <w:bCs/>
                <w:sz w:val="26"/>
                <w:szCs w:val="26"/>
                <w:lang w:val="vi-VN"/>
              </w:rPr>
            </w:pPr>
          </w:p>
        </w:tc>
      </w:tr>
      <w:tr w:rsidR="00BB5D5B" w:rsidRPr="00490733" w14:paraId="6D440F0E" w14:textId="77777777" w:rsidTr="00C25E65">
        <w:trPr>
          <w:trHeight w:val="204"/>
        </w:trPr>
        <w:tc>
          <w:tcPr>
            <w:tcW w:w="1667" w:type="dxa"/>
          </w:tcPr>
          <w:p w14:paraId="21F85926" w14:textId="6E0D21BB" w:rsidR="00BB5D5B" w:rsidRPr="00490733" w:rsidRDefault="00BB5D5B" w:rsidP="00490733">
            <w:pPr>
              <w:pStyle w:val="TableParagraph"/>
              <w:tabs>
                <w:tab w:val="left" w:pos="1381"/>
              </w:tabs>
              <w:jc w:val="center"/>
              <w:rPr>
                <w:rFonts w:asciiTheme="majorHAnsi" w:hAnsiTheme="majorHAnsi" w:cstheme="majorHAnsi"/>
                <w:b/>
                <w:sz w:val="26"/>
                <w:szCs w:val="26"/>
              </w:rPr>
            </w:pPr>
            <w:r w:rsidRPr="00490733">
              <w:rPr>
                <w:rFonts w:asciiTheme="majorHAnsi" w:hAnsiTheme="majorHAnsi" w:cstheme="majorHAnsi"/>
                <w:b/>
                <w:sz w:val="26"/>
                <w:szCs w:val="26"/>
              </w:rPr>
              <w:lastRenderedPageBreak/>
              <w:t>Điều 10,</w:t>
            </w:r>
          </w:p>
          <w:p w14:paraId="73AF09F1" w14:textId="4F80BB8E"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1</w:t>
            </w:r>
          </w:p>
        </w:tc>
        <w:tc>
          <w:tcPr>
            <w:tcW w:w="1817" w:type="dxa"/>
          </w:tcPr>
          <w:p w14:paraId="1D1D526C" w14:textId="34CA119D"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6BBDC128" w14:textId="4DCED889"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Bổ</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sung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để</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phù</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hợp</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với từ ngữ viết tắt tại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điều</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4.</w:t>
            </w:r>
          </w:p>
          <w:p w14:paraId="08EFB40F" w14:textId="348BF271" w:rsidR="00BB5D5B" w:rsidRPr="00490733" w:rsidRDefault="00E8737A"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 xml:space="preserve">2. </w:t>
            </w:r>
            <w:r w:rsidR="00BB5D5B" w:rsidRPr="00490733">
              <w:rPr>
                <w:rFonts w:asciiTheme="majorHAnsi" w:hAnsiTheme="majorHAnsi" w:cstheme="majorHAnsi"/>
                <w:sz w:val="26"/>
                <w:szCs w:val="26"/>
              </w:rPr>
              <w:t>Trung tâm thu thập dữ liệu an toàn, điều hành và ứng phó</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khẩn</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nguy</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hàng</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không</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(ASICA-OERC)</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là</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cơ</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quan thường</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trực</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của</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Hội</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đồng</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kiểm</w:t>
            </w:r>
            <w:r w:rsidR="00BB5D5B" w:rsidRPr="00490733">
              <w:rPr>
                <w:rFonts w:asciiTheme="majorHAnsi" w:hAnsiTheme="majorHAnsi" w:cstheme="majorHAnsi"/>
                <w:spacing w:val="-17"/>
                <w:sz w:val="26"/>
                <w:szCs w:val="26"/>
              </w:rPr>
              <w:t xml:space="preserve"> </w:t>
            </w:r>
            <w:r w:rsidR="00BB5D5B" w:rsidRPr="00490733">
              <w:rPr>
                <w:rFonts w:asciiTheme="majorHAnsi" w:hAnsiTheme="majorHAnsi" w:cstheme="majorHAnsi"/>
                <w:sz w:val="26"/>
                <w:szCs w:val="26"/>
              </w:rPr>
              <w:t>soát</w:t>
            </w:r>
            <w:r w:rsidR="00BB5D5B" w:rsidRPr="00490733">
              <w:rPr>
                <w:rFonts w:asciiTheme="majorHAnsi" w:hAnsiTheme="majorHAnsi" w:cstheme="majorHAnsi"/>
                <w:spacing w:val="-12"/>
                <w:sz w:val="26"/>
                <w:szCs w:val="26"/>
              </w:rPr>
              <w:t xml:space="preserve"> </w:t>
            </w:r>
            <w:r w:rsidR="00BB5D5B" w:rsidRPr="00490733">
              <w:rPr>
                <w:rFonts w:asciiTheme="majorHAnsi" w:hAnsiTheme="majorHAnsi" w:cstheme="majorHAnsi"/>
                <w:sz w:val="26"/>
                <w:szCs w:val="26"/>
              </w:rPr>
              <w:t>rủi</w:t>
            </w:r>
            <w:r w:rsidR="00BB5D5B" w:rsidRPr="00490733">
              <w:rPr>
                <w:rFonts w:asciiTheme="majorHAnsi" w:hAnsiTheme="majorHAnsi" w:cstheme="majorHAnsi"/>
                <w:spacing w:val="-12"/>
                <w:sz w:val="26"/>
                <w:szCs w:val="26"/>
              </w:rPr>
              <w:t xml:space="preserve"> </w:t>
            </w:r>
            <w:r w:rsidR="00BB5D5B" w:rsidRPr="00490733">
              <w:rPr>
                <w:rFonts w:asciiTheme="majorHAnsi" w:hAnsiTheme="majorHAnsi" w:cstheme="majorHAnsi"/>
                <w:sz w:val="26"/>
                <w:szCs w:val="26"/>
              </w:rPr>
              <w:t>ro</w:t>
            </w:r>
            <w:r w:rsidR="00BB5D5B" w:rsidRPr="00490733">
              <w:rPr>
                <w:rFonts w:asciiTheme="majorHAnsi" w:hAnsiTheme="majorHAnsi" w:cstheme="majorHAnsi"/>
                <w:spacing w:val="-13"/>
                <w:sz w:val="26"/>
                <w:szCs w:val="26"/>
              </w:rPr>
              <w:t xml:space="preserve"> </w:t>
            </w:r>
            <w:r w:rsidR="00BB5D5B" w:rsidRPr="00490733">
              <w:rPr>
                <w:rFonts w:asciiTheme="majorHAnsi" w:hAnsiTheme="majorHAnsi" w:cstheme="majorHAnsi"/>
                <w:b/>
                <w:sz w:val="26"/>
                <w:szCs w:val="26"/>
              </w:rPr>
              <w:t>an</w:t>
            </w:r>
            <w:r w:rsidR="00BB5D5B" w:rsidRPr="00490733">
              <w:rPr>
                <w:rFonts w:asciiTheme="majorHAnsi" w:hAnsiTheme="majorHAnsi" w:cstheme="majorHAnsi"/>
                <w:b/>
                <w:spacing w:val="-13"/>
                <w:sz w:val="26"/>
                <w:szCs w:val="26"/>
              </w:rPr>
              <w:t xml:space="preserve"> </w:t>
            </w:r>
            <w:r w:rsidR="00BB5D5B" w:rsidRPr="00490733">
              <w:rPr>
                <w:rFonts w:asciiTheme="majorHAnsi" w:hAnsiTheme="majorHAnsi" w:cstheme="majorHAnsi"/>
                <w:b/>
                <w:sz w:val="26"/>
                <w:szCs w:val="26"/>
              </w:rPr>
              <w:t>toàn</w:t>
            </w:r>
            <w:r w:rsidR="00BB5D5B" w:rsidRPr="00490733">
              <w:rPr>
                <w:rFonts w:asciiTheme="majorHAnsi" w:hAnsiTheme="majorHAnsi" w:cstheme="majorHAnsi"/>
                <w:b/>
                <w:spacing w:val="-13"/>
                <w:sz w:val="26"/>
                <w:szCs w:val="26"/>
              </w:rPr>
              <w:t xml:space="preserve"> </w:t>
            </w:r>
            <w:r w:rsidR="00BB5D5B" w:rsidRPr="00490733">
              <w:rPr>
                <w:rFonts w:asciiTheme="majorHAnsi" w:hAnsiTheme="majorHAnsi" w:cstheme="majorHAnsi"/>
                <w:b/>
                <w:sz w:val="26"/>
                <w:szCs w:val="26"/>
              </w:rPr>
              <w:t>hàng không</w:t>
            </w:r>
            <w:r w:rsidR="00BB5D5B" w:rsidRPr="00490733">
              <w:rPr>
                <w:rFonts w:asciiTheme="majorHAnsi" w:hAnsiTheme="majorHAnsi" w:cstheme="majorHAnsi"/>
                <w:b/>
                <w:spacing w:val="1"/>
                <w:sz w:val="26"/>
                <w:szCs w:val="26"/>
              </w:rPr>
              <w:t xml:space="preserve"> </w:t>
            </w:r>
            <w:r w:rsidR="00BB5D5B" w:rsidRPr="00490733">
              <w:rPr>
                <w:rFonts w:asciiTheme="majorHAnsi" w:hAnsiTheme="majorHAnsi" w:cstheme="majorHAnsi"/>
                <w:sz w:val="26"/>
                <w:szCs w:val="26"/>
              </w:rPr>
              <w:t>nhằm thu</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thập, tổng</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hợp, phân tích và báo cáo đề</w:t>
            </w:r>
            <w:r w:rsidR="00BB5D5B" w:rsidRPr="00490733">
              <w:rPr>
                <w:rFonts w:asciiTheme="majorHAnsi" w:hAnsiTheme="majorHAnsi" w:cstheme="majorHAnsi"/>
                <w:spacing w:val="1"/>
                <w:sz w:val="26"/>
                <w:szCs w:val="26"/>
              </w:rPr>
              <w:t xml:space="preserve"> </w:t>
            </w:r>
            <w:r w:rsidR="00BB5D5B" w:rsidRPr="00490733">
              <w:rPr>
                <w:rFonts w:asciiTheme="majorHAnsi" w:hAnsiTheme="majorHAnsi" w:cstheme="majorHAnsi"/>
                <w:sz w:val="26"/>
                <w:szCs w:val="26"/>
              </w:rPr>
              <w:t>xuất</w:t>
            </w:r>
            <w:r w:rsidR="00BB5D5B" w:rsidRPr="00490733">
              <w:rPr>
                <w:rFonts w:asciiTheme="majorHAnsi" w:hAnsiTheme="majorHAnsi" w:cstheme="majorHAnsi"/>
                <w:spacing w:val="49"/>
                <w:sz w:val="26"/>
                <w:szCs w:val="26"/>
              </w:rPr>
              <w:t xml:space="preserve"> </w:t>
            </w:r>
            <w:r w:rsidR="00BB5D5B" w:rsidRPr="00490733">
              <w:rPr>
                <w:rFonts w:asciiTheme="majorHAnsi" w:hAnsiTheme="majorHAnsi" w:cstheme="majorHAnsi"/>
                <w:sz w:val="26"/>
                <w:szCs w:val="26"/>
              </w:rPr>
              <w:t>về</w:t>
            </w:r>
            <w:r w:rsidR="00BB5D5B" w:rsidRPr="00490733">
              <w:rPr>
                <w:rFonts w:asciiTheme="majorHAnsi" w:hAnsiTheme="majorHAnsi" w:cstheme="majorHAnsi"/>
                <w:spacing w:val="50"/>
                <w:sz w:val="26"/>
                <w:szCs w:val="26"/>
              </w:rPr>
              <w:t xml:space="preserve"> </w:t>
            </w:r>
            <w:r w:rsidR="00BB5D5B" w:rsidRPr="00490733">
              <w:rPr>
                <w:rFonts w:asciiTheme="majorHAnsi" w:hAnsiTheme="majorHAnsi" w:cstheme="majorHAnsi"/>
                <w:sz w:val="26"/>
                <w:szCs w:val="26"/>
              </w:rPr>
              <w:t>giải</w:t>
            </w:r>
            <w:r w:rsidR="00BB5D5B" w:rsidRPr="00490733">
              <w:rPr>
                <w:rFonts w:asciiTheme="majorHAnsi" w:hAnsiTheme="majorHAnsi" w:cstheme="majorHAnsi"/>
                <w:spacing w:val="50"/>
                <w:sz w:val="26"/>
                <w:szCs w:val="26"/>
              </w:rPr>
              <w:t xml:space="preserve"> </w:t>
            </w:r>
            <w:r w:rsidR="00BB5D5B" w:rsidRPr="00490733">
              <w:rPr>
                <w:rFonts w:asciiTheme="majorHAnsi" w:hAnsiTheme="majorHAnsi" w:cstheme="majorHAnsi"/>
                <w:sz w:val="26"/>
                <w:szCs w:val="26"/>
              </w:rPr>
              <w:t>pháp</w:t>
            </w:r>
            <w:r w:rsidR="00BB5D5B" w:rsidRPr="00490733">
              <w:rPr>
                <w:rFonts w:asciiTheme="majorHAnsi" w:hAnsiTheme="majorHAnsi" w:cstheme="majorHAnsi"/>
                <w:spacing w:val="50"/>
                <w:sz w:val="26"/>
                <w:szCs w:val="26"/>
              </w:rPr>
              <w:t xml:space="preserve"> </w:t>
            </w:r>
            <w:r w:rsidR="00BB5D5B" w:rsidRPr="00490733">
              <w:rPr>
                <w:rFonts w:asciiTheme="majorHAnsi" w:hAnsiTheme="majorHAnsi" w:cstheme="majorHAnsi"/>
                <w:sz w:val="26"/>
                <w:szCs w:val="26"/>
              </w:rPr>
              <w:t>kiểm</w:t>
            </w:r>
            <w:r w:rsidR="00BB5D5B" w:rsidRPr="00490733">
              <w:rPr>
                <w:rFonts w:asciiTheme="majorHAnsi" w:hAnsiTheme="majorHAnsi" w:cstheme="majorHAnsi"/>
                <w:spacing w:val="44"/>
                <w:sz w:val="26"/>
                <w:szCs w:val="26"/>
              </w:rPr>
              <w:t xml:space="preserve"> </w:t>
            </w:r>
            <w:r w:rsidR="00BB5D5B" w:rsidRPr="00490733">
              <w:rPr>
                <w:rFonts w:asciiTheme="majorHAnsi" w:hAnsiTheme="majorHAnsi" w:cstheme="majorHAnsi"/>
                <w:sz w:val="26"/>
                <w:szCs w:val="26"/>
              </w:rPr>
              <w:t>soát rủi ro.</w:t>
            </w:r>
          </w:p>
        </w:tc>
        <w:tc>
          <w:tcPr>
            <w:tcW w:w="4879" w:type="dxa"/>
          </w:tcPr>
          <w:p w14:paraId="6EDB471D" w14:textId="46D3CF1C" w:rsidR="00BB5D5B" w:rsidRPr="00490733" w:rsidRDefault="00D46193" w:rsidP="00490733">
            <w:pPr>
              <w:ind w:right="-8"/>
              <w:jc w:val="both"/>
              <w:rPr>
                <w:rFonts w:asciiTheme="majorHAnsi" w:hAnsiTheme="majorHAnsi" w:cstheme="majorHAnsi"/>
                <w:bCs/>
                <w:sz w:val="26"/>
                <w:szCs w:val="26"/>
                <w:lang w:val="vi"/>
              </w:rPr>
            </w:pPr>
            <w:r w:rsidRPr="00490733">
              <w:rPr>
                <w:rFonts w:asciiTheme="majorHAnsi" w:hAnsiTheme="majorHAnsi" w:cstheme="majorHAnsi"/>
                <w:bCs/>
                <w:sz w:val="26"/>
                <w:szCs w:val="26"/>
                <w:lang w:val="vi"/>
              </w:rPr>
              <w:t>Tiếp thu và xin giải trình nội dung này đã đưa ra khỏi dự thảo.</w:t>
            </w:r>
          </w:p>
        </w:tc>
      </w:tr>
      <w:tr w:rsidR="00BB5D5B" w:rsidRPr="00490733" w14:paraId="52D2DC5F" w14:textId="77777777" w:rsidTr="00C25E65">
        <w:trPr>
          <w:trHeight w:val="204"/>
        </w:trPr>
        <w:tc>
          <w:tcPr>
            <w:tcW w:w="1667" w:type="dxa"/>
          </w:tcPr>
          <w:p w14:paraId="421E117E" w14:textId="40CB82D6" w:rsidR="00BB5D5B" w:rsidRPr="00490733" w:rsidRDefault="00BB5D5B" w:rsidP="00490733">
            <w:pPr>
              <w:pStyle w:val="TableParagraph"/>
              <w:tabs>
                <w:tab w:val="left" w:pos="1381"/>
              </w:tabs>
              <w:jc w:val="center"/>
              <w:rPr>
                <w:rFonts w:asciiTheme="majorHAnsi" w:hAnsiTheme="majorHAnsi" w:cstheme="majorHAnsi"/>
                <w:b/>
                <w:sz w:val="26"/>
                <w:szCs w:val="26"/>
              </w:rPr>
            </w:pPr>
            <w:r w:rsidRPr="00490733">
              <w:rPr>
                <w:rFonts w:asciiTheme="majorHAnsi" w:hAnsiTheme="majorHAnsi" w:cstheme="majorHAnsi"/>
                <w:b/>
                <w:sz w:val="26"/>
                <w:szCs w:val="26"/>
              </w:rPr>
              <w:t>Điều 12,</w:t>
            </w:r>
          </w:p>
          <w:p w14:paraId="67027F19" w14:textId="1691EC10"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1</w:t>
            </w:r>
          </w:p>
        </w:tc>
        <w:tc>
          <w:tcPr>
            <w:tcW w:w="1817" w:type="dxa"/>
          </w:tcPr>
          <w:p w14:paraId="65D2DB64" w14:textId="47127CDE"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65376816" w14:textId="017AB318"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Sửa</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lỗi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đánh máy “b)</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Nhận</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dạng</w:t>
            </w:r>
            <w:r w:rsidRPr="00490733">
              <w:rPr>
                <w:rFonts w:asciiTheme="majorHAnsi" w:hAnsiTheme="majorHAnsi" w:cstheme="majorHAnsi"/>
                <w:spacing w:val="-7"/>
                <w:sz w:val="26"/>
                <w:szCs w:val="26"/>
              </w:rPr>
              <w:t xml:space="preserve"> </w:t>
            </w:r>
            <w:r w:rsidRPr="00490733">
              <w:rPr>
                <w:rFonts w:asciiTheme="majorHAnsi" w:hAnsiTheme="majorHAnsi" w:cstheme="majorHAnsi"/>
                <w:b/>
                <w:sz w:val="26"/>
                <w:szCs w:val="26"/>
              </w:rPr>
              <w:t>các</w:t>
            </w:r>
            <w:r w:rsidRPr="00490733">
              <w:rPr>
                <w:rFonts w:asciiTheme="majorHAnsi" w:hAnsiTheme="majorHAnsi" w:cstheme="majorHAnsi"/>
                <w:b/>
                <w:spacing w:val="-4"/>
                <w:sz w:val="26"/>
                <w:szCs w:val="26"/>
              </w:rPr>
              <w:t xml:space="preserve"> </w:t>
            </w:r>
            <w:r w:rsidRPr="00490733">
              <w:rPr>
                <w:rFonts w:asciiTheme="majorHAnsi" w:hAnsiTheme="majorHAnsi" w:cstheme="majorHAnsi"/>
                <w:sz w:val="26"/>
                <w:szCs w:val="26"/>
              </w:rPr>
              <w:t>mối</w:t>
            </w:r>
            <w:r w:rsidRPr="00490733">
              <w:rPr>
                <w:rFonts w:asciiTheme="majorHAnsi" w:hAnsiTheme="majorHAnsi" w:cstheme="majorHAnsi"/>
                <w:spacing w:val="-7"/>
                <w:sz w:val="26"/>
                <w:szCs w:val="26"/>
              </w:rPr>
              <w:t xml:space="preserve"> </w:t>
            </w:r>
            <w:r w:rsidRPr="00490733">
              <w:rPr>
                <w:rFonts w:asciiTheme="majorHAnsi" w:hAnsiTheme="majorHAnsi" w:cstheme="majorHAnsi"/>
                <w:sz w:val="26"/>
                <w:szCs w:val="26"/>
              </w:rPr>
              <w:t>nguy</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tiềm</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ẩn”</w:t>
            </w:r>
          </w:p>
        </w:tc>
        <w:tc>
          <w:tcPr>
            <w:tcW w:w="4879" w:type="dxa"/>
          </w:tcPr>
          <w:p w14:paraId="19A10F40" w14:textId="1CA4C892" w:rsidR="00BB5D5B" w:rsidRPr="00490733" w:rsidRDefault="00D46193"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Tiếp thu và sửa lại.</w:t>
            </w:r>
          </w:p>
        </w:tc>
      </w:tr>
      <w:tr w:rsidR="00BB5D5B" w:rsidRPr="00490733" w14:paraId="51D1727D" w14:textId="77777777" w:rsidTr="00C25E65">
        <w:trPr>
          <w:trHeight w:val="204"/>
        </w:trPr>
        <w:tc>
          <w:tcPr>
            <w:tcW w:w="1667" w:type="dxa"/>
          </w:tcPr>
          <w:p w14:paraId="3EE0C019" w14:textId="72850F52" w:rsidR="00BB5D5B" w:rsidRPr="00490733" w:rsidRDefault="00BB5D5B" w:rsidP="00490733">
            <w:pPr>
              <w:pStyle w:val="TableParagraph"/>
              <w:tabs>
                <w:tab w:val="left" w:pos="1381"/>
              </w:tabs>
              <w:jc w:val="center"/>
              <w:rPr>
                <w:rFonts w:asciiTheme="majorHAnsi" w:hAnsiTheme="majorHAnsi" w:cstheme="majorHAnsi"/>
                <w:b/>
                <w:sz w:val="26"/>
                <w:szCs w:val="26"/>
              </w:rPr>
            </w:pPr>
            <w:r w:rsidRPr="00490733">
              <w:rPr>
                <w:rFonts w:asciiTheme="majorHAnsi" w:hAnsiTheme="majorHAnsi" w:cstheme="majorHAnsi"/>
                <w:b/>
                <w:sz w:val="26"/>
                <w:szCs w:val="26"/>
              </w:rPr>
              <w:t>Điều 21,</w:t>
            </w:r>
          </w:p>
          <w:p w14:paraId="0048E8B7" w14:textId="4F365939"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4</w:t>
            </w:r>
          </w:p>
        </w:tc>
        <w:tc>
          <w:tcPr>
            <w:tcW w:w="1817" w:type="dxa"/>
          </w:tcPr>
          <w:p w14:paraId="08145A9F" w14:textId="2B4D1968"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3E64436C" w14:textId="77777777"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 xml:space="preserve">Làm rõ về hình thức báo cáo, không phải báo cáo trực tiếp mà phải báo cáo theo phân cấp/quy định của tổ chức hoặc khi có yêu cầu từ nhà chức trách đối với các trường hợp cụ thể. </w:t>
            </w:r>
          </w:p>
          <w:p w14:paraId="5179459B" w14:textId="77777777" w:rsidR="00BB5D5B" w:rsidRPr="00490733" w:rsidRDefault="00BB5D5B" w:rsidP="00490733">
            <w:pPr>
              <w:pStyle w:val="TableParagraph"/>
              <w:ind w:left="0"/>
              <w:jc w:val="both"/>
              <w:rPr>
                <w:rFonts w:asciiTheme="majorHAnsi" w:hAnsiTheme="majorHAnsi" w:cstheme="majorHAnsi"/>
                <w:b/>
                <w:sz w:val="26"/>
                <w:szCs w:val="26"/>
              </w:rPr>
            </w:pPr>
            <w:r w:rsidRPr="00490733">
              <w:rPr>
                <w:rFonts w:asciiTheme="majorHAnsi" w:hAnsiTheme="majorHAnsi" w:cstheme="majorHAnsi"/>
                <w:sz w:val="26"/>
                <w:szCs w:val="26"/>
              </w:rPr>
              <w:t>“Các nhân viên hàng không trực tiếp</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liên quan đến tai nạn, sự cố nghiêm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trọng phải báo cáo đến Nhà chức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 xml:space="preserve">trách hàng không Việt Nam </w:t>
            </w:r>
            <w:r w:rsidRPr="00490733">
              <w:rPr>
                <w:rFonts w:asciiTheme="majorHAnsi" w:hAnsiTheme="majorHAnsi" w:cstheme="majorHAnsi"/>
                <w:b/>
                <w:sz w:val="26"/>
                <w:szCs w:val="26"/>
              </w:rPr>
              <w:t>thông</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qua hệ thống báo cáo của tổ chức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bao</w:t>
            </w:r>
            <w:r w:rsidRPr="00490733">
              <w:rPr>
                <w:rFonts w:asciiTheme="majorHAnsi" w:hAnsiTheme="majorHAnsi" w:cstheme="majorHAnsi"/>
                <w:b/>
                <w:spacing w:val="-4"/>
                <w:sz w:val="26"/>
                <w:szCs w:val="26"/>
              </w:rPr>
              <w:t xml:space="preserve"> </w:t>
            </w:r>
            <w:r w:rsidRPr="00490733">
              <w:rPr>
                <w:rFonts w:asciiTheme="majorHAnsi" w:hAnsiTheme="majorHAnsi" w:cstheme="majorHAnsi"/>
                <w:b/>
                <w:sz w:val="26"/>
                <w:szCs w:val="26"/>
              </w:rPr>
              <w:t>gồm:”</w:t>
            </w:r>
          </w:p>
          <w:p w14:paraId="0FE54AB3" w14:textId="5340EC4E" w:rsidR="00451552" w:rsidRPr="00490733" w:rsidRDefault="00451552"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Lý do: Làm rõ về hình thức báo cáo, không phải báo cáo trực tiếp mà phải báo cáo theo phân cấp/quy định của tổ chức hoặc khi có yêu cầu từ nhà chức trách đối với các trường hợp cụ thể.</w:t>
            </w:r>
          </w:p>
        </w:tc>
        <w:tc>
          <w:tcPr>
            <w:tcW w:w="4879" w:type="dxa"/>
          </w:tcPr>
          <w:p w14:paraId="664353B6" w14:textId="77777777" w:rsidR="00BB5D5B" w:rsidRPr="00490733" w:rsidRDefault="00D46193"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lang w:val="vi"/>
              </w:rPr>
              <w:t>Tiếp thu và giải trình như sau:</w:t>
            </w:r>
          </w:p>
          <w:p w14:paraId="60B9100A" w14:textId="46B513C5" w:rsidR="00D46193" w:rsidRPr="00490733" w:rsidRDefault="00D46193"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Đây là </w:t>
            </w:r>
            <w:r w:rsidR="00CF2EA8" w:rsidRPr="00490733">
              <w:rPr>
                <w:rFonts w:asciiTheme="majorHAnsi" w:hAnsiTheme="majorHAnsi" w:cstheme="majorHAnsi"/>
                <w:bCs/>
                <w:sz w:val="26"/>
                <w:szCs w:val="26"/>
              </w:rPr>
              <w:t>nội dung phải</w:t>
            </w:r>
            <w:r w:rsidRPr="00490733">
              <w:rPr>
                <w:rFonts w:asciiTheme="majorHAnsi" w:hAnsiTheme="majorHAnsi" w:cstheme="majorHAnsi"/>
                <w:bCs/>
                <w:sz w:val="26"/>
                <w:szCs w:val="26"/>
              </w:rPr>
              <w:t xml:space="preserve"> báo cáo trực tiếp tới nhà chức trách hàng không.</w:t>
            </w:r>
          </w:p>
          <w:p w14:paraId="6A6F7B13" w14:textId="70E8205C" w:rsidR="00D46193" w:rsidRPr="00490733" w:rsidRDefault="00D46193" w:rsidP="00490733">
            <w:pPr>
              <w:ind w:right="-8"/>
              <w:jc w:val="both"/>
              <w:rPr>
                <w:rFonts w:asciiTheme="majorHAnsi" w:hAnsiTheme="majorHAnsi" w:cstheme="majorHAnsi"/>
                <w:bCs/>
                <w:sz w:val="26"/>
                <w:szCs w:val="26"/>
              </w:rPr>
            </w:pPr>
          </w:p>
        </w:tc>
      </w:tr>
      <w:tr w:rsidR="00BB5D5B" w:rsidRPr="00490733" w14:paraId="33FD3912" w14:textId="77777777" w:rsidTr="00C25E65">
        <w:trPr>
          <w:trHeight w:val="204"/>
        </w:trPr>
        <w:tc>
          <w:tcPr>
            <w:tcW w:w="1667" w:type="dxa"/>
          </w:tcPr>
          <w:p w14:paraId="1665BE12" w14:textId="39003174" w:rsidR="00BB5D5B" w:rsidRPr="00490733" w:rsidRDefault="00BB5D5B" w:rsidP="00490733">
            <w:pPr>
              <w:pStyle w:val="TableParagraph"/>
              <w:tabs>
                <w:tab w:val="left" w:pos="1381"/>
              </w:tabs>
              <w:jc w:val="center"/>
              <w:rPr>
                <w:rFonts w:asciiTheme="majorHAnsi" w:hAnsiTheme="majorHAnsi" w:cstheme="majorHAnsi"/>
                <w:b/>
                <w:sz w:val="26"/>
                <w:szCs w:val="26"/>
              </w:rPr>
            </w:pPr>
            <w:r w:rsidRPr="00490733">
              <w:rPr>
                <w:rFonts w:asciiTheme="majorHAnsi" w:hAnsiTheme="majorHAnsi" w:cstheme="majorHAnsi"/>
                <w:b/>
                <w:sz w:val="26"/>
                <w:szCs w:val="26"/>
              </w:rPr>
              <w:t>Điều 25,</w:t>
            </w:r>
          </w:p>
          <w:p w14:paraId="6B21FAD3" w14:textId="583971EF"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4</w:t>
            </w:r>
          </w:p>
        </w:tc>
        <w:tc>
          <w:tcPr>
            <w:tcW w:w="1817" w:type="dxa"/>
          </w:tcPr>
          <w:p w14:paraId="11A0738E" w14:textId="47D46C91"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082D00F6" w14:textId="34216688" w:rsidR="00BB5D5B" w:rsidRPr="00490733" w:rsidRDefault="00BB5D5B" w:rsidP="00490733">
            <w:pPr>
              <w:tabs>
                <w:tab w:val="left" w:pos="1236"/>
              </w:tabs>
              <w:jc w:val="both"/>
              <w:rPr>
                <w:rFonts w:asciiTheme="majorHAnsi" w:hAnsiTheme="majorHAnsi" w:cstheme="majorHAnsi"/>
                <w:sz w:val="26"/>
                <w:szCs w:val="26"/>
                <w:lang w:val="vi"/>
              </w:rPr>
            </w:pPr>
            <w:r w:rsidRPr="00490733">
              <w:rPr>
                <w:rFonts w:asciiTheme="majorHAnsi" w:hAnsiTheme="majorHAnsi" w:cstheme="majorHAnsi"/>
                <w:sz w:val="26"/>
                <w:szCs w:val="26"/>
                <w:lang w:val="vi"/>
              </w:rPr>
              <w:t>Làm rõ câu chữ về trách nhiệm tổ chức, thực hiện điều tra tai nạn, sự cố.</w:t>
            </w:r>
          </w:p>
          <w:p w14:paraId="3241C7A2" w14:textId="77777777"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Trong trường hợp quốc gia nơi xảy</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 xml:space="preserve">ra tai nạn, sự cố </w:t>
            </w:r>
            <w:r w:rsidRPr="00490733">
              <w:rPr>
                <w:rFonts w:asciiTheme="majorHAnsi" w:hAnsiTheme="majorHAnsi" w:cstheme="majorHAnsi"/>
                <w:b/>
                <w:strike/>
                <w:sz w:val="26"/>
                <w:szCs w:val="26"/>
              </w:rPr>
              <w:t>không bắt đầu và</w:t>
            </w:r>
            <w:r w:rsidRPr="00490733">
              <w:rPr>
                <w:rFonts w:asciiTheme="majorHAnsi" w:hAnsiTheme="majorHAnsi" w:cstheme="majorHAnsi"/>
                <w:b/>
                <w:spacing w:val="1"/>
                <w:sz w:val="26"/>
                <w:szCs w:val="26"/>
              </w:rPr>
              <w:t xml:space="preserve"> </w:t>
            </w:r>
            <w:r w:rsidRPr="00490733">
              <w:rPr>
                <w:rFonts w:asciiTheme="majorHAnsi" w:hAnsiTheme="majorHAnsi" w:cstheme="majorHAnsi"/>
                <w:sz w:val="26"/>
                <w:szCs w:val="26"/>
              </w:rPr>
              <w:t xml:space="preserve">không tiến hành điều tra </w:t>
            </w:r>
            <w:r w:rsidRPr="00490733">
              <w:rPr>
                <w:rFonts w:asciiTheme="majorHAnsi" w:hAnsiTheme="majorHAnsi" w:cstheme="majorHAnsi"/>
                <w:b/>
                <w:sz w:val="26"/>
                <w:szCs w:val="26"/>
              </w:rPr>
              <w:t>và cũng</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 xml:space="preserve">như </w:t>
            </w:r>
            <w:r w:rsidRPr="00490733">
              <w:rPr>
                <w:rFonts w:asciiTheme="majorHAnsi" w:hAnsiTheme="majorHAnsi" w:cstheme="majorHAnsi"/>
                <w:sz w:val="26"/>
                <w:szCs w:val="26"/>
              </w:rPr>
              <w:t>không ủy quyền cho quốc gia</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khác hoặc tổ chức điều tra tai nạn,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sự</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cố</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của</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khu</w:t>
            </w:r>
            <w:r w:rsidRPr="00490733">
              <w:rPr>
                <w:rFonts w:asciiTheme="majorHAnsi" w:hAnsiTheme="majorHAnsi" w:cstheme="majorHAnsi"/>
                <w:spacing w:val="-13"/>
                <w:sz w:val="26"/>
                <w:szCs w:val="26"/>
              </w:rPr>
              <w:t xml:space="preserve"> </w:t>
            </w:r>
            <w:r w:rsidRPr="00490733">
              <w:rPr>
                <w:rFonts w:asciiTheme="majorHAnsi" w:hAnsiTheme="majorHAnsi" w:cstheme="majorHAnsi"/>
                <w:sz w:val="26"/>
                <w:szCs w:val="26"/>
              </w:rPr>
              <w:t>vực</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thực</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hiện</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điều</w:t>
            </w:r>
            <w:r w:rsidRPr="00490733">
              <w:rPr>
                <w:rFonts w:asciiTheme="majorHAnsi" w:hAnsiTheme="majorHAnsi" w:cstheme="majorHAnsi"/>
                <w:spacing w:val="-13"/>
                <w:sz w:val="26"/>
                <w:szCs w:val="26"/>
              </w:rPr>
              <w:t xml:space="preserve"> </w:t>
            </w:r>
            <w:r w:rsidRPr="00490733">
              <w:rPr>
                <w:rFonts w:asciiTheme="majorHAnsi" w:hAnsiTheme="majorHAnsi" w:cstheme="majorHAnsi"/>
                <w:sz w:val="26"/>
                <w:szCs w:val="26"/>
              </w:rPr>
              <w:t>tra, Việt</w:t>
            </w:r>
            <w:r w:rsidRPr="00490733">
              <w:rPr>
                <w:rFonts w:asciiTheme="majorHAnsi" w:hAnsiTheme="majorHAnsi" w:cstheme="majorHAnsi"/>
                <w:spacing w:val="47"/>
                <w:sz w:val="26"/>
                <w:szCs w:val="26"/>
              </w:rPr>
              <w:t xml:space="preserve"> </w:t>
            </w:r>
            <w:r w:rsidRPr="00490733">
              <w:rPr>
                <w:rFonts w:asciiTheme="majorHAnsi" w:hAnsiTheme="majorHAnsi" w:cstheme="majorHAnsi"/>
                <w:sz w:val="26"/>
                <w:szCs w:val="26"/>
              </w:rPr>
              <w:t>Nam</w:t>
            </w:r>
            <w:r w:rsidRPr="00490733">
              <w:rPr>
                <w:rFonts w:asciiTheme="majorHAnsi" w:hAnsiTheme="majorHAnsi" w:cstheme="majorHAnsi"/>
                <w:spacing w:val="42"/>
                <w:sz w:val="26"/>
                <w:szCs w:val="26"/>
              </w:rPr>
              <w:t xml:space="preserve"> </w:t>
            </w:r>
            <w:r w:rsidRPr="00490733">
              <w:rPr>
                <w:rFonts w:asciiTheme="majorHAnsi" w:hAnsiTheme="majorHAnsi" w:cstheme="majorHAnsi"/>
                <w:sz w:val="26"/>
                <w:szCs w:val="26"/>
              </w:rPr>
              <w:t>với</w:t>
            </w:r>
            <w:r w:rsidRPr="00490733">
              <w:rPr>
                <w:rFonts w:asciiTheme="majorHAnsi" w:hAnsiTheme="majorHAnsi" w:cstheme="majorHAnsi"/>
                <w:spacing w:val="48"/>
                <w:sz w:val="26"/>
                <w:szCs w:val="26"/>
              </w:rPr>
              <w:t xml:space="preserve"> </w:t>
            </w:r>
            <w:r w:rsidRPr="00490733">
              <w:rPr>
                <w:rFonts w:asciiTheme="majorHAnsi" w:hAnsiTheme="majorHAnsi" w:cstheme="majorHAnsi"/>
                <w:sz w:val="26"/>
                <w:szCs w:val="26"/>
              </w:rPr>
              <w:t>tư</w:t>
            </w:r>
            <w:r w:rsidRPr="00490733">
              <w:rPr>
                <w:rFonts w:asciiTheme="majorHAnsi" w:hAnsiTheme="majorHAnsi" w:cstheme="majorHAnsi"/>
                <w:spacing w:val="45"/>
                <w:sz w:val="26"/>
                <w:szCs w:val="26"/>
              </w:rPr>
              <w:t xml:space="preserve"> </w:t>
            </w:r>
            <w:r w:rsidRPr="00490733">
              <w:rPr>
                <w:rFonts w:asciiTheme="majorHAnsi" w:hAnsiTheme="majorHAnsi" w:cstheme="majorHAnsi"/>
                <w:sz w:val="26"/>
                <w:szCs w:val="26"/>
              </w:rPr>
              <w:t>cách</w:t>
            </w:r>
            <w:r w:rsidRPr="00490733">
              <w:rPr>
                <w:rFonts w:asciiTheme="majorHAnsi" w:hAnsiTheme="majorHAnsi" w:cstheme="majorHAnsi"/>
                <w:spacing w:val="48"/>
                <w:sz w:val="26"/>
                <w:szCs w:val="26"/>
              </w:rPr>
              <w:t xml:space="preserve"> </w:t>
            </w:r>
            <w:r w:rsidRPr="00490733">
              <w:rPr>
                <w:rFonts w:asciiTheme="majorHAnsi" w:hAnsiTheme="majorHAnsi" w:cstheme="majorHAnsi"/>
                <w:sz w:val="26"/>
                <w:szCs w:val="26"/>
              </w:rPr>
              <w:t>là</w:t>
            </w:r>
            <w:r w:rsidRPr="00490733">
              <w:rPr>
                <w:rFonts w:asciiTheme="majorHAnsi" w:hAnsiTheme="majorHAnsi" w:cstheme="majorHAnsi"/>
                <w:spacing w:val="47"/>
                <w:sz w:val="26"/>
                <w:szCs w:val="26"/>
              </w:rPr>
              <w:t xml:space="preserve"> </w:t>
            </w:r>
            <w:r w:rsidRPr="00490733">
              <w:rPr>
                <w:rFonts w:asciiTheme="majorHAnsi" w:hAnsiTheme="majorHAnsi" w:cstheme="majorHAnsi"/>
                <w:sz w:val="26"/>
                <w:szCs w:val="26"/>
              </w:rPr>
              <w:t>quốc</w:t>
            </w:r>
            <w:r w:rsidRPr="00490733">
              <w:rPr>
                <w:rFonts w:asciiTheme="majorHAnsi" w:hAnsiTheme="majorHAnsi" w:cstheme="majorHAnsi"/>
                <w:spacing w:val="47"/>
                <w:sz w:val="26"/>
                <w:szCs w:val="26"/>
              </w:rPr>
              <w:t xml:space="preserve"> </w:t>
            </w:r>
            <w:r w:rsidRPr="00490733">
              <w:rPr>
                <w:rFonts w:asciiTheme="majorHAnsi" w:hAnsiTheme="majorHAnsi" w:cstheme="majorHAnsi"/>
                <w:sz w:val="26"/>
                <w:szCs w:val="26"/>
              </w:rPr>
              <w:t>gia đăng ký tàu bay hoặc quốc gia của</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người khai thác tàu bay có quyền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yêu cầu chính</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thức</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lastRenderedPageBreak/>
              <w:t>quốc</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gia</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nơi</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xảy</w:t>
            </w:r>
            <w:r w:rsidRPr="00490733">
              <w:rPr>
                <w:rFonts w:asciiTheme="majorHAnsi" w:hAnsiTheme="majorHAnsi" w:cstheme="majorHAnsi"/>
                <w:spacing w:val="-68"/>
                <w:sz w:val="26"/>
                <w:szCs w:val="26"/>
              </w:rPr>
              <w:t xml:space="preserve"> </w:t>
            </w:r>
            <w:r w:rsidRPr="00490733">
              <w:rPr>
                <w:rFonts w:asciiTheme="majorHAnsi" w:hAnsiTheme="majorHAnsi" w:cstheme="majorHAnsi"/>
                <w:sz w:val="26"/>
                <w:szCs w:val="26"/>
              </w:rPr>
              <w:t>ra tai nạn, sự cố ủy quyền việc thực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hiện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điều</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tra.</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Trong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trường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hợp</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quốc gia nơi xảy ra tai nạn, sự cố</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không</w:t>
            </w:r>
            <w:r w:rsidRPr="00490733">
              <w:rPr>
                <w:rFonts w:asciiTheme="majorHAnsi" w:hAnsiTheme="majorHAnsi" w:cstheme="majorHAnsi"/>
                <w:spacing w:val="-6"/>
                <w:sz w:val="26"/>
                <w:szCs w:val="26"/>
              </w:rPr>
              <w:t xml:space="preserve"> </w:t>
            </w:r>
            <w:r w:rsidRPr="00490733">
              <w:rPr>
                <w:rFonts w:asciiTheme="majorHAnsi" w:hAnsiTheme="majorHAnsi" w:cstheme="majorHAnsi"/>
                <w:strike/>
                <w:sz w:val="26"/>
                <w:szCs w:val="26"/>
              </w:rPr>
              <w:t>hồi</w:t>
            </w:r>
            <w:r w:rsidRPr="00490733">
              <w:rPr>
                <w:rFonts w:asciiTheme="majorHAnsi" w:hAnsiTheme="majorHAnsi" w:cstheme="majorHAnsi"/>
                <w:strike/>
                <w:spacing w:val="-5"/>
                <w:sz w:val="26"/>
                <w:szCs w:val="26"/>
              </w:rPr>
              <w:t xml:space="preserve"> </w:t>
            </w:r>
            <w:r w:rsidRPr="00490733">
              <w:rPr>
                <w:rFonts w:asciiTheme="majorHAnsi" w:hAnsiTheme="majorHAnsi" w:cstheme="majorHAnsi"/>
                <w:strike/>
                <w:sz w:val="26"/>
                <w:szCs w:val="26"/>
              </w:rPr>
              <w:t>âm</w:t>
            </w:r>
            <w:r w:rsidRPr="00490733">
              <w:rPr>
                <w:rFonts w:asciiTheme="majorHAnsi" w:hAnsiTheme="majorHAnsi" w:cstheme="majorHAnsi"/>
                <w:spacing w:val="-10"/>
                <w:sz w:val="26"/>
                <w:szCs w:val="26"/>
              </w:rPr>
              <w:t xml:space="preserve"> </w:t>
            </w:r>
            <w:r w:rsidRPr="00490733">
              <w:rPr>
                <w:rFonts w:asciiTheme="majorHAnsi" w:hAnsiTheme="majorHAnsi" w:cstheme="majorHAnsi"/>
                <w:b/>
                <w:sz w:val="26"/>
                <w:szCs w:val="26"/>
              </w:rPr>
              <w:t>phản</w:t>
            </w:r>
            <w:r w:rsidRPr="00490733">
              <w:rPr>
                <w:rFonts w:asciiTheme="majorHAnsi" w:hAnsiTheme="majorHAnsi" w:cstheme="majorHAnsi"/>
                <w:b/>
                <w:spacing w:val="-6"/>
                <w:sz w:val="26"/>
                <w:szCs w:val="26"/>
              </w:rPr>
              <w:t xml:space="preserve"> </w:t>
            </w:r>
            <w:r w:rsidRPr="00490733">
              <w:rPr>
                <w:rFonts w:asciiTheme="majorHAnsi" w:hAnsiTheme="majorHAnsi" w:cstheme="majorHAnsi"/>
                <w:b/>
                <w:sz w:val="26"/>
                <w:szCs w:val="26"/>
              </w:rPr>
              <w:t>hồi</w:t>
            </w:r>
            <w:r w:rsidRPr="00490733">
              <w:rPr>
                <w:rFonts w:asciiTheme="majorHAnsi" w:hAnsiTheme="majorHAnsi" w:cstheme="majorHAnsi"/>
                <w:b/>
                <w:spacing w:val="-7"/>
                <w:sz w:val="26"/>
                <w:szCs w:val="26"/>
              </w:rPr>
              <w:t xml:space="preserve"> </w:t>
            </w:r>
            <w:r w:rsidRPr="00490733">
              <w:rPr>
                <w:rFonts w:asciiTheme="majorHAnsi" w:hAnsiTheme="majorHAnsi" w:cstheme="majorHAnsi"/>
                <w:b/>
                <w:sz w:val="26"/>
                <w:szCs w:val="26"/>
              </w:rPr>
              <w:t>với</w:t>
            </w:r>
            <w:r w:rsidRPr="00490733">
              <w:rPr>
                <w:rFonts w:asciiTheme="majorHAnsi" w:hAnsiTheme="majorHAnsi" w:cstheme="majorHAnsi"/>
                <w:b/>
                <w:spacing w:val="-7"/>
                <w:sz w:val="26"/>
                <w:szCs w:val="26"/>
              </w:rPr>
              <w:t xml:space="preserve"> </w:t>
            </w:r>
            <w:r w:rsidRPr="00490733">
              <w:rPr>
                <w:rFonts w:asciiTheme="majorHAnsi" w:hAnsiTheme="majorHAnsi" w:cstheme="majorHAnsi"/>
                <w:b/>
                <w:sz w:val="26"/>
                <w:szCs w:val="26"/>
              </w:rPr>
              <w:t>yêu</w:t>
            </w:r>
            <w:r w:rsidRPr="00490733">
              <w:rPr>
                <w:rFonts w:asciiTheme="majorHAnsi" w:hAnsiTheme="majorHAnsi" w:cstheme="majorHAnsi"/>
                <w:b/>
                <w:spacing w:val="-6"/>
                <w:sz w:val="26"/>
                <w:szCs w:val="26"/>
              </w:rPr>
              <w:t xml:space="preserve"> </w:t>
            </w:r>
            <w:r w:rsidRPr="00490733">
              <w:rPr>
                <w:rFonts w:asciiTheme="majorHAnsi" w:hAnsiTheme="majorHAnsi" w:cstheme="majorHAnsi"/>
                <w:b/>
                <w:sz w:val="26"/>
                <w:szCs w:val="26"/>
              </w:rPr>
              <w:t>cầu</w:t>
            </w:r>
            <w:r w:rsidRPr="00490733">
              <w:rPr>
                <w:rFonts w:asciiTheme="majorHAnsi" w:hAnsiTheme="majorHAnsi" w:cstheme="majorHAnsi"/>
                <w:b/>
                <w:spacing w:val="-67"/>
                <w:sz w:val="26"/>
                <w:szCs w:val="26"/>
              </w:rPr>
              <w:t xml:space="preserve"> </w:t>
            </w:r>
            <w:r w:rsidRPr="00490733">
              <w:rPr>
                <w:rFonts w:asciiTheme="majorHAnsi" w:hAnsiTheme="majorHAnsi" w:cstheme="majorHAnsi"/>
                <w:sz w:val="26"/>
                <w:szCs w:val="26"/>
              </w:rPr>
              <w:t>trong thời gian 30 ngày, Việt Nam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sẽ</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tiến</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hành</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việc điều</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tra</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với</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những</w:t>
            </w:r>
          </w:p>
          <w:p w14:paraId="7EAE5C95" w14:textId="77777777"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thông</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tin có</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được.</w:t>
            </w:r>
          </w:p>
          <w:p w14:paraId="537DCEA6" w14:textId="2896B3F6" w:rsidR="00451552" w:rsidRPr="00490733" w:rsidRDefault="00451552"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Lý do: Làm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rõ</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câu</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chữ</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về</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trách</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nhiệm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tổ</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chức,</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thực hiện điều tra tai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nạn,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sự</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cố.</w:t>
            </w:r>
          </w:p>
        </w:tc>
        <w:tc>
          <w:tcPr>
            <w:tcW w:w="4879" w:type="dxa"/>
          </w:tcPr>
          <w:p w14:paraId="1C6D9BC3" w14:textId="6618DF91" w:rsidR="00BB5D5B" w:rsidRPr="00490733" w:rsidRDefault="008618B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lastRenderedPageBreak/>
              <w:t>Tiếp thu</w:t>
            </w:r>
          </w:p>
        </w:tc>
      </w:tr>
      <w:tr w:rsidR="00BB5D5B" w:rsidRPr="00490733" w14:paraId="5C6D83E0" w14:textId="77777777" w:rsidTr="00C25E65">
        <w:trPr>
          <w:trHeight w:val="204"/>
        </w:trPr>
        <w:tc>
          <w:tcPr>
            <w:tcW w:w="1667" w:type="dxa"/>
          </w:tcPr>
          <w:p w14:paraId="036A4C9F" w14:textId="2F42F9A3" w:rsidR="00BB5D5B" w:rsidRPr="00490733" w:rsidRDefault="00BB5D5B" w:rsidP="00490733">
            <w:pPr>
              <w:pStyle w:val="TableParagraph"/>
              <w:tabs>
                <w:tab w:val="left" w:pos="1381"/>
              </w:tabs>
              <w:jc w:val="center"/>
              <w:rPr>
                <w:rFonts w:asciiTheme="majorHAnsi" w:hAnsiTheme="majorHAnsi" w:cstheme="majorHAnsi"/>
                <w:b/>
                <w:sz w:val="26"/>
                <w:szCs w:val="26"/>
              </w:rPr>
            </w:pPr>
            <w:r w:rsidRPr="00490733">
              <w:rPr>
                <w:rFonts w:asciiTheme="majorHAnsi" w:hAnsiTheme="majorHAnsi" w:cstheme="majorHAnsi"/>
                <w:b/>
                <w:sz w:val="26"/>
                <w:szCs w:val="26"/>
              </w:rPr>
              <w:lastRenderedPageBreak/>
              <w:t>Điều 26,</w:t>
            </w:r>
          </w:p>
          <w:p w14:paraId="200A1A9F" w14:textId="2E967FCC" w:rsidR="00BB5D5B" w:rsidRPr="00490733" w:rsidRDefault="00BB5D5B" w:rsidP="00490733">
            <w:pPr>
              <w:pStyle w:val="TableParagraph"/>
              <w:ind w:right="95"/>
              <w:jc w:val="center"/>
              <w:rPr>
                <w:rFonts w:asciiTheme="majorHAnsi" w:hAnsiTheme="majorHAnsi" w:cstheme="majorHAnsi"/>
                <w:b/>
                <w:sz w:val="26"/>
                <w:szCs w:val="26"/>
              </w:rPr>
            </w:pPr>
            <w:r w:rsidRPr="00490733">
              <w:rPr>
                <w:rFonts w:asciiTheme="majorHAnsi" w:hAnsiTheme="majorHAnsi" w:cstheme="majorHAnsi"/>
                <w:b/>
                <w:sz w:val="26"/>
                <w:szCs w:val="26"/>
              </w:rPr>
              <w:t>Khoản</w:t>
            </w:r>
            <w:r w:rsidRPr="00490733">
              <w:rPr>
                <w:rFonts w:asciiTheme="majorHAnsi" w:hAnsiTheme="majorHAnsi" w:cstheme="majorHAnsi"/>
                <w:b/>
                <w:spacing w:val="36"/>
                <w:sz w:val="26"/>
                <w:szCs w:val="26"/>
              </w:rPr>
              <w:t xml:space="preserve"> </w:t>
            </w:r>
            <w:r w:rsidRPr="00490733">
              <w:rPr>
                <w:rFonts w:asciiTheme="majorHAnsi" w:hAnsiTheme="majorHAnsi" w:cstheme="majorHAnsi"/>
                <w:b/>
                <w:sz w:val="26"/>
                <w:szCs w:val="26"/>
              </w:rPr>
              <w:t>3</w:t>
            </w:r>
            <w:r w:rsidRPr="00490733">
              <w:rPr>
                <w:rFonts w:asciiTheme="majorHAnsi" w:hAnsiTheme="majorHAnsi" w:cstheme="majorHAnsi"/>
                <w:b/>
                <w:spacing w:val="37"/>
                <w:sz w:val="26"/>
                <w:szCs w:val="26"/>
              </w:rPr>
              <w:t xml:space="preserve"> </w:t>
            </w:r>
            <w:r w:rsidRPr="00490733">
              <w:rPr>
                <w:rFonts w:asciiTheme="majorHAnsi" w:hAnsiTheme="majorHAnsi" w:cstheme="majorHAnsi"/>
                <w:b/>
                <w:sz w:val="26"/>
                <w:szCs w:val="26"/>
              </w:rPr>
              <w:t>Mục  đ)</w:t>
            </w:r>
          </w:p>
          <w:p w14:paraId="148327FB" w14:textId="789772D9" w:rsidR="00BB5D5B" w:rsidRPr="00490733" w:rsidRDefault="00BB5D5B" w:rsidP="00490733">
            <w:pPr>
              <w:pStyle w:val="TableParagraph"/>
              <w:jc w:val="center"/>
              <w:rPr>
                <w:rFonts w:asciiTheme="majorHAnsi" w:hAnsiTheme="majorHAnsi" w:cstheme="majorHAnsi"/>
                <w:sz w:val="26"/>
                <w:szCs w:val="26"/>
              </w:rPr>
            </w:pPr>
            <w:r w:rsidRPr="00490733">
              <w:rPr>
                <w:rFonts w:asciiTheme="majorHAnsi" w:hAnsiTheme="majorHAnsi" w:cstheme="majorHAnsi"/>
                <w:b/>
                <w:sz w:val="26"/>
                <w:szCs w:val="26"/>
              </w:rPr>
              <w:t>và</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Điều 29,</w:t>
            </w:r>
            <w:r w:rsidR="007B72EE" w:rsidRPr="00490733">
              <w:rPr>
                <w:rFonts w:asciiTheme="majorHAnsi" w:hAnsiTheme="majorHAnsi" w:cstheme="majorHAnsi"/>
                <w:b/>
                <w:sz w:val="26"/>
                <w:szCs w:val="26"/>
              </w:rPr>
              <w:t xml:space="preserve"> Khoản 2</w:t>
            </w:r>
            <w:r w:rsidRPr="00490733">
              <w:rPr>
                <w:rFonts w:asciiTheme="majorHAnsi" w:hAnsiTheme="majorHAnsi" w:cstheme="majorHAnsi"/>
                <w:b/>
                <w:sz w:val="26"/>
                <w:szCs w:val="26"/>
              </w:rPr>
              <w:t xml:space="preserve"> Mục </w:t>
            </w:r>
            <w:r w:rsidRPr="00490733">
              <w:rPr>
                <w:rFonts w:asciiTheme="majorHAnsi" w:hAnsiTheme="majorHAnsi" w:cstheme="majorHAnsi"/>
                <w:b/>
                <w:spacing w:val="-2"/>
                <w:sz w:val="26"/>
                <w:szCs w:val="26"/>
              </w:rPr>
              <w:t>e)</w:t>
            </w:r>
            <w:r w:rsidRPr="00490733">
              <w:rPr>
                <w:rFonts w:asciiTheme="majorHAnsi" w:hAnsiTheme="majorHAnsi" w:cstheme="majorHAnsi"/>
                <w:spacing w:val="-67"/>
                <w:sz w:val="26"/>
                <w:szCs w:val="26"/>
              </w:rPr>
              <w:t xml:space="preserve"> </w:t>
            </w:r>
          </w:p>
        </w:tc>
        <w:tc>
          <w:tcPr>
            <w:tcW w:w="1817" w:type="dxa"/>
          </w:tcPr>
          <w:p w14:paraId="06A183C1" w14:textId="3B55E2F3"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7D484619" w14:textId="69239757"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Lặp từ  ICAO</w:t>
            </w:r>
          </w:p>
        </w:tc>
        <w:tc>
          <w:tcPr>
            <w:tcW w:w="4879" w:type="dxa"/>
          </w:tcPr>
          <w:p w14:paraId="58B615C1" w14:textId="6345AE4B" w:rsidR="00BB5D5B" w:rsidRPr="00490733" w:rsidRDefault="008618B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4C8EC0AC" w14:textId="77777777" w:rsidTr="00C25E65">
        <w:trPr>
          <w:trHeight w:val="204"/>
        </w:trPr>
        <w:tc>
          <w:tcPr>
            <w:tcW w:w="1667" w:type="dxa"/>
          </w:tcPr>
          <w:p w14:paraId="2716CB40" w14:textId="15B5AA5E" w:rsidR="00BB5D5B" w:rsidRPr="00490733" w:rsidRDefault="00BB5D5B" w:rsidP="00490733">
            <w:pPr>
              <w:pStyle w:val="TableParagraph"/>
              <w:tabs>
                <w:tab w:val="left" w:pos="1381"/>
              </w:tabs>
              <w:jc w:val="center"/>
              <w:rPr>
                <w:rFonts w:asciiTheme="majorHAnsi" w:hAnsiTheme="majorHAnsi" w:cstheme="majorHAnsi"/>
                <w:b/>
                <w:sz w:val="26"/>
                <w:szCs w:val="26"/>
              </w:rPr>
            </w:pPr>
            <w:r w:rsidRPr="00490733">
              <w:rPr>
                <w:rFonts w:asciiTheme="majorHAnsi" w:hAnsiTheme="majorHAnsi" w:cstheme="majorHAnsi"/>
                <w:b/>
                <w:sz w:val="26"/>
                <w:szCs w:val="26"/>
              </w:rPr>
              <w:t>Điều 29,</w:t>
            </w:r>
          </w:p>
          <w:p w14:paraId="7068FE64" w14:textId="4B308062"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2,</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Mục  c)</w:t>
            </w:r>
          </w:p>
        </w:tc>
        <w:tc>
          <w:tcPr>
            <w:tcW w:w="1817" w:type="dxa"/>
          </w:tcPr>
          <w:p w14:paraId="06F43040" w14:textId="68F049CF"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60EBCCB5" w14:textId="0D903CD8"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Sửa</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lỗi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đánh máy “Quốc</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gia thiết</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kế”</w:t>
            </w:r>
          </w:p>
        </w:tc>
        <w:tc>
          <w:tcPr>
            <w:tcW w:w="4879" w:type="dxa"/>
          </w:tcPr>
          <w:p w14:paraId="51192434" w14:textId="033C4D50" w:rsidR="00BB5D5B" w:rsidRPr="00490733" w:rsidRDefault="008618B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119DC1F4" w14:textId="77777777" w:rsidTr="00C25E65">
        <w:trPr>
          <w:trHeight w:val="204"/>
        </w:trPr>
        <w:tc>
          <w:tcPr>
            <w:tcW w:w="1667" w:type="dxa"/>
          </w:tcPr>
          <w:p w14:paraId="67C1D042" w14:textId="01E092CF" w:rsidR="00BB5D5B" w:rsidRPr="00490733" w:rsidRDefault="00BB5D5B" w:rsidP="00490733">
            <w:pPr>
              <w:pStyle w:val="TableParagraph"/>
              <w:tabs>
                <w:tab w:val="left" w:pos="1381"/>
              </w:tabs>
              <w:jc w:val="center"/>
              <w:rPr>
                <w:rFonts w:asciiTheme="majorHAnsi" w:hAnsiTheme="majorHAnsi" w:cstheme="majorHAnsi"/>
                <w:b/>
                <w:sz w:val="26"/>
                <w:szCs w:val="26"/>
              </w:rPr>
            </w:pPr>
            <w:r w:rsidRPr="00490733">
              <w:rPr>
                <w:rFonts w:asciiTheme="majorHAnsi" w:hAnsiTheme="majorHAnsi" w:cstheme="majorHAnsi"/>
                <w:b/>
                <w:sz w:val="26"/>
                <w:szCs w:val="26"/>
              </w:rPr>
              <w:t>Điều 31,</w:t>
            </w:r>
          </w:p>
          <w:p w14:paraId="1B8261E6" w14:textId="115F67F8"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69"/>
                <w:sz w:val="26"/>
                <w:szCs w:val="26"/>
              </w:rPr>
              <w:t xml:space="preserve"> </w:t>
            </w:r>
            <w:r w:rsidRPr="00490733">
              <w:rPr>
                <w:rFonts w:asciiTheme="majorHAnsi" w:hAnsiTheme="majorHAnsi" w:cstheme="majorHAnsi"/>
                <w:b/>
                <w:sz w:val="26"/>
                <w:szCs w:val="26"/>
              </w:rPr>
              <w:t>3</w:t>
            </w:r>
          </w:p>
        </w:tc>
        <w:tc>
          <w:tcPr>
            <w:tcW w:w="1817" w:type="dxa"/>
          </w:tcPr>
          <w:p w14:paraId="73F27F1B" w14:textId="654C799E"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390324BF" w14:textId="7CE62233"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Sửa</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lỗi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đánh máy “đại</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diện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ủy</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quyền”</w:t>
            </w:r>
          </w:p>
        </w:tc>
        <w:tc>
          <w:tcPr>
            <w:tcW w:w="4879" w:type="dxa"/>
          </w:tcPr>
          <w:p w14:paraId="48A589A1" w14:textId="3B6EB647" w:rsidR="00BB5D5B" w:rsidRPr="00490733" w:rsidRDefault="008618B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49FAEB7F" w14:textId="77777777" w:rsidTr="00C25E65">
        <w:trPr>
          <w:trHeight w:val="204"/>
        </w:trPr>
        <w:tc>
          <w:tcPr>
            <w:tcW w:w="1667" w:type="dxa"/>
          </w:tcPr>
          <w:p w14:paraId="0DEEEC0C" w14:textId="3322460C" w:rsidR="00BB5D5B" w:rsidRPr="00490733" w:rsidRDefault="00BB5D5B" w:rsidP="00490733">
            <w:pPr>
              <w:pStyle w:val="TableParagraph"/>
              <w:tabs>
                <w:tab w:val="left" w:pos="1381"/>
              </w:tabs>
              <w:jc w:val="center"/>
              <w:rPr>
                <w:rFonts w:asciiTheme="majorHAnsi" w:hAnsiTheme="majorHAnsi" w:cstheme="majorHAnsi"/>
                <w:b/>
                <w:sz w:val="26"/>
                <w:szCs w:val="26"/>
              </w:rPr>
            </w:pPr>
            <w:r w:rsidRPr="00490733">
              <w:rPr>
                <w:rFonts w:asciiTheme="majorHAnsi" w:hAnsiTheme="majorHAnsi" w:cstheme="majorHAnsi"/>
                <w:b/>
                <w:sz w:val="26"/>
                <w:szCs w:val="26"/>
              </w:rPr>
              <w:t>Điều 31,</w:t>
            </w:r>
          </w:p>
          <w:p w14:paraId="6C2666A9" w14:textId="21E22ECD"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4</w:t>
            </w:r>
          </w:p>
        </w:tc>
        <w:tc>
          <w:tcPr>
            <w:tcW w:w="1817" w:type="dxa"/>
          </w:tcPr>
          <w:p w14:paraId="183D4401" w14:textId="41E2800F"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259BFF07" w14:textId="77777777" w:rsidR="00BB5D5B" w:rsidRPr="00490733" w:rsidRDefault="00BB5D5B"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rPr>
              <w:t>Thống</w:t>
            </w:r>
            <w:r w:rsidRPr="00490733">
              <w:rPr>
                <w:rFonts w:asciiTheme="majorHAnsi" w:hAnsiTheme="majorHAnsi" w:cstheme="majorHAnsi"/>
                <w:spacing w:val="-7"/>
                <w:sz w:val="26"/>
                <w:szCs w:val="26"/>
              </w:rPr>
              <w:t xml:space="preserve"> </w:t>
            </w:r>
            <w:r w:rsidRPr="00490733">
              <w:rPr>
                <w:rFonts w:asciiTheme="majorHAnsi" w:hAnsiTheme="majorHAnsi" w:cstheme="majorHAnsi"/>
                <w:sz w:val="26"/>
                <w:szCs w:val="26"/>
              </w:rPr>
              <w:t>nhất</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với</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các</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nội</w:t>
            </w:r>
            <w:r w:rsidRPr="00490733">
              <w:rPr>
                <w:rFonts w:asciiTheme="majorHAnsi" w:hAnsiTheme="majorHAnsi" w:cstheme="majorHAnsi"/>
                <w:spacing w:val="-68"/>
                <w:sz w:val="26"/>
                <w:szCs w:val="26"/>
              </w:rPr>
              <w:t xml:space="preserve"> </w:t>
            </w:r>
            <w:r w:rsidRPr="00490733">
              <w:rPr>
                <w:rFonts w:asciiTheme="majorHAnsi" w:hAnsiTheme="majorHAnsi" w:cstheme="majorHAnsi"/>
                <w:sz w:val="26"/>
                <w:szCs w:val="26"/>
              </w:rPr>
              <w:t>dung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khác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trong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dự</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thảo</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đang</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sử</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dụng</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cụm</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từ</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“người</w:t>
            </w:r>
            <w:r w:rsidRPr="00490733">
              <w:rPr>
                <w:rFonts w:asciiTheme="majorHAnsi" w:hAnsiTheme="majorHAnsi" w:cstheme="majorHAnsi"/>
                <w:spacing w:val="-7"/>
                <w:sz w:val="26"/>
                <w:szCs w:val="26"/>
              </w:rPr>
              <w:t xml:space="preserve"> </w:t>
            </w:r>
            <w:r w:rsidRPr="00490733">
              <w:rPr>
                <w:rFonts w:asciiTheme="majorHAnsi" w:hAnsiTheme="majorHAnsi" w:cstheme="majorHAnsi"/>
                <w:sz w:val="26"/>
                <w:szCs w:val="26"/>
              </w:rPr>
              <w:t>khai</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thác</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lang w:val="en-US"/>
              </w:rPr>
              <w:t>tàu bay”.</w:t>
            </w:r>
          </w:p>
          <w:p w14:paraId="01668F57" w14:textId="06E2822D"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“Các quốc gia cung cấp căn cứ hoạt động… có liên danh với người khai thác tàu bay …”</w:t>
            </w:r>
          </w:p>
        </w:tc>
        <w:tc>
          <w:tcPr>
            <w:tcW w:w="4879" w:type="dxa"/>
          </w:tcPr>
          <w:p w14:paraId="5695C031" w14:textId="21538ED3" w:rsidR="00BB5D5B" w:rsidRPr="00490733" w:rsidRDefault="008618B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4AF962F6" w14:textId="77777777" w:rsidTr="00C25E65">
        <w:trPr>
          <w:trHeight w:val="204"/>
        </w:trPr>
        <w:tc>
          <w:tcPr>
            <w:tcW w:w="1667" w:type="dxa"/>
          </w:tcPr>
          <w:p w14:paraId="0990E0D6" w14:textId="4C4201CA" w:rsidR="00BB5D5B" w:rsidRPr="00490733" w:rsidRDefault="00BB5D5B" w:rsidP="00490733">
            <w:pPr>
              <w:pStyle w:val="TableParagraph"/>
              <w:tabs>
                <w:tab w:val="left" w:pos="1381"/>
              </w:tabs>
              <w:jc w:val="center"/>
              <w:rPr>
                <w:rFonts w:asciiTheme="majorHAnsi" w:hAnsiTheme="majorHAnsi" w:cstheme="majorHAnsi"/>
                <w:b/>
                <w:sz w:val="26"/>
                <w:szCs w:val="26"/>
              </w:rPr>
            </w:pPr>
            <w:r w:rsidRPr="00490733">
              <w:rPr>
                <w:rFonts w:asciiTheme="majorHAnsi" w:hAnsiTheme="majorHAnsi" w:cstheme="majorHAnsi"/>
                <w:b/>
                <w:sz w:val="26"/>
                <w:szCs w:val="26"/>
              </w:rPr>
              <w:t>Điều 32,</w:t>
            </w:r>
          </w:p>
          <w:p w14:paraId="3A294852" w14:textId="62F218C3"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3</w:t>
            </w:r>
          </w:p>
        </w:tc>
        <w:tc>
          <w:tcPr>
            <w:tcW w:w="1817" w:type="dxa"/>
          </w:tcPr>
          <w:p w14:paraId="5CC83BD1" w14:textId="29579B3D"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65E1E0BB" w14:textId="77777777" w:rsidR="00BB5D5B" w:rsidRPr="00490733" w:rsidRDefault="00BB5D5B"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rPr>
              <w:t>Thống</w:t>
            </w:r>
            <w:r w:rsidRPr="00490733">
              <w:rPr>
                <w:rFonts w:asciiTheme="majorHAnsi" w:hAnsiTheme="majorHAnsi" w:cstheme="majorHAnsi"/>
                <w:spacing w:val="-7"/>
                <w:sz w:val="26"/>
                <w:szCs w:val="26"/>
              </w:rPr>
              <w:t xml:space="preserve"> </w:t>
            </w:r>
            <w:r w:rsidRPr="00490733">
              <w:rPr>
                <w:rFonts w:asciiTheme="majorHAnsi" w:hAnsiTheme="majorHAnsi" w:cstheme="majorHAnsi"/>
                <w:sz w:val="26"/>
                <w:szCs w:val="26"/>
              </w:rPr>
              <w:t>nhất</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với</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các</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nội</w:t>
            </w:r>
            <w:r w:rsidRPr="00490733">
              <w:rPr>
                <w:rFonts w:asciiTheme="majorHAnsi" w:hAnsiTheme="majorHAnsi" w:cstheme="majorHAnsi"/>
                <w:spacing w:val="-68"/>
                <w:sz w:val="26"/>
                <w:szCs w:val="26"/>
              </w:rPr>
              <w:t xml:space="preserve"> </w:t>
            </w:r>
            <w:r w:rsidRPr="00490733">
              <w:rPr>
                <w:rFonts w:asciiTheme="majorHAnsi" w:hAnsiTheme="majorHAnsi" w:cstheme="majorHAnsi"/>
                <w:sz w:val="26"/>
                <w:szCs w:val="26"/>
              </w:rPr>
              <w:t>dung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khác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trong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dự</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thảo</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đang</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sử</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dụng</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cụm</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từ</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“người</w:t>
            </w:r>
            <w:r w:rsidRPr="00490733">
              <w:rPr>
                <w:rFonts w:asciiTheme="majorHAnsi" w:hAnsiTheme="majorHAnsi" w:cstheme="majorHAnsi"/>
                <w:spacing w:val="-7"/>
                <w:sz w:val="26"/>
                <w:szCs w:val="26"/>
              </w:rPr>
              <w:t xml:space="preserve"> </w:t>
            </w:r>
            <w:r w:rsidRPr="00490733">
              <w:rPr>
                <w:rFonts w:asciiTheme="majorHAnsi" w:hAnsiTheme="majorHAnsi" w:cstheme="majorHAnsi"/>
                <w:sz w:val="26"/>
                <w:szCs w:val="26"/>
              </w:rPr>
              <w:t>khai</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thác</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lang w:val="en-US"/>
              </w:rPr>
              <w:t>tàu bay”.</w:t>
            </w:r>
          </w:p>
          <w:p w14:paraId="08ABAC74" w14:textId="0F0602D8" w:rsidR="00BB5D5B" w:rsidRPr="00490733" w:rsidRDefault="00BB5D5B" w:rsidP="00490733">
            <w:pPr>
              <w:pStyle w:val="TableParagraph"/>
              <w:ind w:left="0"/>
              <w:jc w:val="both"/>
              <w:rPr>
                <w:rFonts w:asciiTheme="majorHAnsi" w:hAnsiTheme="majorHAnsi" w:cstheme="majorHAnsi"/>
                <w:b/>
                <w:sz w:val="26"/>
                <w:szCs w:val="26"/>
                <w:lang w:val="en-US"/>
              </w:rPr>
            </w:pPr>
            <w:r w:rsidRPr="00490733">
              <w:rPr>
                <w:rFonts w:asciiTheme="majorHAnsi" w:hAnsiTheme="majorHAnsi" w:cstheme="majorHAnsi"/>
                <w:sz w:val="26"/>
                <w:szCs w:val="26"/>
                <w:lang w:val="en-US"/>
              </w:rPr>
              <w:t>“</w:t>
            </w:r>
            <w:r w:rsidRPr="00490733">
              <w:rPr>
                <w:rFonts w:asciiTheme="majorHAnsi" w:hAnsiTheme="majorHAnsi" w:cstheme="majorHAnsi"/>
                <w:sz w:val="26"/>
                <w:szCs w:val="26"/>
              </w:rPr>
              <w:t>Hội</w:t>
            </w:r>
            <w:r w:rsidRPr="00490733">
              <w:rPr>
                <w:rFonts w:asciiTheme="majorHAnsi" w:hAnsiTheme="majorHAnsi" w:cstheme="majorHAnsi"/>
                <w:spacing w:val="68"/>
                <w:sz w:val="26"/>
                <w:szCs w:val="26"/>
              </w:rPr>
              <w:t xml:space="preserve"> </w:t>
            </w:r>
            <w:r w:rsidRPr="00490733">
              <w:rPr>
                <w:rFonts w:asciiTheme="majorHAnsi" w:hAnsiTheme="majorHAnsi" w:cstheme="majorHAnsi"/>
                <w:sz w:val="26"/>
                <w:szCs w:val="26"/>
              </w:rPr>
              <w:t>đồng</w:t>
            </w:r>
            <w:r w:rsidRPr="00490733">
              <w:rPr>
                <w:rFonts w:asciiTheme="majorHAnsi" w:hAnsiTheme="majorHAnsi" w:cstheme="majorHAnsi"/>
                <w:spacing w:val="68"/>
                <w:sz w:val="26"/>
                <w:szCs w:val="26"/>
              </w:rPr>
              <w:t xml:space="preserve"> </w:t>
            </w:r>
            <w:r w:rsidRPr="00490733">
              <w:rPr>
                <w:rFonts w:asciiTheme="majorHAnsi" w:hAnsiTheme="majorHAnsi" w:cstheme="majorHAnsi"/>
                <w:sz w:val="26"/>
                <w:szCs w:val="26"/>
              </w:rPr>
              <w:t>điều  …</w:t>
            </w:r>
            <w:r w:rsidRPr="00490733">
              <w:rPr>
                <w:rFonts w:asciiTheme="majorHAnsi" w:hAnsiTheme="majorHAnsi" w:cstheme="majorHAnsi"/>
                <w:spacing w:val="68"/>
                <w:sz w:val="26"/>
                <w:szCs w:val="26"/>
              </w:rPr>
              <w:t xml:space="preserve"> </w:t>
            </w:r>
            <w:r w:rsidRPr="00490733">
              <w:rPr>
                <w:rFonts w:asciiTheme="majorHAnsi" w:hAnsiTheme="majorHAnsi" w:cstheme="majorHAnsi"/>
                <w:sz w:val="26"/>
                <w:szCs w:val="26"/>
              </w:rPr>
              <w:t>đề</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72"/>
                <w:sz w:val="26"/>
                <w:szCs w:val="26"/>
              </w:rPr>
              <w:t xml:space="preserve"> </w:t>
            </w:r>
            <w:r w:rsidRPr="00490733">
              <w:rPr>
                <w:rFonts w:asciiTheme="majorHAnsi" w:hAnsiTheme="majorHAnsi" w:cstheme="majorHAnsi"/>
                <w:b/>
                <w:sz w:val="26"/>
                <w:szCs w:val="26"/>
              </w:rPr>
              <w:t>người</w:t>
            </w:r>
            <w:r w:rsidRPr="00490733">
              <w:rPr>
                <w:rFonts w:asciiTheme="majorHAnsi" w:hAnsiTheme="majorHAnsi" w:cstheme="majorHAnsi"/>
                <w:b/>
                <w:sz w:val="26"/>
                <w:szCs w:val="26"/>
                <w:lang w:val="en-US"/>
              </w:rPr>
              <w:t xml:space="preserve"> </w:t>
            </w:r>
            <w:r w:rsidRPr="00490733">
              <w:rPr>
                <w:rFonts w:asciiTheme="majorHAnsi" w:hAnsiTheme="majorHAnsi" w:cstheme="majorHAnsi"/>
                <w:sz w:val="26"/>
                <w:szCs w:val="26"/>
              </w:rPr>
              <w:t>khai</w:t>
            </w:r>
            <w:r w:rsidRPr="00490733">
              <w:rPr>
                <w:rFonts w:asciiTheme="majorHAnsi" w:hAnsiTheme="majorHAnsi" w:cstheme="majorHAnsi"/>
                <w:spacing w:val="36"/>
                <w:sz w:val="26"/>
                <w:szCs w:val="26"/>
              </w:rPr>
              <w:t xml:space="preserve"> </w:t>
            </w:r>
            <w:r w:rsidRPr="00490733">
              <w:rPr>
                <w:rFonts w:asciiTheme="majorHAnsi" w:hAnsiTheme="majorHAnsi" w:cstheme="majorHAnsi"/>
                <w:sz w:val="26"/>
                <w:szCs w:val="26"/>
              </w:rPr>
              <w:t>thác</w:t>
            </w:r>
            <w:r w:rsidRPr="00490733">
              <w:rPr>
                <w:rFonts w:asciiTheme="majorHAnsi" w:hAnsiTheme="majorHAnsi" w:cstheme="majorHAnsi"/>
                <w:spacing w:val="35"/>
                <w:sz w:val="26"/>
                <w:szCs w:val="26"/>
              </w:rPr>
              <w:t xml:space="preserve"> </w:t>
            </w:r>
            <w:r w:rsidRPr="00490733">
              <w:rPr>
                <w:rFonts w:asciiTheme="majorHAnsi" w:hAnsiTheme="majorHAnsi" w:cstheme="majorHAnsi"/>
                <w:sz w:val="26"/>
                <w:szCs w:val="26"/>
              </w:rPr>
              <w:t>tàu</w:t>
            </w:r>
            <w:r w:rsidRPr="00490733">
              <w:rPr>
                <w:rFonts w:asciiTheme="majorHAnsi" w:hAnsiTheme="majorHAnsi" w:cstheme="majorHAnsi"/>
                <w:spacing w:val="36"/>
                <w:sz w:val="26"/>
                <w:szCs w:val="26"/>
              </w:rPr>
              <w:t xml:space="preserve"> </w:t>
            </w:r>
            <w:r w:rsidRPr="00490733">
              <w:rPr>
                <w:rFonts w:asciiTheme="majorHAnsi" w:hAnsiTheme="majorHAnsi" w:cstheme="majorHAnsi"/>
                <w:sz w:val="26"/>
                <w:szCs w:val="26"/>
              </w:rPr>
              <w:t>bay</w:t>
            </w:r>
            <w:r w:rsidRPr="00490733">
              <w:rPr>
                <w:rFonts w:asciiTheme="majorHAnsi" w:hAnsiTheme="majorHAnsi" w:cstheme="majorHAnsi"/>
                <w:spacing w:val="31"/>
                <w:sz w:val="26"/>
                <w:szCs w:val="26"/>
              </w:rPr>
              <w:t xml:space="preserve"> </w:t>
            </w:r>
            <w:r w:rsidRPr="00490733">
              <w:rPr>
                <w:rFonts w:asciiTheme="majorHAnsi" w:hAnsiTheme="majorHAnsi" w:cstheme="majorHAnsi"/>
                <w:sz w:val="26"/>
                <w:szCs w:val="26"/>
              </w:rPr>
              <w:t>đóng</w:t>
            </w:r>
            <w:r w:rsidRPr="00490733">
              <w:rPr>
                <w:rFonts w:asciiTheme="majorHAnsi" w:hAnsiTheme="majorHAnsi" w:cstheme="majorHAnsi"/>
                <w:spacing w:val="37"/>
                <w:sz w:val="26"/>
                <w:szCs w:val="26"/>
              </w:rPr>
              <w:t xml:space="preserve"> </w:t>
            </w:r>
            <w:r w:rsidRPr="00490733">
              <w:rPr>
                <w:rFonts w:asciiTheme="majorHAnsi" w:hAnsiTheme="majorHAnsi" w:cstheme="majorHAnsi"/>
                <w:sz w:val="26"/>
                <w:szCs w:val="26"/>
              </w:rPr>
              <w:t>góp</w:t>
            </w:r>
            <w:r w:rsidRPr="00490733">
              <w:rPr>
                <w:rFonts w:asciiTheme="majorHAnsi" w:hAnsiTheme="majorHAnsi" w:cstheme="majorHAnsi"/>
                <w:spacing w:val="36"/>
                <w:sz w:val="26"/>
                <w:szCs w:val="26"/>
              </w:rPr>
              <w:t xml:space="preserve"> </w:t>
            </w:r>
            <w:r w:rsidRPr="00490733">
              <w:rPr>
                <w:rFonts w:asciiTheme="majorHAnsi" w:hAnsiTheme="majorHAnsi" w:cstheme="majorHAnsi"/>
                <w:sz w:val="26"/>
                <w:szCs w:val="26"/>
              </w:rPr>
              <w:t>ý</w:t>
            </w:r>
            <w:r w:rsidRPr="00490733">
              <w:rPr>
                <w:rFonts w:asciiTheme="majorHAnsi" w:hAnsiTheme="majorHAnsi" w:cstheme="majorHAnsi"/>
                <w:spacing w:val="36"/>
                <w:sz w:val="26"/>
                <w:szCs w:val="26"/>
              </w:rPr>
              <w:t xml:space="preserve"> </w:t>
            </w:r>
            <w:r w:rsidRPr="00490733">
              <w:rPr>
                <w:rFonts w:asciiTheme="majorHAnsi" w:hAnsiTheme="majorHAnsi" w:cstheme="majorHAnsi"/>
                <w:sz w:val="26"/>
                <w:szCs w:val="26"/>
              </w:rPr>
              <w:t>kiến</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cho</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bản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dự</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thảo.</w:t>
            </w:r>
            <w:r w:rsidRPr="00490733">
              <w:rPr>
                <w:rFonts w:asciiTheme="majorHAnsi" w:hAnsiTheme="majorHAnsi" w:cstheme="majorHAnsi"/>
                <w:sz w:val="26"/>
                <w:szCs w:val="26"/>
                <w:lang w:val="en-US"/>
              </w:rPr>
              <w:t>”</w:t>
            </w:r>
          </w:p>
        </w:tc>
        <w:tc>
          <w:tcPr>
            <w:tcW w:w="4879" w:type="dxa"/>
          </w:tcPr>
          <w:p w14:paraId="3D03845B" w14:textId="1D9AF4A5" w:rsidR="00BB5D5B" w:rsidRPr="00490733" w:rsidRDefault="008618B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7D3F8513" w14:textId="77777777" w:rsidTr="00C25E65">
        <w:trPr>
          <w:trHeight w:val="204"/>
        </w:trPr>
        <w:tc>
          <w:tcPr>
            <w:tcW w:w="1667" w:type="dxa"/>
          </w:tcPr>
          <w:p w14:paraId="5772CDE8" w14:textId="694F4C01" w:rsidR="00BB5D5B" w:rsidRPr="00490733" w:rsidRDefault="00BB5D5B" w:rsidP="00490733">
            <w:pPr>
              <w:pStyle w:val="TableParagraph"/>
              <w:tabs>
                <w:tab w:val="left" w:pos="1381"/>
              </w:tabs>
              <w:jc w:val="center"/>
              <w:rPr>
                <w:rFonts w:asciiTheme="majorHAnsi" w:hAnsiTheme="majorHAnsi" w:cstheme="majorHAnsi"/>
                <w:b/>
                <w:sz w:val="26"/>
                <w:szCs w:val="26"/>
              </w:rPr>
            </w:pPr>
            <w:r w:rsidRPr="00490733">
              <w:rPr>
                <w:rFonts w:asciiTheme="majorHAnsi" w:hAnsiTheme="majorHAnsi" w:cstheme="majorHAnsi"/>
                <w:b/>
                <w:sz w:val="26"/>
                <w:szCs w:val="26"/>
              </w:rPr>
              <w:t>Điều 34,</w:t>
            </w:r>
          </w:p>
          <w:p w14:paraId="5C565148" w14:textId="4965E823"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7</w:t>
            </w:r>
          </w:p>
        </w:tc>
        <w:tc>
          <w:tcPr>
            <w:tcW w:w="1817" w:type="dxa"/>
          </w:tcPr>
          <w:p w14:paraId="76790FCB" w14:textId="20EB3A32"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1D5FDA61" w14:textId="507A8016"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Bổ</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sung</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định</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nghĩa</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từ</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viết</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tắt</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SRGC. Lý do Chưa</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có</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định nghĩa</w:t>
            </w:r>
          </w:p>
        </w:tc>
        <w:tc>
          <w:tcPr>
            <w:tcW w:w="4879" w:type="dxa"/>
          </w:tcPr>
          <w:p w14:paraId="014989FE" w14:textId="34DE84C5" w:rsidR="00BB5D5B" w:rsidRPr="00490733" w:rsidRDefault="008618B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Đã đưa ra khỏi dự thảo</w:t>
            </w:r>
          </w:p>
        </w:tc>
      </w:tr>
      <w:tr w:rsidR="00BB5D5B" w:rsidRPr="00490733" w14:paraId="4FBC4FC5" w14:textId="77777777" w:rsidTr="00C25E65">
        <w:trPr>
          <w:trHeight w:val="204"/>
        </w:trPr>
        <w:tc>
          <w:tcPr>
            <w:tcW w:w="1667" w:type="dxa"/>
          </w:tcPr>
          <w:p w14:paraId="08E125C4" w14:textId="2539B587"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35</w:t>
            </w:r>
          </w:p>
        </w:tc>
        <w:tc>
          <w:tcPr>
            <w:tcW w:w="1817" w:type="dxa"/>
          </w:tcPr>
          <w:p w14:paraId="40727298" w14:textId="7B244B21"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01A31960" w14:textId="11AD8E4F"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Sửa</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lỗi đánh máy ”Nhà</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chức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trách</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hàng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không</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 xml:space="preserve">Việt </w:t>
            </w:r>
            <w:r w:rsidRPr="00490733">
              <w:rPr>
                <w:rFonts w:asciiTheme="majorHAnsi" w:hAnsiTheme="majorHAnsi" w:cstheme="majorHAnsi"/>
                <w:b/>
                <w:sz w:val="26"/>
                <w:szCs w:val="26"/>
              </w:rPr>
              <w:t>Nam”</w:t>
            </w:r>
          </w:p>
        </w:tc>
        <w:tc>
          <w:tcPr>
            <w:tcW w:w="4879" w:type="dxa"/>
          </w:tcPr>
          <w:p w14:paraId="6911176B" w14:textId="57984A6A" w:rsidR="00BB5D5B" w:rsidRPr="00490733" w:rsidRDefault="008618B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320C7268" w14:textId="77777777" w:rsidTr="00C25E65">
        <w:trPr>
          <w:trHeight w:val="204"/>
        </w:trPr>
        <w:tc>
          <w:tcPr>
            <w:tcW w:w="1667" w:type="dxa"/>
          </w:tcPr>
          <w:p w14:paraId="064D0D17" w14:textId="1B790739"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Phụ</w:t>
            </w:r>
            <w:r w:rsidRPr="00490733">
              <w:rPr>
                <w:rFonts w:asciiTheme="majorHAnsi" w:hAnsiTheme="majorHAnsi" w:cstheme="majorHAnsi"/>
                <w:b/>
                <w:spacing w:val="-8"/>
                <w:sz w:val="26"/>
                <w:szCs w:val="26"/>
              </w:rPr>
              <w:t xml:space="preserve"> </w:t>
            </w:r>
            <w:r w:rsidRPr="00490733">
              <w:rPr>
                <w:rFonts w:asciiTheme="majorHAnsi" w:hAnsiTheme="majorHAnsi" w:cstheme="majorHAnsi"/>
                <w:b/>
                <w:sz w:val="26"/>
                <w:szCs w:val="26"/>
              </w:rPr>
              <w:t>lục</w:t>
            </w:r>
            <w:r w:rsidRPr="00490733">
              <w:rPr>
                <w:rFonts w:asciiTheme="majorHAnsi" w:hAnsiTheme="majorHAnsi" w:cstheme="majorHAnsi"/>
                <w:b/>
                <w:spacing w:val="-6"/>
                <w:sz w:val="26"/>
                <w:szCs w:val="26"/>
              </w:rPr>
              <w:t xml:space="preserve"> </w:t>
            </w:r>
            <w:r w:rsidRPr="00490733">
              <w:rPr>
                <w:rFonts w:asciiTheme="majorHAnsi" w:hAnsiTheme="majorHAnsi" w:cstheme="majorHAnsi"/>
                <w:b/>
                <w:sz w:val="26"/>
                <w:szCs w:val="26"/>
              </w:rPr>
              <w:t>3,</w:t>
            </w:r>
            <w:r w:rsidRPr="00490733">
              <w:rPr>
                <w:rFonts w:asciiTheme="majorHAnsi" w:hAnsiTheme="majorHAnsi" w:cstheme="majorHAnsi"/>
                <w:b/>
                <w:spacing w:val="-4"/>
                <w:sz w:val="26"/>
                <w:szCs w:val="26"/>
              </w:rPr>
              <w:t xml:space="preserve"> </w:t>
            </w:r>
            <w:r w:rsidRPr="00490733">
              <w:rPr>
                <w:rFonts w:asciiTheme="majorHAnsi" w:hAnsiTheme="majorHAnsi" w:cstheme="majorHAnsi"/>
                <w:b/>
                <w:sz w:val="26"/>
                <w:szCs w:val="26"/>
              </w:rPr>
              <w:lastRenderedPageBreak/>
              <w:t>Mục</w:t>
            </w:r>
            <w:r w:rsidRPr="00490733">
              <w:rPr>
                <w:rFonts w:asciiTheme="majorHAnsi" w:hAnsiTheme="majorHAnsi" w:cstheme="majorHAnsi"/>
                <w:b/>
                <w:spacing w:val="-62"/>
                <w:sz w:val="26"/>
                <w:szCs w:val="26"/>
              </w:rPr>
              <w:t xml:space="preserve"> </w:t>
            </w:r>
            <w:r w:rsidRPr="00490733">
              <w:rPr>
                <w:rFonts w:asciiTheme="majorHAnsi" w:hAnsiTheme="majorHAnsi" w:cstheme="majorHAnsi"/>
                <w:b/>
                <w:sz w:val="26"/>
                <w:szCs w:val="26"/>
              </w:rPr>
              <w:t>VII,</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14)</w:t>
            </w:r>
          </w:p>
        </w:tc>
        <w:tc>
          <w:tcPr>
            <w:tcW w:w="1817" w:type="dxa"/>
          </w:tcPr>
          <w:p w14:paraId="54FBDAA2" w14:textId="3A632F51"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lastRenderedPageBreak/>
              <w:t>TCT HKVN</w:t>
            </w:r>
          </w:p>
        </w:tc>
        <w:tc>
          <w:tcPr>
            <w:tcW w:w="6150" w:type="dxa"/>
          </w:tcPr>
          <w:p w14:paraId="5CFF6A4B" w14:textId="6F530961" w:rsidR="00BB5D5B" w:rsidRPr="00490733" w:rsidRDefault="00BB5D5B" w:rsidP="00490733">
            <w:pPr>
              <w:pStyle w:val="TableParagraph"/>
              <w:ind w:left="0"/>
              <w:jc w:val="both"/>
              <w:rPr>
                <w:rFonts w:asciiTheme="majorHAnsi" w:hAnsiTheme="majorHAnsi" w:cstheme="majorHAnsi"/>
                <w:b/>
                <w:sz w:val="26"/>
                <w:szCs w:val="26"/>
              </w:rPr>
            </w:pPr>
            <w:r w:rsidRPr="00490733">
              <w:rPr>
                <w:rFonts w:asciiTheme="majorHAnsi" w:hAnsiTheme="majorHAnsi" w:cstheme="majorHAnsi"/>
                <w:sz w:val="26"/>
                <w:szCs w:val="26"/>
              </w:rPr>
              <w:t>Sửa</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lỗi đánh máy Sự</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cố</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tàu</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bay</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rPr>
              <w:t>hạ</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cánh</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tiếp</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đất</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quá</w:t>
            </w:r>
            <w:r w:rsidRPr="00490733">
              <w:rPr>
                <w:rFonts w:asciiTheme="majorHAnsi" w:hAnsiTheme="majorHAnsi" w:cstheme="majorHAnsi"/>
                <w:spacing w:val="-4"/>
                <w:sz w:val="26"/>
                <w:szCs w:val="26"/>
              </w:rPr>
              <w:t xml:space="preserve"> </w:t>
            </w:r>
            <w:r w:rsidRPr="00490733">
              <w:rPr>
                <w:rFonts w:asciiTheme="majorHAnsi" w:hAnsiTheme="majorHAnsi" w:cstheme="majorHAnsi"/>
                <w:b/>
                <w:sz w:val="26"/>
                <w:szCs w:val="26"/>
              </w:rPr>
              <w:t>sớm</w:t>
            </w:r>
            <w:r w:rsidRPr="00490733">
              <w:rPr>
                <w:rFonts w:asciiTheme="majorHAnsi" w:hAnsiTheme="majorHAnsi" w:cstheme="majorHAnsi"/>
                <w:b/>
                <w:sz w:val="26"/>
                <w:szCs w:val="26"/>
                <w:lang w:val="en-US"/>
              </w:rPr>
              <w:t xml:space="preserve"> </w:t>
            </w:r>
            <w:r w:rsidRPr="00490733">
              <w:rPr>
                <w:rFonts w:asciiTheme="majorHAnsi" w:hAnsiTheme="majorHAnsi" w:cstheme="majorHAnsi"/>
                <w:sz w:val="26"/>
                <w:szCs w:val="26"/>
              </w:rPr>
              <w:lastRenderedPageBreak/>
              <w:t>hoặc</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w:t>
            </w:r>
          </w:p>
        </w:tc>
        <w:tc>
          <w:tcPr>
            <w:tcW w:w="4879" w:type="dxa"/>
          </w:tcPr>
          <w:p w14:paraId="4D9D993C" w14:textId="086B9DFA" w:rsidR="00BB5D5B" w:rsidRPr="00490733" w:rsidRDefault="008618B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lastRenderedPageBreak/>
              <w:t>Tiếp thu</w:t>
            </w:r>
          </w:p>
        </w:tc>
      </w:tr>
      <w:tr w:rsidR="00BB5D5B" w:rsidRPr="00490733" w14:paraId="53305BB4" w14:textId="77777777" w:rsidTr="00C25E65">
        <w:trPr>
          <w:trHeight w:val="204"/>
        </w:trPr>
        <w:tc>
          <w:tcPr>
            <w:tcW w:w="1667" w:type="dxa"/>
          </w:tcPr>
          <w:p w14:paraId="228DD0EE" w14:textId="7CAD135F"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lastRenderedPageBreak/>
              <w:t>Nhiều</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mục</w:t>
            </w:r>
          </w:p>
        </w:tc>
        <w:tc>
          <w:tcPr>
            <w:tcW w:w="1817" w:type="dxa"/>
          </w:tcPr>
          <w:p w14:paraId="35950970" w14:textId="0A1B19DC"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3B991528" w14:textId="00D45432"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Đồng</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nhất</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nguyên</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tắc</w:t>
            </w:r>
            <w:r w:rsidRPr="00490733">
              <w:rPr>
                <w:rFonts w:asciiTheme="majorHAnsi" w:hAnsiTheme="majorHAnsi" w:cstheme="majorHAnsi"/>
                <w:spacing w:val="8"/>
                <w:sz w:val="26"/>
                <w:szCs w:val="26"/>
              </w:rPr>
              <w:t xml:space="preserve"> </w:t>
            </w:r>
            <w:r w:rsidRPr="00490733">
              <w:rPr>
                <w:rFonts w:asciiTheme="majorHAnsi" w:hAnsiTheme="majorHAnsi" w:cstheme="majorHAnsi"/>
                <w:sz w:val="26"/>
                <w:szCs w:val="26"/>
                <w:lang w:val="vi"/>
              </w:rPr>
              <w:t>viết hoa</w:t>
            </w:r>
            <w:r w:rsidRPr="00490733">
              <w:rPr>
                <w:rFonts w:asciiTheme="majorHAnsi" w:hAnsiTheme="majorHAnsi" w:cstheme="majorHAnsi"/>
                <w:sz w:val="26"/>
                <w:szCs w:val="26"/>
              </w:rPr>
              <w:t>. Thống</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nhất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lại</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cách</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trình</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 xml:space="preserve">bày. </w:t>
            </w:r>
          </w:p>
          <w:p w14:paraId="3197D266" w14:textId="7D6E8734"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“Đang</w:t>
            </w:r>
            <w:r w:rsidRPr="00490733">
              <w:rPr>
                <w:rFonts w:asciiTheme="majorHAnsi" w:hAnsiTheme="majorHAnsi" w:cstheme="majorHAnsi"/>
                <w:spacing w:val="34"/>
                <w:sz w:val="26"/>
                <w:szCs w:val="26"/>
              </w:rPr>
              <w:t xml:space="preserve"> </w:t>
            </w:r>
            <w:r w:rsidRPr="00490733">
              <w:rPr>
                <w:rFonts w:asciiTheme="majorHAnsi" w:hAnsiTheme="majorHAnsi" w:cstheme="majorHAnsi"/>
                <w:sz w:val="26"/>
                <w:szCs w:val="26"/>
              </w:rPr>
              <w:t>dùng</w:t>
            </w:r>
            <w:r w:rsidRPr="00490733">
              <w:rPr>
                <w:rFonts w:asciiTheme="majorHAnsi" w:hAnsiTheme="majorHAnsi" w:cstheme="majorHAnsi"/>
                <w:spacing w:val="33"/>
                <w:sz w:val="26"/>
                <w:szCs w:val="26"/>
              </w:rPr>
              <w:t xml:space="preserve"> </w:t>
            </w:r>
            <w:r w:rsidRPr="00490733">
              <w:rPr>
                <w:rFonts w:asciiTheme="majorHAnsi" w:hAnsiTheme="majorHAnsi" w:cstheme="majorHAnsi"/>
                <w:sz w:val="26"/>
                <w:szCs w:val="26"/>
              </w:rPr>
              <w:t>cả</w:t>
            </w:r>
            <w:r w:rsidRPr="00490733">
              <w:rPr>
                <w:rFonts w:asciiTheme="majorHAnsi" w:hAnsiTheme="majorHAnsi" w:cstheme="majorHAnsi"/>
                <w:spacing w:val="32"/>
                <w:sz w:val="26"/>
                <w:szCs w:val="26"/>
              </w:rPr>
              <w:t xml:space="preserve"> </w:t>
            </w:r>
            <w:r w:rsidRPr="00490733">
              <w:rPr>
                <w:rFonts w:asciiTheme="majorHAnsi" w:hAnsiTheme="majorHAnsi" w:cstheme="majorHAnsi"/>
                <w:b/>
                <w:sz w:val="26"/>
                <w:szCs w:val="26"/>
              </w:rPr>
              <w:t>Hệ</w:t>
            </w:r>
            <w:r w:rsidRPr="00490733">
              <w:rPr>
                <w:rFonts w:asciiTheme="majorHAnsi" w:hAnsiTheme="majorHAnsi" w:cstheme="majorHAnsi"/>
                <w:b/>
                <w:spacing w:val="32"/>
                <w:sz w:val="26"/>
                <w:szCs w:val="26"/>
              </w:rPr>
              <w:t xml:space="preserve"> </w:t>
            </w:r>
            <w:r w:rsidRPr="00490733">
              <w:rPr>
                <w:rFonts w:asciiTheme="majorHAnsi" w:hAnsiTheme="majorHAnsi" w:cstheme="majorHAnsi"/>
                <w:sz w:val="26"/>
                <w:szCs w:val="26"/>
              </w:rPr>
              <w:t>thống</w:t>
            </w:r>
            <w:r w:rsidRPr="00490733">
              <w:rPr>
                <w:rFonts w:asciiTheme="majorHAnsi" w:hAnsiTheme="majorHAnsi" w:cstheme="majorHAnsi"/>
                <w:spacing w:val="35"/>
                <w:sz w:val="26"/>
                <w:szCs w:val="26"/>
              </w:rPr>
              <w:t xml:space="preserve"> </w:t>
            </w:r>
            <w:r w:rsidRPr="00490733">
              <w:rPr>
                <w:rFonts w:asciiTheme="majorHAnsi" w:hAnsiTheme="majorHAnsi" w:cstheme="majorHAnsi"/>
                <w:b/>
                <w:sz w:val="26"/>
                <w:szCs w:val="26"/>
              </w:rPr>
              <w:t>Quản</w:t>
            </w:r>
            <w:r w:rsidRPr="00490733">
              <w:rPr>
                <w:rFonts w:asciiTheme="majorHAnsi" w:hAnsiTheme="majorHAnsi" w:cstheme="majorHAnsi"/>
                <w:b/>
                <w:spacing w:val="31"/>
                <w:sz w:val="26"/>
                <w:szCs w:val="26"/>
              </w:rPr>
              <w:t xml:space="preserve"> </w:t>
            </w:r>
            <w:r w:rsidRPr="00490733">
              <w:rPr>
                <w:rFonts w:asciiTheme="majorHAnsi" w:hAnsiTheme="majorHAnsi" w:cstheme="majorHAnsi"/>
                <w:sz w:val="26"/>
                <w:szCs w:val="26"/>
                <w:lang w:val="en-US"/>
              </w:rPr>
              <w:t>lý an toàn</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và</w:t>
            </w:r>
            <w:r w:rsidRPr="00490733">
              <w:rPr>
                <w:rFonts w:asciiTheme="majorHAnsi" w:hAnsiTheme="majorHAnsi" w:cstheme="majorHAnsi"/>
                <w:spacing w:val="5"/>
                <w:sz w:val="26"/>
                <w:szCs w:val="26"/>
              </w:rPr>
              <w:t xml:space="preserve"> </w:t>
            </w:r>
            <w:r w:rsidRPr="00490733">
              <w:rPr>
                <w:rFonts w:asciiTheme="majorHAnsi" w:hAnsiTheme="majorHAnsi" w:cstheme="majorHAnsi"/>
                <w:b/>
                <w:sz w:val="26"/>
                <w:szCs w:val="26"/>
              </w:rPr>
              <w:t>hệ</w:t>
            </w:r>
            <w:r w:rsidRPr="00490733">
              <w:rPr>
                <w:rFonts w:asciiTheme="majorHAnsi" w:hAnsiTheme="majorHAnsi" w:cstheme="majorHAnsi"/>
                <w:b/>
                <w:spacing w:val="4"/>
                <w:sz w:val="26"/>
                <w:szCs w:val="26"/>
              </w:rPr>
              <w:t xml:space="preserve"> </w:t>
            </w:r>
            <w:r w:rsidRPr="00490733">
              <w:rPr>
                <w:rFonts w:asciiTheme="majorHAnsi" w:hAnsiTheme="majorHAnsi" w:cstheme="majorHAnsi"/>
                <w:sz w:val="26"/>
                <w:szCs w:val="26"/>
              </w:rPr>
              <w:t>thống</w:t>
            </w:r>
            <w:r w:rsidRPr="00490733">
              <w:rPr>
                <w:rFonts w:asciiTheme="majorHAnsi" w:hAnsiTheme="majorHAnsi" w:cstheme="majorHAnsi"/>
                <w:spacing w:val="5"/>
                <w:sz w:val="26"/>
                <w:szCs w:val="26"/>
              </w:rPr>
              <w:t xml:space="preserve"> </w:t>
            </w:r>
            <w:r w:rsidRPr="00490733">
              <w:rPr>
                <w:rFonts w:asciiTheme="majorHAnsi" w:hAnsiTheme="majorHAnsi" w:cstheme="majorHAnsi"/>
                <w:b/>
                <w:sz w:val="26"/>
                <w:szCs w:val="26"/>
              </w:rPr>
              <w:t>quản</w:t>
            </w:r>
            <w:r w:rsidRPr="00490733">
              <w:rPr>
                <w:rFonts w:asciiTheme="majorHAnsi" w:hAnsiTheme="majorHAnsi" w:cstheme="majorHAnsi"/>
                <w:b/>
                <w:spacing w:val="3"/>
                <w:sz w:val="26"/>
                <w:szCs w:val="26"/>
              </w:rPr>
              <w:t xml:space="preserve"> </w:t>
            </w:r>
            <w:r w:rsidRPr="00490733">
              <w:rPr>
                <w:rFonts w:asciiTheme="majorHAnsi" w:hAnsiTheme="majorHAnsi" w:cstheme="majorHAnsi"/>
                <w:sz w:val="26"/>
                <w:szCs w:val="26"/>
              </w:rPr>
              <w:t>lý</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an</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toàn”</w:t>
            </w:r>
          </w:p>
        </w:tc>
        <w:tc>
          <w:tcPr>
            <w:tcW w:w="4879" w:type="dxa"/>
          </w:tcPr>
          <w:p w14:paraId="286F5C30" w14:textId="23982EA7" w:rsidR="00BB5D5B" w:rsidRPr="00490733" w:rsidRDefault="008618B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00CC2462" w14:textId="77777777" w:rsidTr="00C25E65">
        <w:trPr>
          <w:trHeight w:val="204"/>
        </w:trPr>
        <w:tc>
          <w:tcPr>
            <w:tcW w:w="1667" w:type="dxa"/>
          </w:tcPr>
          <w:p w14:paraId="013AE010" w14:textId="77777777" w:rsidR="00BB5D5B" w:rsidRPr="00490733" w:rsidRDefault="00BB5D5B" w:rsidP="00490733">
            <w:pPr>
              <w:jc w:val="center"/>
              <w:rPr>
                <w:rFonts w:asciiTheme="majorHAnsi" w:hAnsiTheme="majorHAnsi" w:cstheme="majorHAnsi"/>
                <w:bCs/>
                <w:sz w:val="26"/>
                <w:szCs w:val="26"/>
                <w:lang w:val="vi-VN"/>
              </w:rPr>
            </w:pPr>
          </w:p>
        </w:tc>
        <w:tc>
          <w:tcPr>
            <w:tcW w:w="1817" w:type="dxa"/>
          </w:tcPr>
          <w:p w14:paraId="4AB266DB" w14:textId="4CBBC1D2"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47534898" w14:textId="77777777" w:rsidR="00451552" w:rsidRPr="00490733" w:rsidRDefault="00BB5D5B" w:rsidP="00490733">
            <w:pPr>
              <w:tabs>
                <w:tab w:val="left" w:pos="1236"/>
              </w:tabs>
              <w:jc w:val="both"/>
              <w:rPr>
                <w:rFonts w:asciiTheme="majorHAnsi" w:hAnsiTheme="majorHAnsi" w:cstheme="majorHAnsi"/>
                <w:sz w:val="26"/>
                <w:szCs w:val="26"/>
                <w:lang w:val="vi"/>
              </w:rPr>
            </w:pPr>
            <w:r w:rsidRPr="00490733">
              <w:rPr>
                <w:rFonts w:asciiTheme="majorHAnsi" w:hAnsiTheme="majorHAnsi" w:cstheme="majorHAnsi"/>
                <w:sz w:val="26"/>
                <w:szCs w:val="26"/>
              </w:rPr>
              <w:t>Bổ</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sung</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định</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lang w:val="vi"/>
              </w:rPr>
              <w:t>nghĩa, giải thích của khái niệm “Nhà chức trách hàng không Việt Nam”</w:t>
            </w:r>
          </w:p>
          <w:p w14:paraId="3920BD5F" w14:textId="447B4001"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 Lý do Thuận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tiện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lang w:val="vi"/>
              </w:rPr>
              <w:t>cho các cơ quan, đơn vị khi phối hợp</w:t>
            </w:r>
            <w:r w:rsidRPr="00490733">
              <w:rPr>
                <w:rFonts w:asciiTheme="majorHAnsi" w:hAnsiTheme="majorHAnsi" w:cstheme="majorHAnsi"/>
                <w:sz w:val="26"/>
                <w:szCs w:val="26"/>
              </w:rPr>
              <w:t>.</w:t>
            </w:r>
          </w:p>
        </w:tc>
        <w:tc>
          <w:tcPr>
            <w:tcW w:w="4879" w:type="dxa"/>
          </w:tcPr>
          <w:p w14:paraId="380DB456" w14:textId="7ED9FCDB" w:rsidR="00BB5D5B" w:rsidRPr="00490733" w:rsidRDefault="008618BD"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Nội dung này đã được quy định trong Luật HKDD Việt Nam.</w:t>
            </w:r>
          </w:p>
        </w:tc>
      </w:tr>
      <w:tr w:rsidR="00BB5D5B" w:rsidRPr="00490733" w14:paraId="64B28F9C" w14:textId="77777777" w:rsidTr="00C25E65">
        <w:trPr>
          <w:trHeight w:val="204"/>
        </w:trPr>
        <w:tc>
          <w:tcPr>
            <w:tcW w:w="1667" w:type="dxa"/>
          </w:tcPr>
          <w:p w14:paraId="329C6E9D" w14:textId="77777777" w:rsidR="00BB5D5B" w:rsidRPr="00490733" w:rsidRDefault="00BB5D5B" w:rsidP="00490733">
            <w:pPr>
              <w:jc w:val="center"/>
              <w:rPr>
                <w:rFonts w:asciiTheme="majorHAnsi" w:hAnsiTheme="majorHAnsi" w:cstheme="majorHAnsi"/>
                <w:bCs/>
                <w:sz w:val="26"/>
                <w:szCs w:val="26"/>
                <w:lang w:val="vi-VN"/>
              </w:rPr>
            </w:pPr>
          </w:p>
        </w:tc>
        <w:tc>
          <w:tcPr>
            <w:tcW w:w="1817" w:type="dxa"/>
          </w:tcPr>
          <w:p w14:paraId="364C3A8E" w14:textId="5A077845"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28F7B0E3" w14:textId="77777777" w:rsidR="00451552"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Bổ</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sung</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nội</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dung</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phân</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 xml:space="preserve">loại Tai nạn, Sự cố, Vụ việc an toàn </w:t>
            </w:r>
            <w:r w:rsidRPr="00490733">
              <w:rPr>
                <w:rFonts w:asciiTheme="majorHAnsi" w:hAnsiTheme="majorHAnsi" w:cstheme="majorHAnsi"/>
                <w:sz w:val="26"/>
                <w:szCs w:val="26"/>
                <w:lang w:val="en-US"/>
              </w:rPr>
              <w:t>hàng</w:t>
            </w:r>
            <w:r w:rsidRPr="00490733">
              <w:rPr>
                <w:rFonts w:asciiTheme="majorHAnsi" w:hAnsiTheme="majorHAnsi" w:cstheme="majorHAnsi"/>
                <w:sz w:val="26"/>
                <w:szCs w:val="26"/>
              </w:rPr>
              <w:t xml:space="preserve"> không. </w:t>
            </w:r>
          </w:p>
          <w:p w14:paraId="256F1D6F" w14:textId="55794923"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Lý do Cần hướng dẫn cách phân loại</w:t>
            </w:r>
          </w:p>
        </w:tc>
        <w:tc>
          <w:tcPr>
            <w:tcW w:w="4879" w:type="dxa"/>
          </w:tcPr>
          <w:p w14:paraId="32C90431" w14:textId="0FF8142F" w:rsidR="0037408D" w:rsidRPr="00490733" w:rsidRDefault="000E2829"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Tiếp thu.</w:t>
            </w:r>
          </w:p>
        </w:tc>
      </w:tr>
      <w:tr w:rsidR="00BB5D5B" w:rsidRPr="00490733" w14:paraId="5C70A714" w14:textId="77777777" w:rsidTr="00C25E65">
        <w:trPr>
          <w:trHeight w:val="204"/>
        </w:trPr>
        <w:tc>
          <w:tcPr>
            <w:tcW w:w="1667" w:type="dxa"/>
          </w:tcPr>
          <w:p w14:paraId="313C3C46" w14:textId="703B191E"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16"/>
                <w:sz w:val="26"/>
                <w:szCs w:val="26"/>
              </w:rPr>
              <w:t xml:space="preserve"> </w:t>
            </w:r>
            <w:r w:rsidRPr="00490733">
              <w:rPr>
                <w:rFonts w:asciiTheme="majorHAnsi" w:hAnsiTheme="majorHAnsi" w:cstheme="majorHAnsi"/>
                <w:b/>
                <w:sz w:val="26"/>
                <w:szCs w:val="26"/>
              </w:rPr>
              <w:t>13,</w:t>
            </w:r>
            <w:r w:rsidRPr="00490733">
              <w:rPr>
                <w:rFonts w:asciiTheme="majorHAnsi" w:hAnsiTheme="majorHAnsi" w:cstheme="majorHAnsi"/>
                <w:b/>
                <w:spacing w:val="-15"/>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4,</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Mục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đ)</w:t>
            </w:r>
          </w:p>
        </w:tc>
        <w:tc>
          <w:tcPr>
            <w:tcW w:w="1817" w:type="dxa"/>
          </w:tcPr>
          <w:p w14:paraId="6EE112C8" w14:textId="6B9DC6E1"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2C341305" w14:textId="77777777" w:rsidR="00451552"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Xem xét phân biệt 2 thuật ngữ nhân nhượng và miễn trừ. Trường hợp khác nhau đề nghị bổ sung thêm Mẫu đơn đề nghị cấp nhân nhượng (hiện tại phụ lục chỉ có Mẫu số 1 Mẫu đơn đề nghị cấp</w:t>
            </w:r>
            <w:r w:rsidR="00451552" w:rsidRPr="00490733">
              <w:rPr>
                <w:rFonts w:asciiTheme="majorHAnsi" w:hAnsiTheme="majorHAnsi" w:cstheme="majorHAnsi"/>
                <w:sz w:val="26"/>
                <w:szCs w:val="26"/>
              </w:rPr>
              <w:t xml:space="preserve"> </w:t>
            </w:r>
            <w:r w:rsidRPr="00490733">
              <w:rPr>
                <w:rFonts w:asciiTheme="majorHAnsi" w:hAnsiTheme="majorHAnsi" w:cstheme="majorHAnsi"/>
                <w:sz w:val="26"/>
                <w:szCs w:val="26"/>
              </w:rPr>
              <w:t xml:space="preserve">miễn trừ). </w:t>
            </w:r>
          </w:p>
          <w:p w14:paraId="4B9A7C31" w14:textId="020F9E2F"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Lý do Điều 13 quy định về Miễn trừ và Khoản 4, Mục đ) quy định về nhân nhượng nên cần làm rõ.</w:t>
            </w:r>
          </w:p>
        </w:tc>
        <w:tc>
          <w:tcPr>
            <w:tcW w:w="4879" w:type="dxa"/>
          </w:tcPr>
          <w:p w14:paraId="009B2F42" w14:textId="51A7C6A7" w:rsidR="00BB5D5B" w:rsidRPr="00490733" w:rsidRDefault="00652342" w:rsidP="00490733">
            <w:pPr>
              <w:ind w:right="-8"/>
              <w:jc w:val="both"/>
              <w:rPr>
                <w:rFonts w:asciiTheme="majorHAnsi" w:hAnsiTheme="majorHAnsi" w:cstheme="majorHAnsi"/>
                <w:bCs/>
                <w:sz w:val="26"/>
                <w:szCs w:val="26"/>
                <w:lang w:val="vi"/>
              </w:rPr>
            </w:pPr>
            <w:r w:rsidRPr="00490733">
              <w:rPr>
                <w:rFonts w:asciiTheme="majorHAnsi" w:hAnsiTheme="majorHAnsi" w:cstheme="majorHAnsi"/>
                <w:bCs/>
                <w:sz w:val="26"/>
                <w:szCs w:val="26"/>
                <w:lang w:val="vi"/>
              </w:rPr>
              <w:t>Hiện quy định của Luật HKDD chỉ quy định về “miễn trừ”</w:t>
            </w:r>
          </w:p>
        </w:tc>
      </w:tr>
      <w:tr w:rsidR="00BB5D5B" w:rsidRPr="00490733" w14:paraId="3C511EA1" w14:textId="77777777" w:rsidTr="00C25E65">
        <w:trPr>
          <w:trHeight w:val="204"/>
        </w:trPr>
        <w:tc>
          <w:tcPr>
            <w:tcW w:w="1667" w:type="dxa"/>
          </w:tcPr>
          <w:p w14:paraId="68C69BA2" w14:textId="7387157C" w:rsidR="00BB5D5B" w:rsidRPr="00490733" w:rsidRDefault="00BB5D5B" w:rsidP="00490733">
            <w:pPr>
              <w:pStyle w:val="TableParagraph"/>
              <w:ind w:right="100"/>
              <w:jc w:val="center"/>
              <w:rPr>
                <w:rFonts w:asciiTheme="majorHAnsi" w:hAnsiTheme="majorHAnsi" w:cstheme="majorHAnsi"/>
                <w:b/>
                <w:sz w:val="26"/>
                <w:szCs w:val="26"/>
              </w:rPr>
            </w:pPr>
            <w:r w:rsidRPr="00490733">
              <w:rPr>
                <w:rFonts w:asciiTheme="majorHAnsi" w:hAnsiTheme="majorHAnsi" w:cstheme="majorHAnsi"/>
                <w:b/>
                <w:spacing w:val="-2"/>
                <w:sz w:val="26"/>
                <w:szCs w:val="26"/>
              </w:rPr>
              <w:t>Điều</w:t>
            </w:r>
            <w:r w:rsidRPr="00490733">
              <w:rPr>
                <w:rFonts w:asciiTheme="majorHAnsi" w:hAnsiTheme="majorHAnsi" w:cstheme="majorHAnsi"/>
                <w:b/>
                <w:spacing w:val="-15"/>
                <w:sz w:val="26"/>
                <w:szCs w:val="26"/>
              </w:rPr>
              <w:t xml:space="preserve"> </w:t>
            </w:r>
            <w:r w:rsidRPr="00490733">
              <w:rPr>
                <w:rFonts w:asciiTheme="majorHAnsi" w:hAnsiTheme="majorHAnsi" w:cstheme="majorHAnsi"/>
                <w:b/>
                <w:spacing w:val="-1"/>
                <w:sz w:val="26"/>
                <w:szCs w:val="26"/>
              </w:rPr>
              <w:t>26.</w:t>
            </w:r>
            <w:r w:rsidRPr="00490733">
              <w:rPr>
                <w:rFonts w:asciiTheme="majorHAnsi" w:hAnsiTheme="majorHAnsi" w:cstheme="majorHAnsi"/>
                <w:b/>
                <w:spacing w:val="-15"/>
                <w:sz w:val="26"/>
                <w:szCs w:val="26"/>
              </w:rPr>
              <w:t xml:space="preserve"> </w:t>
            </w:r>
            <w:r w:rsidRPr="00490733">
              <w:rPr>
                <w:rFonts w:asciiTheme="majorHAnsi" w:hAnsiTheme="majorHAnsi" w:cstheme="majorHAnsi"/>
                <w:b/>
                <w:spacing w:val="-1"/>
                <w:sz w:val="26"/>
                <w:szCs w:val="26"/>
              </w:rPr>
              <w:t>Khoản</w:t>
            </w:r>
            <w:r w:rsidRPr="00490733">
              <w:rPr>
                <w:rFonts w:asciiTheme="majorHAnsi" w:hAnsiTheme="majorHAnsi" w:cstheme="majorHAnsi"/>
                <w:b/>
                <w:spacing w:val="-63"/>
                <w:sz w:val="26"/>
                <w:szCs w:val="26"/>
              </w:rPr>
              <w:t xml:space="preserve"> </w:t>
            </w:r>
            <w:r w:rsidRPr="00490733">
              <w:rPr>
                <w:rFonts w:asciiTheme="majorHAnsi" w:hAnsiTheme="majorHAnsi" w:cstheme="majorHAnsi"/>
                <w:b/>
                <w:sz w:val="26"/>
                <w:szCs w:val="26"/>
              </w:rPr>
              <w:t>1,</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Mục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a)</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và</w:t>
            </w:r>
            <w:r w:rsidRPr="00490733">
              <w:rPr>
                <w:rFonts w:asciiTheme="majorHAnsi" w:hAnsiTheme="majorHAnsi" w:cstheme="majorHAnsi"/>
                <w:b/>
                <w:spacing w:val="1"/>
                <w:sz w:val="26"/>
                <w:szCs w:val="26"/>
              </w:rPr>
              <w:t xml:space="preserve"> </w:t>
            </w:r>
            <w:r w:rsidRPr="00490733">
              <w:rPr>
                <w:rFonts w:asciiTheme="majorHAnsi" w:hAnsiTheme="majorHAnsi" w:cstheme="majorHAnsi"/>
                <w:b/>
                <w:spacing w:val="-2"/>
                <w:sz w:val="26"/>
                <w:szCs w:val="26"/>
              </w:rPr>
              <w:t>Điều</w:t>
            </w:r>
            <w:r w:rsidRPr="00490733">
              <w:rPr>
                <w:rFonts w:asciiTheme="majorHAnsi" w:hAnsiTheme="majorHAnsi" w:cstheme="majorHAnsi"/>
                <w:b/>
                <w:spacing w:val="-15"/>
                <w:sz w:val="26"/>
                <w:szCs w:val="26"/>
              </w:rPr>
              <w:t xml:space="preserve"> </w:t>
            </w:r>
            <w:r w:rsidRPr="00490733">
              <w:rPr>
                <w:rFonts w:asciiTheme="majorHAnsi" w:hAnsiTheme="majorHAnsi" w:cstheme="majorHAnsi"/>
                <w:b/>
                <w:spacing w:val="-1"/>
                <w:sz w:val="26"/>
                <w:szCs w:val="26"/>
              </w:rPr>
              <w:t>22,</w:t>
            </w:r>
            <w:r w:rsidRPr="00490733">
              <w:rPr>
                <w:rFonts w:asciiTheme="majorHAnsi" w:hAnsiTheme="majorHAnsi" w:cstheme="majorHAnsi"/>
                <w:b/>
                <w:spacing w:val="-15"/>
                <w:sz w:val="26"/>
                <w:szCs w:val="26"/>
              </w:rPr>
              <w:t xml:space="preserve"> </w:t>
            </w:r>
            <w:r w:rsidRPr="00490733">
              <w:rPr>
                <w:rFonts w:asciiTheme="majorHAnsi" w:hAnsiTheme="majorHAnsi" w:cstheme="majorHAnsi"/>
                <w:b/>
                <w:spacing w:val="-1"/>
                <w:sz w:val="26"/>
                <w:szCs w:val="26"/>
              </w:rPr>
              <w:t xml:space="preserve">Khoản </w:t>
            </w:r>
            <w:r w:rsidRPr="00490733">
              <w:rPr>
                <w:rFonts w:asciiTheme="majorHAnsi" w:hAnsiTheme="majorHAnsi" w:cstheme="majorHAnsi"/>
                <w:b/>
                <w:w w:val="99"/>
                <w:sz w:val="26"/>
                <w:szCs w:val="26"/>
              </w:rPr>
              <w:t>1</w:t>
            </w:r>
          </w:p>
        </w:tc>
        <w:tc>
          <w:tcPr>
            <w:tcW w:w="1817" w:type="dxa"/>
          </w:tcPr>
          <w:p w14:paraId="264D7457" w14:textId="1EE3A172"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0474E2F5" w14:textId="2F04965D"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thống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nhất</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1</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cách</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diễn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đạt</w:t>
            </w:r>
          </w:p>
        </w:tc>
        <w:tc>
          <w:tcPr>
            <w:tcW w:w="4879" w:type="dxa"/>
          </w:tcPr>
          <w:p w14:paraId="13339112" w14:textId="7ACE77C7" w:rsidR="00BB5D5B" w:rsidRPr="00490733" w:rsidRDefault="002126A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05040236" w14:textId="77777777" w:rsidTr="00C25E65">
        <w:trPr>
          <w:trHeight w:val="204"/>
        </w:trPr>
        <w:tc>
          <w:tcPr>
            <w:tcW w:w="1667" w:type="dxa"/>
          </w:tcPr>
          <w:p w14:paraId="0F10DE15" w14:textId="4823FC4E"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w w:val="95"/>
                <w:sz w:val="26"/>
                <w:szCs w:val="26"/>
              </w:rPr>
              <w:t>Điều</w:t>
            </w:r>
            <w:r w:rsidRPr="00490733">
              <w:rPr>
                <w:rFonts w:asciiTheme="majorHAnsi" w:hAnsiTheme="majorHAnsi" w:cstheme="majorHAnsi"/>
                <w:b/>
                <w:spacing w:val="-1"/>
                <w:w w:val="95"/>
                <w:sz w:val="26"/>
                <w:szCs w:val="26"/>
              </w:rPr>
              <w:t xml:space="preserve"> </w:t>
            </w:r>
            <w:r w:rsidRPr="00490733">
              <w:rPr>
                <w:rFonts w:asciiTheme="majorHAnsi" w:hAnsiTheme="majorHAnsi" w:cstheme="majorHAnsi"/>
                <w:b/>
                <w:w w:val="95"/>
                <w:sz w:val="26"/>
                <w:szCs w:val="26"/>
              </w:rPr>
              <w:t>30,</w:t>
            </w:r>
            <w:r w:rsidRPr="00490733">
              <w:rPr>
                <w:rFonts w:asciiTheme="majorHAnsi" w:hAnsiTheme="majorHAnsi" w:cstheme="majorHAnsi"/>
                <w:b/>
                <w:spacing w:val="2"/>
                <w:w w:val="95"/>
                <w:sz w:val="26"/>
                <w:szCs w:val="26"/>
              </w:rPr>
              <w:t xml:space="preserve"> </w:t>
            </w:r>
            <w:r w:rsidRPr="00490733">
              <w:rPr>
                <w:rFonts w:asciiTheme="majorHAnsi" w:hAnsiTheme="majorHAnsi" w:cstheme="majorHAnsi"/>
                <w:b/>
                <w:w w:val="95"/>
                <w:sz w:val="26"/>
                <w:szCs w:val="26"/>
              </w:rPr>
              <w:t>31,</w:t>
            </w:r>
            <w:r w:rsidRPr="00490733">
              <w:rPr>
                <w:rFonts w:asciiTheme="majorHAnsi" w:hAnsiTheme="majorHAnsi" w:cstheme="majorHAnsi"/>
                <w:b/>
                <w:spacing w:val="3"/>
                <w:w w:val="95"/>
                <w:sz w:val="26"/>
                <w:szCs w:val="26"/>
              </w:rPr>
              <w:t xml:space="preserve"> </w:t>
            </w:r>
            <w:r w:rsidRPr="00490733">
              <w:rPr>
                <w:rFonts w:asciiTheme="majorHAnsi" w:hAnsiTheme="majorHAnsi" w:cstheme="majorHAnsi"/>
                <w:b/>
                <w:w w:val="95"/>
                <w:sz w:val="26"/>
                <w:szCs w:val="26"/>
              </w:rPr>
              <w:t>32,</w:t>
            </w:r>
            <w:r w:rsidRPr="00490733">
              <w:rPr>
                <w:rFonts w:asciiTheme="majorHAnsi" w:hAnsiTheme="majorHAnsi" w:cstheme="majorHAnsi"/>
                <w:b/>
                <w:w w:val="95"/>
                <w:sz w:val="26"/>
                <w:szCs w:val="26"/>
                <w:lang w:val="en-US"/>
              </w:rPr>
              <w:t xml:space="preserve"> </w:t>
            </w:r>
            <w:r w:rsidRPr="00490733">
              <w:rPr>
                <w:rFonts w:asciiTheme="majorHAnsi" w:hAnsiTheme="majorHAnsi" w:cstheme="majorHAnsi"/>
                <w:b/>
                <w:sz w:val="26"/>
                <w:szCs w:val="26"/>
              </w:rPr>
              <w:t>36</w:t>
            </w:r>
          </w:p>
        </w:tc>
        <w:tc>
          <w:tcPr>
            <w:tcW w:w="1817" w:type="dxa"/>
          </w:tcPr>
          <w:p w14:paraId="15248C12" w14:textId="1DB5680F"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361E4A1C" w14:textId="6743F20B"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Đề</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thống</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nhất</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cách</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viết</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hoa “Người</w:t>
            </w:r>
            <w:r w:rsidRPr="00490733">
              <w:rPr>
                <w:rFonts w:asciiTheme="majorHAnsi" w:hAnsiTheme="majorHAnsi" w:cstheme="majorHAnsi"/>
                <w:spacing w:val="36"/>
                <w:sz w:val="26"/>
                <w:szCs w:val="26"/>
              </w:rPr>
              <w:t xml:space="preserve"> </w:t>
            </w:r>
            <w:r w:rsidRPr="00490733">
              <w:rPr>
                <w:rFonts w:asciiTheme="majorHAnsi" w:hAnsiTheme="majorHAnsi" w:cstheme="majorHAnsi"/>
                <w:sz w:val="26"/>
                <w:szCs w:val="26"/>
              </w:rPr>
              <w:t>khai</w:t>
            </w:r>
            <w:r w:rsidRPr="00490733">
              <w:rPr>
                <w:rFonts w:asciiTheme="majorHAnsi" w:hAnsiTheme="majorHAnsi" w:cstheme="majorHAnsi"/>
                <w:spacing w:val="100"/>
                <w:sz w:val="26"/>
                <w:szCs w:val="26"/>
              </w:rPr>
              <w:t xml:space="preserve"> </w:t>
            </w:r>
            <w:r w:rsidRPr="00490733">
              <w:rPr>
                <w:rFonts w:asciiTheme="majorHAnsi" w:hAnsiTheme="majorHAnsi" w:cstheme="majorHAnsi"/>
                <w:sz w:val="26"/>
                <w:szCs w:val="26"/>
              </w:rPr>
              <w:t>thác”</w:t>
            </w:r>
            <w:r w:rsidRPr="00490733">
              <w:rPr>
                <w:rFonts w:asciiTheme="majorHAnsi" w:hAnsiTheme="majorHAnsi" w:cstheme="majorHAnsi"/>
                <w:spacing w:val="102"/>
                <w:sz w:val="26"/>
                <w:szCs w:val="26"/>
              </w:rPr>
              <w:t xml:space="preserve"> </w:t>
            </w:r>
            <w:r w:rsidRPr="00490733">
              <w:rPr>
                <w:rFonts w:asciiTheme="majorHAnsi" w:hAnsiTheme="majorHAnsi" w:cstheme="majorHAnsi"/>
                <w:sz w:val="26"/>
                <w:szCs w:val="26"/>
              </w:rPr>
              <w:t>và</w:t>
            </w:r>
            <w:r w:rsidRPr="00490733">
              <w:rPr>
                <w:rFonts w:asciiTheme="majorHAnsi" w:hAnsiTheme="majorHAnsi" w:cstheme="majorHAnsi"/>
                <w:spacing w:val="102"/>
                <w:sz w:val="26"/>
                <w:szCs w:val="26"/>
              </w:rPr>
              <w:t xml:space="preserve"> </w:t>
            </w:r>
            <w:r w:rsidRPr="00490733">
              <w:rPr>
                <w:rFonts w:asciiTheme="majorHAnsi" w:hAnsiTheme="majorHAnsi" w:cstheme="majorHAnsi"/>
                <w:sz w:val="26"/>
                <w:szCs w:val="26"/>
              </w:rPr>
              <w:t>“người</w:t>
            </w:r>
            <w:r w:rsidRPr="00490733">
              <w:rPr>
                <w:rFonts w:asciiTheme="majorHAnsi" w:hAnsiTheme="majorHAnsi" w:cstheme="majorHAnsi"/>
                <w:spacing w:val="101"/>
                <w:sz w:val="26"/>
                <w:szCs w:val="26"/>
              </w:rPr>
              <w:t xml:space="preserve"> </w:t>
            </w:r>
            <w:r w:rsidRPr="00490733">
              <w:rPr>
                <w:rFonts w:asciiTheme="majorHAnsi" w:hAnsiTheme="majorHAnsi" w:cstheme="majorHAnsi"/>
                <w:sz w:val="26"/>
                <w:szCs w:val="26"/>
              </w:rPr>
              <w:t>khai</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thác”</w:t>
            </w:r>
          </w:p>
        </w:tc>
        <w:tc>
          <w:tcPr>
            <w:tcW w:w="4879" w:type="dxa"/>
          </w:tcPr>
          <w:p w14:paraId="430DD728" w14:textId="5DD61A02" w:rsidR="00BB5D5B" w:rsidRPr="00490733" w:rsidRDefault="002126A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7167C76D" w14:textId="77777777" w:rsidTr="00C25E65">
        <w:trPr>
          <w:trHeight w:val="204"/>
        </w:trPr>
        <w:tc>
          <w:tcPr>
            <w:tcW w:w="1667" w:type="dxa"/>
          </w:tcPr>
          <w:p w14:paraId="05D57B95" w14:textId="542D2742"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16"/>
                <w:sz w:val="26"/>
                <w:szCs w:val="26"/>
              </w:rPr>
              <w:t xml:space="preserve"> </w:t>
            </w:r>
            <w:r w:rsidRPr="00490733">
              <w:rPr>
                <w:rFonts w:asciiTheme="majorHAnsi" w:hAnsiTheme="majorHAnsi" w:cstheme="majorHAnsi"/>
                <w:b/>
                <w:sz w:val="26"/>
                <w:szCs w:val="26"/>
              </w:rPr>
              <w:t>31.</w:t>
            </w:r>
            <w:r w:rsidRPr="00490733">
              <w:rPr>
                <w:rFonts w:asciiTheme="majorHAnsi" w:hAnsiTheme="majorHAnsi" w:cstheme="majorHAnsi"/>
                <w:b/>
                <w:spacing w:val="-15"/>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2.</w:t>
            </w:r>
          </w:p>
        </w:tc>
        <w:tc>
          <w:tcPr>
            <w:tcW w:w="1817" w:type="dxa"/>
          </w:tcPr>
          <w:p w14:paraId="69F2ABD0" w14:textId="5365D287"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4F3680E4" w14:textId="77777777" w:rsidR="00451552"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Các thuật ngữ "hệ thống sinh lực" và</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"thiết bị lớn" không thông dụng. Xem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xét sử dụng thuật ngữ thông dụng (vd:</w:t>
            </w:r>
            <w:r w:rsidRPr="00490733">
              <w:rPr>
                <w:rFonts w:asciiTheme="majorHAnsi" w:hAnsiTheme="majorHAnsi" w:cstheme="majorHAnsi"/>
                <w:spacing w:val="-62"/>
                <w:sz w:val="26"/>
                <w:szCs w:val="26"/>
              </w:rPr>
              <w:t xml:space="preserve"> </w:t>
            </w:r>
            <w:r w:rsidRPr="00490733">
              <w:rPr>
                <w:rFonts w:asciiTheme="majorHAnsi" w:hAnsiTheme="majorHAnsi" w:cstheme="majorHAnsi"/>
                <w:sz w:val="26"/>
                <w:szCs w:val="26"/>
              </w:rPr>
              <w:t>hệ</w:t>
            </w:r>
            <w:r w:rsidRPr="00490733">
              <w:rPr>
                <w:rFonts w:asciiTheme="majorHAnsi" w:hAnsiTheme="majorHAnsi" w:cstheme="majorHAnsi"/>
                <w:spacing w:val="53"/>
                <w:sz w:val="26"/>
                <w:szCs w:val="26"/>
              </w:rPr>
              <w:t xml:space="preserve"> </w:t>
            </w:r>
            <w:r w:rsidRPr="00490733">
              <w:rPr>
                <w:rFonts w:asciiTheme="majorHAnsi" w:hAnsiTheme="majorHAnsi" w:cstheme="majorHAnsi"/>
                <w:sz w:val="26"/>
                <w:szCs w:val="26"/>
              </w:rPr>
              <w:t>thống</w:t>
            </w:r>
            <w:r w:rsidRPr="00490733">
              <w:rPr>
                <w:rFonts w:asciiTheme="majorHAnsi" w:hAnsiTheme="majorHAnsi" w:cstheme="majorHAnsi"/>
                <w:spacing w:val="55"/>
                <w:sz w:val="26"/>
                <w:szCs w:val="26"/>
              </w:rPr>
              <w:t xml:space="preserve"> </w:t>
            </w:r>
            <w:r w:rsidRPr="00490733">
              <w:rPr>
                <w:rFonts w:asciiTheme="majorHAnsi" w:hAnsiTheme="majorHAnsi" w:cstheme="majorHAnsi"/>
                <w:sz w:val="26"/>
                <w:szCs w:val="26"/>
              </w:rPr>
              <w:t>tạo</w:t>
            </w:r>
            <w:r w:rsidRPr="00490733">
              <w:rPr>
                <w:rFonts w:asciiTheme="majorHAnsi" w:hAnsiTheme="majorHAnsi" w:cstheme="majorHAnsi"/>
                <w:spacing w:val="53"/>
                <w:sz w:val="26"/>
                <w:szCs w:val="26"/>
              </w:rPr>
              <w:t xml:space="preserve"> </w:t>
            </w:r>
            <w:r w:rsidRPr="00490733">
              <w:rPr>
                <w:rFonts w:asciiTheme="majorHAnsi" w:hAnsiTheme="majorHAnsi" w:cstheme="majorHAnsi"/>
                <w:sz w:val="26"/>
                <w:szCs w:val="26"/>
              </w:rPr>
              <w:t>lực</w:t>
            </w:r>
            <w:r w:rsidRPr="00490733">
              <w:rPr>
                <w:rFonts w:asciiTheme="majorHAnsi" w:hAnsiTheme="majorHAnsi" w:cstheme="majorHAnsi"/>
                <w:spacing w:val="56"/>
                <w:sz w:val="26"/>
                <w:szCs w:val="26"/>
              </w:rPr>
              <w:t xml:space="preserve"> </w:t>
            </w:r>
            <w:r w:rsidRPr="00490733">
              <w:rPr>
                <w:rFonts w:asciiTheme="majorHAnsi" w:hAnsiTheme="majorHAnsi" w:cstheme="majorHAnsi"/>
                <w:sz w:val="26"/>
                <w:szCs w:val="26"/>
              </w:rPr>
              <w:t>đẩy,</w:t>
            </w:r>
            <w:r w:rsidRPr="00490733">
              <w:rPr>
                <w:rFonts w:asciiTheme="majorHAnsi" w:hAnsiTheme="majorHAnsi" w:cstheme="majorHAnsi"/>
                <w:spacing w:val="55"/>
                <w:sz w:val="26"/>
                <w:szCs w:val="26"/>
              </w:rPr>
              <w:t xml:space="preserve"> </w:t>
            </w:r>
            <w:r w:rsidRPr="00490733">
              <w:rPr>
                <w:rFonts w:asciiTheme="majorHAnsi" w:hAnsiTheme="majorHAnsi" w:cstheme="majorHAnsi"/>
                <w:sz w:val="26"/>
                <w:szCs w:val="26"/>
              </w:rPr>
              <w:t>động</w:t>
            </w:r>
            <w:r w:rsidRPr="00490733">
              <w:rPr>
                <w:rFonts w:asciiTheme="majorHAnsi" w:hAnsiTheme="majorHAnsi" w:cstheme="majorHAnsi"/>
                <w:spacing w:val="53"/>
                <w:sz w:val="26"/>
                <w:szCs w:val="26"/>
              </w:rPr>
              <w:t xml:space="preserve"> </w:t>
            </w:r>
            <w:r w:rsidRPr="00490733">
              <w:rPr>
                <w:rFonts w:asciiTheme="majorHAnsi" w:hAnsiTheme="majorHAnsi" w:cstheme="majorHAnsi"/>
                <w:sz w:val="26"/>
                <w:szCs w:val="26"/>
              </w:rPr>
              <w:t>cơ</w:t>
            </w:r>
            <w:r w:rsidRPr="00490733">
              <w:rPr>
                <w:rFonts w:asciiTheme="majorHAnsi" w:hAnsiTheme="majorHAnsi" w:cstheme="majorHAnsi"/>
                <w:spacing w:val="53"/>
                <w:sz w:val="26"/>
                <w:szCs w:val="26"/>
              </w:rPr>
              <w:t xml:space="preserve"> </w:t>
            </w:r>
            <w:r w:rsidRPr="00490733">
              <w:rPr>
                <w:rFonts w:asciiTheme="majorHAnsi" w:hAnsiTheme="majorHAnsi" w:cstheme="majorHAnsi"/>
                <w:sz w:val="26"/>
                <w:szCs w:val="26"/>
              </w:rPr>
              <w:t>phản lực...) hoặc có định nghĩa cụ thể cho</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thuật</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 xml:space="preserve">ngữ được sử dụng. </w:t>
            </w:r>
          </w:p>
          <w:p w14:paraId="1DB63C9B" w14:textId="2F043373"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Lý do Cần sử dụng các thuật ngữ phổ biến/bổ sung định nghĩa/khái niệm</w:t>
            </w:r>
          </w:p>
        </w:tc>
        <w:tc>
          <w:tcPr>
            <w:tcW w:w="4879" w:type="dxa"/>
          </w:tcPr>
          <w:p w14:paraId="733FCB51" w14:textId="79B09D5C" w:rsidR="00BB5D5B" w:rsidRPr="00490733" w:rsidRDefault="002126A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69B630F6" w14:textId="77777777" w:rsidTr="00C25E65">
        <w:trPr>
          <w:trHeight w:val="204"/>
        </w:trPr>
        <w:tc>
          <w:tcPr>
            <w:tcW w:w="1667" w:type="dxa"/>
          </w:tcPr>
          <w:p w14:paraId="355A9B1B" w14:textId="49E4F4C9"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16"/>
                <w:sz w:val="26"/>
                <w:szCs w:val="26"/>
              </w:rPr>
              <w:t xml:space="preserve"> </w:t>
            </w:r>
            <w:r w:rsidRPr="00490733">
              <w:rPr>
                <w:rFonts w:asciiTheme="majorHAnsi" w:hAnsiTheme="majorHAnsi" w:cstheme="majorHAnsi"/>
                <w:b/>
                <w:sz w:val="26"/>
                <w:szCs w:val="26"/>
              </w:rPr>
              <w:t>35,</w:t>
            </w:r>
            <w:r w:rsidRPr="00490733">
              <w:rPr>
                <w:rFonts w:asciiTheme="majorHAnsi" w:hAnsiTheme="majorHAnsi" w:cstheme="majorHAnsi"/>
                <w:b/>
                <w:spacing w:val="-15"/>
                <w:sz w:val="26"/>
                <w:szCs w:val="26"/>
              </w:rPr>
              <w:t xml:space="preserve"> </w:t>
            </w:r>
            <w:r w:rsidRPr="00490733">
              <w:rPr>
                <w:rFonts w:asciiTheme="majorHAnsi" w:hAnsiTheme="majorHAnsi" w:cstheme="majorHAnsi"/>
                <w:b/>
                <w:sz w:val="26"/>
                <w:szCs w:val="26"/>
              </w:rPr>
              <w:lastRenderedPageBreak/>
              <w:t>Khoản</w:t>
            </w:r>
            <w:r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2,</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Mục</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b)</w:t>
            </w:r>
          </w:p>
        </w:tc>
        <w:tc>
          <w:tcPr>
            <w:tcW w:w="1817" w:type="dxa"/>
          </w:tcPr>
          <w:p w14:paraId="6FFD340C" w14:textId="044A5F09"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lastRenderedPageBreak/>
              <w:t>TCT HKVN</w:t>
            </w:r>
          </w:p>
        </w:tc>
        <w:tc>
          <w:tcPr>
            <w:tcW w:w="6150" w:type="dxa"/>
          </w:tcPr>
          <w:p w14:paraId="74EFB2E8" w14:textId="77777777" w:rsidR="00451552" w:rsidRPr="00490733" w:rsidRDefault="00BB5D5B"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rPr>
              <w:t xml:space="preserve">Chỉ lệnh kỹ thuật có phạm vi rộng hơn là yêu cầu bắt buộc </w:t>
            </w:r>
            <w:r w:rsidRPr="00490733">
              <w:rPr>
                <w:rFonts w:asciiTheme="majorHAnsi" w:hAnsiTheme="majorHAnsi" w:cstheme="majorHAnsi"/>
                <w:sz w:val="26"/>
                <w:szCs w:val="26"/>
              </w:rPr>
              <w:lastRenderedPageBreak/>
              <w:t>“AD” là các "Chỉ lệnh khả phi" hoặc "Chỉ lệnh đủ điều</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kiện bay".</w:t>
            </w:r>
            <w:r w:rsidRPr="00490733">
              <w:rPr>
                <w:rFonts w:asciiTheme="majorHAnsi" w:hAnsiTheme="majorHAnsi" w:cstheme="majorHAnsi"/>
                <w:sz w:val="26"/>
                <w:szCs w:val="26"/>
                <w:lang w:val="en-US"/>
              </w:rPr>
              <w:t xml:space="preserve"> </w:t>
            </w:r>
          </w:p>
          <w:p w14:paraId="5FC29702" w14:textId="38822C71" w:rsidR="00BB5D5B" w:rsidRPr="00490733" w:rsidRDefault="00BB5D5B"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 xml:space="preserve">Lý do </w:t>
            </w:r>
            <w:r w:rsidRPr="00490733">
              <w:rPr>
                <w:rFonts w:asciiTheme="majorHAnsi" w:hAnsiTheme="majorHAnsi" w:cstheme="majorHAnsi"/>
                <w:sz w:val="26"/>
                <w:szCs w:val="26"/>
              </w:rPr>
              <w:t>Cần làm rõ khái niệm để sử dụng chính xác</w:t>
            </w:r>
          </w:p>
        </w:tc>
        <w:tc>
          <w:tcPr>
            <w:tcW w:w="4879" w:type="dxa"/>
          </w:tcPr>
          <w:p w14:paraId="4728223C" w14:textId="63AD9F9E" w:rsidR="00BB5D5B" w:rsidRPr="00490733" w:rsidRDefault="002126A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lastRenderedPageBreak/>
              <w:t>Tiếp thu</w:t>
            </w:r>
          </w:p>
        </w:tc>
      </w:tr>
      <w:tr w:rsidR="00BB5D5B" w:rsidRPr="00490733" w14:paraId="1BAD42C0" w14:textId="77777777" w:rsidTr="00C25E65">
        <w:trPr>
          <w:trHeight w:val="204"/>
        </w:trPr>
        <w:tc>
          <w:tcPr>
            <w:tcW w:w="1667" w:type="dxa"/>
          </w:tcPr>
          <w:p w14:paraId="0D812D0E" w14:textId="0BEBC43C"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lastRenderedPageBreak/>
              <w:t>Phụ</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lục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3,</w:t>
            </w:r>
            <w:r w:rsidRPr="00490733">
              <w:rPr>
                <w:rFonts w:asciiTheme="majorHAnsi" w:hAnsiTheme="majorHAnsi" w:cstheme="majorHAnsi"/>
                <w:b/>
                <w:spacing w:val="-62"/>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I,</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lang w:val="vi"/>
              </w:rPr>
              <w:t>Mục b)</w:t>
            </w:r>
          </w:p>
        </w:tc>
        <w:tc>
          <w:tcPr>
            <w:tcW w:w="1817" w:type="dxa"/>
          </w:tcPr>
          <w:p w14:paraId="2FAA23D7" w14:textId="342C9584"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56274349" w14:textId="77777777" w:rsidR="00451552"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 xml:space="preserve">Thuật ngữ "chỏm ra-đa" ít sử dụng trong hàng không. Thường sử dụng thuật ngữ "chóp ra-đa" hơn trong thực tế. </w:t>
            </w:r>
          </w:p>
          <w:p w14:paraId="2D2DB9F6" w14:textId="40DC153B"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Lý do Sử dụng thuật ngữ phổ biến</w:t>
            </w:r>
          </w:p>
        </w:tc>
        <w:tc>
          <w:tcPr>
            <w:tcW w:w="4879" w:type="dxa"/>
          </w:tcPr>
          <w:p w14:paraId="4E43D773" w14:textId="16D16E35" w:rsidR="00BB5D5B" w:rsidRPr="00490733" w:rsidRDefault="002126A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61B2C2EA" w14:textId="77777777" w:rsidTr="00C25E65">
        <w:trPr>
          <w:trHeight w:val="204"/>
        </w:trPr>
        <w:tc>
          <w:tcPr>
            <w:tcW w:w="1667" w:type="dxa"/>
          </w:tcPr>
          <w:p w14:paraId="6E13D747" w14:textId="4CA84329"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Phụ</w:t>
            </w:r>
            <w:r w:rsidRPr="00490733">
              <w:rPr>
                <w:rFonts w:asciiTheme="majorHAnsi" w:hAnsiTheme="majorHAnsi" w:cstheme="majorHAnsi"/>
                <w:b/>
                <w:spacing w:val="9"/>
                <w:sz w:val="26"/>
                <w:szCs w:val="26"/>
              </w:rPr>
              <w:t xml:space="preserve"> </w:t>
            </w:r>
            <w:r w:rsidRPr="00490733">
              <w:rPr>
                <w:rFonts w:asciiTheme="majorHAnsi" w:hAnsiTheme="majorHAnsi" w:cstheme="majorHAnsi"/>
                <w:b/>
                <w:sz w:val="26"/>
                <w:szCs w:val="26"/>
              </w:rPr>
              <w:t>lục</w:t>
            </w:r>
            <w:r w:rsidRPr="00490733">
              <w:rPr>
                <w:rFonts w:asciiTheme="majorHAnsi" w:hAnsiTheme="majorHAnsi" w:cstheme="majorHAnsi"/>
                <w:b/>
                <w:spacing w:val="11"/>
                <w:sz w:val="26"/>
                <w:szCs w:val="26"/>
              </w:rPr>
              <w:t xml:space="preserve"> </w:t>
            </w:r>
            <w:r w:rsidRPr="00490733">
              <w:rPr>
                <w:rFonts w:asciiTheme="majorHAnsi" w:hAnsiTheme="majorHAnsi" w:cstheme="majorHAnsi"/>
                <w:b/>
                <w:sz w:val="26"/>
                <w:szCs w:val="26"/>
              </w:rPr>
              <w:t>3,</w:t>
            </w:r>
            <w:r w:rsidRPr="00490733">
              <w:rPr>
                <w:rFonts w:asciiTheme="majorHAnsi" w:hAnsiTheme="majorHAnsi" w:cstheme="majorHAnsi"/>
                <w:b/>
                <w:spacing w:val="12"/>
                <w:sz w:val="26"/>
                <w:szCs w:val="26"/>
              </w:rPr>
              <w:t xml:space="preserve"> </w:t>
            </w:r>
            <w:r w:rsidRPr="00490733">
              <w:rPr>
                <w:rFonts w:asciiTheme="majorHAnsi" w:hAnsiTheme="majorHAnsi" w:cstheme="majorHAnsi"/>
                <w:b/>
                <w:sz w:val="26"/>
                <w:szCs w:val="26"/>
              </w:rPr>
              <w:t>Mục V.</w:t>
            </w:r>
            <w:r w:rsidRPr="00490733">
              <w:rPr>
                <w:rFonts w:asciiTheme="majorHAnsi" w:hAnsiTheme="majorHAnsi" w:cstheme="majorHAnsi"/>
                <w:b/>
                <w:spacing w:val="-2"/>
                <w:sz w:val="26"/>
                <w:szCs w:val="26"/>
              </w:rPr>
              <w:t xml:space="preserve"> </w:t>
            </w:r>
            <w:r w:rsidRPr="00490733">
              <w:rPr>
                <w:rFonts w:asciiTheme="majorHAnsi" w:hAnsiTheme="majorHAnsi" w:cstheme="majorHAnsi"/>
                <w:b/>
                <w:sz w:val="26"/>
                <w:szCs w:val="26"/>
              </w:rPr>
              <w:t>Điểm</w:t>
            </w:r>
            <w:r w:rsidRPr="00490733">
              <w:rPr>
                <w:rFonts w:asciiTheme="majorHAnsi" w:hAnsiTheme="majorHAnsi" w:cstheme="majorHAnsi"/>
                <w:b/>
                <w:spacing w:val="-4"/>
                <w:sz w:val="26"/>
                <w:szCs w:val="26"/>
              </w:rPr>
              <w:t xml:space="preserve"> </w:t>
            </w:r>
            <w:r w:rsidRPr="00490733">
              <w:rPr>
                <w:rFonts w:asciiTheme="majorHAnsi" w:hAnsiTheme="majorHAnsi" w:cstheme="majorHAnsi"/>
                <w:b/>
                <w:sz w:val="26"/>
                <w:szCs w:val="26"/>
              </w:rPr>
              <w:t>5.</w:t>
            </w:r>
          </w:p>
        </w:tc>
        <w:tc>
          <w:tcPr>
            <w:tcW w:w="1817" w:type="dxa"/>
          </w:tcPr>
          <w:p w14:paraId="0A36A8E5" w14:textId="2D70BA1A"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6DFA1475" w14:textId="5DCE49F8"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Dự thảo dùng thuật ngữ "thông báo kỹ</w:t>
            </w:r>
            <w:r w:rsidRPr="00490733">
              <w:rPr>
                <w:rFonts w:asciiTheme="majorHAnsi" w:hAnsiTheme="majorHAnsi" w:cstheme="majorHAnsi"/>
                <w:spacing w:val="-62"/>
                <w:sz w:val="26"/>
                <w:szCs w:val="26"/>
              </w:rPr>
              <w:t xml:space="preserve"> </w:t>
            </w:r>
            <w:r w:rsidRPr="00490733">
              <w:rPr>
                <w:rFonts w:asciiTheme="majorHAnsi" w:hAnsiTheme="majorHAnsi" w:cstheme="majorHAnsi"/>
                <w:sz w:val="26"/>
                <w:szCs w:val="26"/>
              </w:rPr>
              <w:t>thuật</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bắt</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buộc</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(AD)"</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trong</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khi</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“AD”</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là</w:t>
            </w:r>
            <w:r w:rsidRPr="00490733">
              <w:rPr>
                <w:rFonts w:asciiTheme="majorHAnsi" w:hAnsiTheme="majorHAnsi" w:cstheme="majorHAnsi"/>
                <w:spacing w:val="-63"/>
                <w:sz w:val="26"/>
                <w:szCs w:val="26"/>
              </w:rPr>
              <w:t xml:space="preserve"> </w:t>
            </w:r>
            <w:r w:rsidRPr="00490733">
              <w:rPr>
                <w:rFonts w:asciiTheme="majorHAnsi" w:hAnsiTheme="majorHAnsi" w:cstheme="majorHAnsi"/>
                <w:sz w:val="26"/>
                <w:szCs w:val="26"/>
              </w:rPr>
              <w:t>các "Chỉ lệnh khả phi" hoặc "Chỉ lệnh</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đủ</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điều kiện bay". Lý do Cần làm rõ khái niệm để sử dụng chính xác.</w:t>
            </w:r>
          </w:p>
        </w:tc>
        <w:tc>
          <w:tcPr>
            <w:tcW w:w="4879" w:type="dxa"/>
          </w:tcPr>
          <w:p w14:paraId="2DEFC058" w14:textId="7B7D99C1" w:rsidR="00BB5D5B" w:rsidRPr="00490733" w:rsidRDefault="002126A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5106C240" w14:textId="77777777" w:rsidTr="00C25E65">
        <w:trPr>
          <w:trHeight w:val="204"/>
        </w:trPr>
        <w:tc>
          <w:tcPr>
            <w:tcW w:w="1667" w:type="dxa"/>
          </w:tcPr>
          <w:p w14:paraId="21EC67C5" w14:textId="270A075F"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Phụ</w:t>
            </w:r>
            <w:r w:rsidRPr="00490733">
              <w:rPr>
                <w:rFonts w:asciiTheme="majorHAnsi" w:hAnsiTheme="majorHAnsi" w:cstheme="majorHAnsi"/>
                <w:b/>
                <w:spacing w:val="5"/>
                <w:sz w:val="26"/>
                <w:szCs w:val="26"/>
              </w:rPr>
              <w:t xml:space="preserve"> </w:t>
            </w:r>
            <w:r w:rsidRPr="00490733">
              <w:rPr>
                <w:rFonts w:asciiTheme="majorHAnsi" w:hAnsiTheme="majorHAnsi" w:cstheme="majorHAnsi"/>
                <w:b/>
                <w:sz w:val="26"/>
                <w:szCs w:val="26"/>
              </w:rPr>
              <w:t>lục</w:t>
            </w:r>
            <w:r w:rsidRPr="00490733">
              <w:rPr>
                <w:rFonts w:asciiTheme="majorHAnsi" w:hAnsiTheme="majorHAnsi" w:cstheme="majorHAnsi"/>
                <w:b/>
                <w:spacing w:val="7"/>
                <w:sz w:val="26"/>
                <w:szCs w:val="26"/>
              </w:rPr>
              <w:t xml:space="preserve"> </w:t>
            </w:r>
            <w:r w:rsidRPr="00490733">
              <w:rPr>
                <w:rFonts w:asciiTheme="majorHAnsi" w:hAnsiTheme="majorHAnsi" w:cstheme="majorHAnsi"/>
                <w:b/>
                <w:sz w:val="26"/>
                <w:szCs w:val="26"/>
              </w:rPr>
              <w:t>3,</w:t>
            </w:r>
            <w:r w:rsidRPr="00490733">
              <w:rPr>
                <w:rFonts w:asciiTheme="majorHAnsi" w:hAnsiTheme="majorHAnsi" w:cstheme="majorHAnsi"/>
                <w:b/>
                <w:spacing w:val="8"/>
                <w:sz w:val="26"/>
                <w:szCs w:val="26"/>
              </w:rPr>
              <w:t xml:space="preserve"> </w:t>
            </w:r>
            <w:r w:rsidRPr="00490733">
              <w:rPr>
                <w:rFonts w:asciiTheme="majorHAnsi" w:hAnsiTheme="majorHAnsi" w:cstheme="majorHAnsi"/>
                <w:b/>
                <w:sz w:val="26"/>
                <w:szCs w:val="26"/>
              </w:rPr>
              <w:t>Mục</w:t>
            </w:r>
            <w:r w:rsidRPr="00490733">
              <w:rPr>
                <w:rFonts w:asciiTheme="majorHAnsi" w:hAnsiTheme="majorHAnsi" w:cstheme="majorHAnsi"/>
                <w:b/>
                <w:spacing w:val="-62"/>
                <w:sz w:val="26"/>
                <w:szCs w:val="26"/>
              </w:rPr>
              <w:t xml:space="preserve"> </w:t>
            </w:r>
            <w:r w:rsidRPr="00490733">
              <w:rPr>
                <w:rFonts w:asciiTheme="majorHAnsi" w:hAnsiTheme="majorHAnsi" w:cstheme="majorHAnsi"/>
                <w:b/>
                <w:sz w:val="26"/>
                <w:szCs w:val="26"/>
              </w:rPr>
              <w:t>VII.</w:t>
            </w:r>
          </w:p>
        </w:tc>
        <w:tc>
          <w:tcPr>
            <w:tcW w:w="1817" w:type="dxa"/>
          </w:tcPr>
          <w:p w14:paraId="0555C577" w14:textId="58A0466B"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40360D99" w14:textId="3F03E7BE"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Đề</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sửa</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lỗi</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"Một</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số</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lỗi</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chính</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tả:</w:t>
            </w:r>
          </w:p>
          <w:p w14:paraId="74B48357" w14:textId="77777777" w:rsidR="00BB5D5B" w:rsidRPr="00490733" w:rsidRDefault="00BB5D5B" w:rsidP="00490733">
            <w:pPr>
              <w:pStyle w:val="TableParagraph"/>
              <w:numPr>
                <w:ilvl w:val="0"/>
                <w:numId w:val="5"/>
              </w:numPr>
              <w:tabs>
                <w:tab w:val="left" w:pos="257"/>
              </w:tabs>
              <w:ind w:left="0"/>
              <w:jc w:val="both"/>
              <w:rPr>
                <w:rFonts w:asciiTheme="majorHAnsi" w:hAnsiTheme="majorHAnsi" w:cstheme="majorHAnsi"/>
                <w:sz w:val="26"/>
                <w:szCs w:val="26"/>
              </w:rPr>
            </w:pPr>
            <w:r w:rsidRPr="00490733">
              <w:rPr>
                <w:rFonts w:asciiTheme="majorHAnsi" w:hAnsiTheme="majorHAnsi" w:cstheme="majorHAnsi"/>
                <w:sz w:val="26"/>
                <w:szCs w:val="26"/>
              </w:rPr>
              <w:t>Điểm</w:t>
            </w:r>
            <w:r w:rsidRPr="00490733">
              <w:rPr>
                <w:rFonts w:asciiTheme="majorHAnsi" w:hAnsiTheme="majorHAnsi" w:cstheme="majorHAnsi"/>
                <w:spacing w:val="-6"/>
                <w:sz w:val="26"/>
                <w:szCs w:val="26"/>
              </w:rPr>
              <w:t xml:space="preserve"> </w:t>
            </w:r>
            <w:r w:rsidRPr="00490733">
              <w:rPr>
                <w:rFonts w:asciiTheme="majorHAnsi" w:hAnsiTheme="majorHAnsi" w:cstheme="majorHAnsi"/>
                <w:sz w:val="26"/>
                <w:szCs w:val="26"/>
              </w:rPr>
              <w:t>14) "quá</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sơm".</w:t>
            </w:r>
          </w:p>
          <w:p w14:paraId="4C1F9BDD" w14:textId="77777777" w:rsidR="00BB5D5B" w:rsidRPr="00490733" w:rsidRDefault="00BB5D5B" w:rsidP="00490733">
            <w:pPr>
              <w:pStyle w:val="TableParagraph"/>
              <w:numPr>
                <w:ilvl w:val="0"/>
                <w:numId w:val="5"/>
              </w:numPr>
              <w:tabs>
                <w:tab w:val="left" w:pos="257"/>
              </w:tabs>
              <w:ind w:left="0"/>
              <w:jc w:val="both"/>
              <w:rPr>
                <w:rFonts w:asciiTheme="majorHAnsi" w:hAnsiTheme="majorHAnsi" w:cstheme="majorHAnsi"/>
                <w:sz w:val="26"/>
                <w:szCs w:val="26"/>
              </w:rPr>
            </w:pPr>
            <w:r w:rsidRPr="00490733">
              <w:rPr>
                <w:rFonts w:asciiTheme="majorHAnsi" w:hAnsiTheme="majorHAnsi" w:cstheme="majorHAnsi"/>
                <w:sz w:val="26"/>
                <w:szCs w:val="26"/>
              </w:rPr>
              <w:t>Điểm</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28)</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"vệt</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lăn trên</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đỗ"</w:t>
            </w:r>
          </w:p>
          <w:p w14:paraId="73AB3F7B" w14:textId="77777777" w:rsidR="00BB5D5B" w:rsidRPr="00490733" w:rsidRDefault="00BB5D5B" w:rsidP="00490733">
            <w:pPr>
              <w:pStyle w:val="TableParagraph"/>
              <w:numPr>
                <w:ilvl w:val="0"/>
                <w:numId w:val="5"/>
              </w:numPr>
              <w:tabs>
                <w:tab w:val="left" w:pos="257"/>
              </w:tabs>
              <w:ind w:left="0"/>
              <w:jc w:val="both"/>
              <w:rPr>
                <w:rFonts w:asciiTheme="majorHAnsi" w:hAnsiTheme="majorHAnsi" w:cstheme="majorHAnsi"/>
                <w:sz w:val="26"/>
                <w:szCs w:val="26"/>
              </w:rPr>
            </w:pPr>
            <w:r w:rsidRPr="00490733">
              <w:rPr>
                <w:rFonts w:asciiTheme="majorHAnsi" w:hAnsiTheme="majorHAnsi" w:cstheme="majorHAnsi"/>
                <w:sz w:val="26"/>
                <w:szCs w:val="26"/>
              </w:rPr>
              <w:t>Điểm</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34)</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"sân</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bay</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bị</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hư</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hỏ"</w:t>
            </w:r>
          </w:p>
          <w:p w14:paraId="468511FD" w14:textId="124EF027" w:rsidR="00BB5D5B" w:rsidRPr="00490733" w:rsidRDefault="00BB5D5B" w:rsidP="00490733">
            <w:pPr>
              <w:tabs>
                <w:tab w:val="left" w:pos="1236"/>
              </w:tabs>
              <w:jc w:val="both"/>
              <w:rPr>
                <w:rFonts w:asciiTheme="majorHAnsi" w:hAnsiTheme="majorHAnsi" w:cstheme="majorHAnsi"/>
                <w:sz w:val="26"/>
                <w:szCs w:val="26"/>
                <w:lang w:val="vi"/>
              </w:rPr>
            </w:pPr>
            <w:r w:rsidRPr="00490733">
              <w:rPr>
                <w:rFonts w:asciiTheme="majorHAnsi" w:hAnsiTheme="majorHAnsi" w:cstheme="majorHAnsi"/>
                <w:sz w:val="26"/>
                <w:szCs w:val="26"/>
                <w:lang w:val="vi"/>
              </w:rPr>
              <w:t>Điểm</w:t>
            </w:r>
            <w:r w:rsidRPr="00490733">
              <w:rPr>
                <w:rFonts w:asciiTheme="majorHAnsi" w:hAnsiTheme="majorHAnsi" w:cstheme="majorHAnsi"/>
                <w:spacing w:val="22"/>
                <w:sz w:val="26"/>
                <w:szCs w:val="26"/>
                <w:lang w:val="vi"/>
              </w:rPr>
              <w:t xml:space="preserve"> </w:t>
            </w:r>
            <w:r w:rsidRPr="00490733">
              <w:rPr>
                <w:rFonts w:asciiTheme="majorHAnsi" w:hAnsiTheme="majorHAnsi" w:cstheme="majorHAnsi"/>
                <w:sz w:val="26"/>
                <w:szCs w:val="26"/>
                <w:lang w:val="vi"/>
              </w:rPr>
              <w:t>39)</w:t>
            </w:r>
            <w:r w:rsidRPr="00490733">
              <w:rPr>
                <w:rFonts w:asciiTheme="majorHAnsi" w:hAnsiTheme="majorHAnsi" w:cstheme="majorHAnsi"/>
                <w:spacing w:val="25"/>
                <w:sz w:val="26"/>
                <w:szCs w:val="26"/>
                <w:lang w:val="vi"/>
              </w:rPr>
              <w:t xml:space="preserve"> </w:t>
            </w:r>
            <w:r w:rsidRPr="00490733">
              <w:rPr>
                <w:rFonts w:asciiTheme="majorHAnsi" w:hAnsiTheme="majorHAnsi" w:cstheme="majorHAnsi"/>
                <w:sz w:val="26"/>
                <w:szCs w:val="26"/>
                <w:lang w:val="vi"/>
              </w:rPr>
              <w:t>có</w:t>
            </w:r>
            <w:r w:rsidRPr="00490733">
              <w:rPr>
                <w:rFonts w:asciiTheme="majorHAnsi" w:hAnsiTheme="majorHAnsi" w:cstheme="majorHAnsi"/>
                <w:spacing w:val="25"/>
                <w:sz w:val="26"/>
                <w:szCs w:val="26"/>
                <w:lang w:val="vi"/>
              </w:rPr>
              <w:t xml:space="preserve"> </w:t>
            </w:r>
            <w:r w:rsidRPr="00490733">
              <w:rPr>
                <w:rFonts w:asciiTheme="majorHAnsi" w:hAnsiTheme="majorHAnsi" w:cstheme="majorHAnsi"/>
                <w:sz w:val="26"/>
                <w:szCs w:val="26"/>
                <w:lang w:val="vi"/>
              </w:rPr>
              <w:t>nội</w:t>
            </w:r>
            <w:r w:rsidRPr="00490733">
              <w:rPr>
                <w:rFonts w:asciiTheme="majorHAnsi" w:hAnsiTheme="majorHAnsi" w:cstheme="majorHAnsi"/>
                <w:spacing w:val="25"/>
                <w:sz w:val="26"/>
                <w:szCs w:val="26"/>
                <w:lang w:val="vi"/>
              </w:rPr>
              <w:t xml:space="preserve"> </w:t>
            </w:r>
            <w:r w:rsidRPr="00490733">
              <w:rPr>
                <w:rFonts w:asciiTheme="majorHAnsi" w:hAnsiTheme="majorHAnsi" w:cstheme="majorHAnsi"/>
                <w:sz w:val="26"/>
                <w:szCs w:val="26"/>
                <w:lang w:val="vi"/>
              </w:rPr>
              <w:t>dung</w:t>
            </w:r>
            <w:r w:rsidRPr="00490733">
              <w:rPr>
                <w:rFonts w:asciiTheme="majorHAnsi" w:hAnsiTheme="majorHAnsi" w:cstheme="majorHAnsi"/>
                <w:spacing w:val="22"/>
                <w:sz w:val="26"/>
                <w:szCs w:val="26"/>
                <w:lang w:val="vi"/>
              </w:rPr>
              <w:t xml:space="preserve"> </w:t>
            </w:r>
            <w:r w:rsidRPr="00490733">
              <w:rPr>
                <w:rFonts w:asciiTheme="majorHAnsi" w:hAnsiTheme="majorHAnsi" w:cstheme="majorHAnsi"/>
                <w:sz w:val="26"/>
                <w:szCs w:val="26"/>
                <w:lang w:val="vi"/>
              </w:rPr>
              <w:t>trùng</w:t>
            </w:r>
            <w:r w:rsidRPr="00490733">
              <w:rPr>
                <w:rFonts w:asciiTheme="majorHAnsi" w:hAnsiTheme="majorHAnsi" w:cstheme="majorHAnsi"/>
                <w:spacing w:val="25"/>
                <w:sz w:val="26"/>
                <w:szCs w:val="26"/>
                <w:lang w:val="vi"/>
              </w:rPr>
              <w:t xml:space="preserve"> </w:t>
            </w:r>
            <w:r w:rsidRPr="00490733">
              <w:rPr>
                <w:rFonts w:asciiTheme="majorHAnsi" w:hAnsiTheme="majorHAnsi" w:cstheme="majorHAnsi"/>
                <w:sz w:val="26"/>
                <w:szCs w:val="26"/>
                <w:lang w:val="vi"/>
              </w:rPr>
              <w:t>lặp với điểm 12)"</w:t>
            </w:r>
          </w:p>
        </w:tc>
        <w:tc>
          <w:tcPr>
            <w:tcW w:w="4879" w:type="dxa"/>
          </w:tcPr>
          <w:p w14:paraId="7A0FF3BE" w14:textId="77777777" w:rsidR="00BB5D5B" w:rsidRPr="00490733" w:rsidRDefault="00BB5D5B" w:rsidP="00490733">
            <w:pPr>
              <w:ind w:right="-8"/>
              <w:jc w:val="both"/>
              <w:rPr>
                <w:rFonts w:asciiTheme="majorHAnsi" w:hAnsiTheme="majorHAnsi" w:cstheme="majorHAnsi"/>
                <w:bCs/>
                <w:sz w:val="26"/>
                <w:szCs w:val="26"/>
                <w:lang w:val="vi-VN"/>
              </w:rPr>
            </w:pPr>
          </w:p>
        </w:tc>
      </w:tr>
      <w:tr w:rsidR="0090664A" w:rsidRPr="00490733" w14:paraId="2AF65C75" w14:textId="77777777" w:rsidTr="00C25E65">
        <w:trPr>
          <w:trHeight w:val="204"/>
        </w:trPr>
        <w:tc>
          <w:tcPr>
            <w:tcW w:w="1667" w:type="dxa"/>
          </w:tcPr>
          <w:p w14:paraId="61707B42" w14:textId="39F30D56" w:rsidR="0090664A" w:rsidRPr="00490733" w:rsidRDefault="0090664A" w:rsidP="00490733">
            <w:pPr>
              <w:jc w:val="center"/>
              <w:rPr>
                <w:rFonts w:asciiTheme="majorHAnsi" w:hAnsiTheme="majorHAnsi" w:cstheme="majorHAnsi"/>
                <w:b/>
                <w:sz w:val="26"/>
                <w:szCs w:val="26"/>
              </w:rPr>
            </w:pPr>
            <w:r w:rsidRPr="00490733">
              <w:rPr>
                <w:rFonts w:asciiTheme="majorHAnsi" w:hAnsiTheme="majorHAnsi" w:cstheme="majorHAnsi"/>
                <w:b/>
                <w:sz w:val="26"/>
                <w:szCs w:val="26"/>
              </w:rPr>
              <w:t>Phụ</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lục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4</w:t>
            </w:r>
          </w:p>
        </w:tc>
        <w:tc>
          <w:tcPr>
            <w:tcW w:w="1817" w:type="dxa"/>
          </w:tcPr>
          <w:p w14:paraId="333581CC" w14:textId="77777777" w:rsidR="0090664A" w:rsidRPr="00490733" w:rsidRDefault="0090664A" w:rsidP="00490733">
            <w:pPr>
              <w:jc w:val="center"/>
              <w:rPr>
                <w:rFonts w:asciiTheme="majorHAnsi" w:hAnsiTheme="majorHAnsi" w:cstheme="majorHAnsi"/>
                <w:b/>
                <w:bCs/>
                <w:sz w:val="26"/>
                <w:szCs w:val="26"/>
              </w:rPr>
            </w:pPr>
          </w:p>
        </w:tc>
        <w:tc>
          <w:tcPr>
            <w:tcW w:w="6150" w:type="dxa"/>
          </w:tcPr>
          <w:p w14:paraId="26C13B63" w14:textId="63609010" w:rsidR="0090664A" w:rsidRPr="00490733" w:rsidRDefault="0090664A"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Form</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MOR</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cần</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bổ</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sung</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số</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kiểm</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soát</w:t>
            </w:r>
          </w:p>
        </w:tc>
        <w:tc>
          <w:tcPr>
            <w:tcW w:w="4879" w:type="dxa"/>
          </w:tcPr>
          <w:p w14:paraId="5E101B5B" w14:textId="1BF06B29" w:rsidR="0090664A" w:rsidRPr="00490733" w:rsidRDefault="00D8220E" w:rsidP="00490733">
            <w:pPr>
              <w:ind w:right="-8"/>
              <w:jc w:val="both"/>
              <w:rPr>
                <w:rFonts w:asciiTheme="majorHAnsi" w:hAnsiTheme="majorHAnsi" w:cstheme="majorHAnsi"/>
                <w:bCs/>
                <w:sz w:val="26"/>
                <w:szCs w:val="26"/>
                <w:lang w:val="vi"/>
              </w:rPr>
            </w:pPr>
            <w:r w:rsidRPr="00490733">
              <w:rPr>
                <w:rFonts w:asciiTheme="majorHAnsi" w:hAnsiTheme="majorHAnsi" w:cstheme="majorHAnsi"/>
                <w:bCs/>
                <w:sz w:val="26"/>
                <w:szCs w:val="26"/>
                <w:lang w:val="vi"/>
              </w:rPr>
              <w:t>Hiện nay có có một mẫu MOR trong Nghị định nên khi nhắc đến MOR thì chỉ có một.</w:t>
            </w:r>
          </w:p>
        </w:tc>
      </w:tr>
      <w:tr w:rsidR="0090664A" w:rsidRPr="00490733" w14:paraId="2B9A026E" w14:textId="77777777" w:rsidTr="00C25E65">
        <w:trPr>
          <w:trHeight w:val="204"/>
        </w:trPr>
        <w:tc>
          <w:tcPr>
            <w:tcW w:w="1667" w:type="dxa"/>
          </w:tcPr>
          <w:p w14:paraId="3AC5C99B" w14:textId="785ED22E" w:rsidR="0090664A" w:rsidRPr="00490733" w:rsidRDefault="0090664A" w:rsidP="00490733">
            <w:pPr>
              <w:jc w:val="center"/>
              <w:rPr>
                <w:rFonts w:asciiTheme="majorHAnsi" w:hAnsiTheme="majorHAnsi" w:cstheme="majorHAnsi"/>
                <w:b/>
                <w:sz w:val="26"/>
                <w:szCs w:val="26"/>
              </w:rPr>
            </w:pPr>
            <w:r w:rsidRPr="00490733">
              <w:rPr>
                <w:rFonts w:asciiTheme="majorHAnsi" w:hAnsiTheme="majorHAnsi" w:cstheme="majorHAnsi"/>
                <w:b/>
                <w:sz w:val="26"/>
                <w:szCs w:val="26"/>
              </w:rPr>
              <w:t>Phụ</w:t>
            </w:r>
            <w:r w:rsidRPr="00490733">
              <w:rPr>
                <w:rFonts w:asciiTheme="majorHAnsi" w:hAnsiTheme="majorHAnsi" w:cstheme="majorHAnsi"/>
                <w:b/>
                <w:sz w:val="26"/>
                <w:szCs w:val="26"/>
              </w:rPr>
              <w:tab/>
              <w:t>lục 5, Khoản II, Mục 3</w:t>
            </w:r>
          </w:p>
        </w:tc>
        <w:tc>
          <w:tcPr>
            <w:tcW w:w="1817" w:type="dxa"/>
          </w:tcPr>
          <w:p w14:paraId="50D410AE" w14:textId="77777777" w:rsidR="0090664A" w:rsidRPr="00490733" w:rsidRDefault="0090664A" w:rsidP="00490733">
            <w:pPr>
              <w:jc w:val="center"/>
              <w:rPr>
                <w:rFonts w:asciiTheme="majorHAnsi" w:hAnsiTheme="majorHAnsi" w:cstheme="majorHAnsi"/>
                <w:b/>
                <w:bCs/>
                <w:sz w:val="26"/>
                <w:szCs w:val="26"/>
              </w:rPr>
            </w:pPr>
          </w:p>
        </w:tc>
        <w:tc>
          <w:tcPr>
            <w:tcW w:w="6150" w:type="dxa"/>
          </w:tcPr>
          <w:p w14:paraId="7290C716" w14:textId="68763A1D" w:rsidR="0090664A" w:rsidRPr="00490733" w:rsidRDefault="0090664A"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 xml:space="preserve">Sửa lỗi </w:t>
            </w:r>
            <w:r w:rsidRPr="00490733">
              <w:rPr>
                <w:rFonts w:asciiTheme="majorHAnsi" w:hAnsiTheme="majorHAnsi" w:cstheme="majorHAnsi"/>
                <w:sz w:val="26"/>
                <w:szCs w:val="26"/>
              </w:rPr>
              <w:t>(MTOW)</w:t>
            </w:r>
          </w:p>
        </w:tc>
        <w:tc>
          <w:tcPr>
            <w:tcW w:w="4879" w:type="dxa"/>
          </w:tcPr>
          <w:p w14:paraId="37329C11" w14:textId="53319E34" w:rsidR="0090664A" w:rsidRPr="00490733" w:rsidRDefault="003F165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673D3FE9" w14:textId="77777777" w:rsidTr="00C25E65">
        <w:trPr>
          <w:trHeight w:val="204"/>
        </w:trPr>
        <w:tc>
          <w:tcPr>
            <w:tcW w:w="1667" w:type="dxa"/>
          </w:tcPr>
          <w:p w14:paraId="0B56DF67" w14:textId="1FB69230"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16"/>
                <w:sz w:val="26"/>
                <w:szCs w:val="26"/>
              </w:rPr>
              <w:t xml:space="preserve"> </w:t>
            </w:r>
            <w:r w:rsidRPr="00490733">
              <w:rPr>
                <w:rFonts w:asciiTheme="majorHAnsi" w:hAnsiTheme="majorHAnsi" w:cstheme="majorHAnsi"/>
                <w:b/>
                <w:sz w:val="26"/>
                <w:szCs w:val="26"/>
              </w:rPr>
              <w:t>24,</w:t>
            </w:r>
            <w:r w:rsidRPr="00490733">
              <w:rPr>
                <w:rFonts w:asciiTheme="majorHAnsi" w:hAnsiTheme="majorHAnsi" w:cstheme="majorHAnsi"/>
                <w:b/>
                <w:spacing w:val="-15"/>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6,</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Mục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a)</w:t>
            </w:r>
          </w:p>
        </w:tc>
        <w:tc>
          <w:tcPr>
            <w:tcW w:w="1817" w:type="dxa"/>
          </w:tcPr>
          <w:p w14:paraId="1EC53734" w14:textId="17BA61F2"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0EE395FE" w14:textId="162594F9"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xem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xét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lại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quy</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định</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này.</w:t>
            </w:r>
            <w:r w:rsidRPr="00490733">
              <w:rPr>
                <w:rFonts w:asciiTheme="majorHAnsi" w:hAnsiTheme="majorHAnsi" w:cstheme="majorHAnsi"/>
                <w:spacing w:val="-62"/>
                <w:sz w:val="26"/>
                <w:szCs w:val="26"/>
              </w:rPr>
              <w:t xml:space="preserve"> </w:t>
            </w:r>
            <w:r w:rsidRPr="00490733">
              <w:rPr>
                <w:rFonts w:asciiTheme="majorHAnsi" w:hAnsiTheme="majorHAnsi" w:cstheme="majorHAnsi"/>
                <w:sz w:val="26"/>
                <w:szCs w:val="26"/>
              </w:rPr>
              <w:t>Trong trường hợp tự báo cáo vi phạm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sau hạn 72h sẽ bị chế tài thì chưa phù</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hợp với quy định</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“Báo cáo tự nguyện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 xml:space="preserve">là báo cáo </w:t>
            </w:r>
            <w:r w:rsidRPr="00490733">
              <w:rPr>
                <w:rFonts w:asciiTheme="majorHAnsi" w:hAnsiTheme="majorHAnsi" w:cstheme="majorHAnsi"/>
                <w:sz w:val="26"/>
                <w:szCs w:val="26"/>
                <w:u w:val="single"/>
              </w:rPr>
              <w:t>không bắt buộc</w:t>
            </w:r>
            <w:r w:rsidRPr="00490733">
              <w:rPr>
                <w:rFonts w:asciiTheme="majorHAnsi" w:hAnsiTheme="majorHAnsi" w:cstheme="majorHAnsi"/>
                <w:sz w:val="26"/>
                <w:szCs w:val="26"/>
              </w:rPr>
              <w:t xml:space="preserve"> phải thực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hiện tuy nhiên có vai trò thúc đẩy an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toàn</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hàng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không…”</w:t>
            </w:r>
          </w:p>
        </w:tc>
        <w:tc>
          <w:tcPr>
            <w:tcW w:w="4879" w:type="dxa"/>
          </w:tcPr>
          <w:p w14:paraId="4BFDEB6B" w14:textId="300F3B57" w:rsidR="00BB5D5B" w:rsidRPr="00490733" w:rsidRDefault="003F165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 đã chỉnh lại nội dung này tại dự thảo.</w:t>
            </w:r>
          </w:p>
        </w:tc>
      </w:tr>
      <w:tr w:rsidR="00BB5D5B" w:rsidRPr="00490733" w14:paraId="03712CBF" w14:textId="77777777" w:rsidTr="00C25E65">
        <w:trPr>
          <w:trHeight w:val="204"/>
        </w:trPr>
        <w:tc>
          <w:tcPr>
            <w:tcW w:w="1667" w:type="dxa"/>
          </w:tcPr>
          <w:p w14:paraId="33C9B7E5" w14:textId="678A0DAD"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Phụ</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lục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3,</w:t>
            </w:r>
            <w:r w:rsidRPr="00490733">
              <w:rPr>
                <w:rFonts w:asciiTheme="majorHAnsi" w:hAnsiTheme="majorHAnsi" w:cstheme="majorHAnsi"/>
                <w:b/>
                <w:spacing w:val="-62"/>
                <w:sz w:val="26"/>
                <w:szCs w:val="26"/>
              </w:rPr>
              <w:t xml:space="preserve"> </w:t>
            </w:r>
            <w:r w:rsidRPr="00490733">
              <w:rPr>
                <w:rFonts w:asciiTheme="majorHAnsi" w:hAnsiTheme="majorHAnsi" w:cstheme="majorHAnsi"/>
                <w:b/>
                <w:sz w:val="26"/>
                <w:szCs w:val="26"/>
              </w:rPr>
              <w:t xml:space="preserve">Khoản III, Mục </w:t>
            </w:r>
            <w:r w:rsidRPr="00490733">
              <w:rPr>
                <w:rFonts w:asciiTheme="majorHAnsi" w:hAnsiTheme="majorHAnsi" w:cstheme="majorHAnsi"/>
                <w:b/>
                <w:spacing w:val="-62"/>
                <w:sz w:val="26"/>
                <w:szCs w:val="26"/>
              </w:rPr>
              <w:t xml:space="preserve"> </w:t>
            </w:r>
            <w:r w:rsidRPr="00490733">
              <w:rPr>
                <w:rFonts w:asciiTheme="majorHAnsi" w:hAnsiTheme="majorHAnsi" w:cstheme="majorHAnsi"/>
                <w:b/>
                <w:sz w:val="26"/>
                <w:szCs w:val="26"/>
              </w:rPr>
              <w:t>6</w:t>
            </w:r>
          </w:p>
        </w:tc>
        <w:tc>
          <w:tcPr>
            <w:tcW w:w="1817" w:type="dxa"/>
          </w:tcPr>
          <w:p w14:paraId="5CA09565" w14:textId="644C4A0B"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2D82CB5F" w14:textId="77777777" w:rsidR="00BB5D5B" w:rsidRPr="00490733" w:rsidRDefault="00BB5D5B"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rPr>
              <w:t xml:space="preserve">“6. Các trường hợp vì lý </w:t>
            </w:r>
            <w:r w:rsidRPr="00490733">
              <w:rPr>
                <w:rFonts w:asciiTheme="majorHAnsi" w:hAnsiTheme="majorHAnsi" w:cstheme="majorHAnsi"/>
                <w:sz w:val="26"/>
                <w:szCs w:val="26"/>
                <w:lang w:val="en-US"/>
              </w:rPr>
              <w:t>do an ninh bao gồm:</w:t>
            </w:r>
          </w:p>
          <w:p w14:paraId="0DC0B9EE" w14:textId="77777777" w:rsidR="00BB5D5B" w:rsidRPr="00490733" w:rsidRDefault="00BB5D5B" w:rsidP="00490733">
            <w:pPr>
              <w:pStyle w:val="TableParagraph"/>
              <w:numPr>
                <w:ilvl w:val="0"/>
                <w:numId w:val="6"/>
              </w:numPr>
              <w:tabs>
                <w:tab w:val="left" w:pos="433"/>
              </w:tabs>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Can thiệp bất hợp pháp vào tàu bay.</w:t>
            </w:r>
          </w:p>
          <w:p w14:paraId="35A99EB4" w14:textId="2F2A6A94" w:rsidR="00BB5D5B" w:rsidRPr="00490733" w:rsidRDefault="00BB5D5B" w:rsidP="00490733">
            <w:pPr>
              <w:pStyle w:val="TableParagraph"/>
              <w:numPr>
                <w:ilvl w:val="0"/>
                <w:numId w:val="6"/>
              </w:numPr>
              <w:tabs>
                <w:tab w:val="left" w:pos="433"/>
              </w:tabs>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Có khó khăn trong việc kiểm soát người</w:t>
            </w:r>
            <w:r w:rsidRPr="00490733">
              <w:rPr>
                <w:rFonts w:asciiTheme="majorHAnsi" w:hAnsiTheme="majorHAnsi" w:cstheme="majorHAnsi"/>
                <w:sz w:val="26"/>
                <w:szCs w:val="26"/>
              </w:rPr>
              <w:t xml:space="preserve"> say</w:t>
            </w:r>
            <w:r w:rsidR="00451552" w:rsidRPr="00490733">
              <w:rPr>
                <w:rFonts w:asciiTheme="majorHAnsi" w:hAnsiTheme="majorHAnsi" w:cstheme="majorHAnsi"/>
                <w:sz w:val="26"/>
                <w:szCs w:val="26"/>
              </w:rPr>
              <w:t xml:space="preserve"> </w:t>
            </w:r>
            <w:r w:rsidRPr="00490733">
              <w:rPr>
                <w:rFonts w:asciiTheme="majorHAnsi" w:hAnsiTheme="majorHAnsi" w:cstheme="majorHAnsi"/>
                <w:sz w:val="26"/>
                <w:szCs w:val="26"/>
                <w:lang w:val="en-US"/>
              </w:rPr>
              <w:t>rượu, bạo lực hoặc hành khách không chấp hành</w:t>
            </w:r>
            <w:r w:rsidR="00451552"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lang w:val="en-US"/>
              </w:rPr>
              <w:t>quy định;</w:t>
            </w:r>
          </w:p>
          <w:p w14:paraId="5418FB20" w14:textId="77777777" w:rsidR="00BB5D5B" w:rsidRPr="00490733" w:rsidRDefault="00BB5D5B" w:rsidP="00490733">
            <w:pPr>
              <w:pStyle w:val="TableParagraph"/>
              <w:numPr>
                <w:ilvl w:val="0"/>
                <w:numId w:val="6"/>
              </w:numPr>
              <w:tabs>
                <w:tab w:val="left" w:pos="433"/>
              </w:tabs>
              <w:ind w:left="0"/>
              <w:jc w:val="both"/>
              <w:rPr>
                <w:rFonts w:asciiTheme="majorHAnsi" w:hAnsiTheme="majorHAnsi" w:cstheme="majorHAnsi"/>
                <w:sz w:val="26"/>
                <w:szCs w:val="26"/>
              </w:rPr>
            </w:pPr>
            <w:r w:rsidRPr="00490733">
              <w:rPr>
                <w:rFonts w:asciiTheme="majorHAnsi" w:hAnsiTheme="majorHAnsi" w:cstheme="majorHAnsi"/>
                <w:sz w:val="26"/>
                <w:szCs w:val="26"/>
                <w:lang w:val="en-US"/>
              </w:rPr>
              <w:t>Phát hiện người đi bất hợp pháp trên tàu bay.</w:t>
            </w:r>
          </w:p>
          <w:p w14:paraId="17902F4B" w14:textId="441AE005" w:rsidR="00BB5D5B" w:rsidRPr="00490733" w:rsidRDefault="00BB5D5B" w:rsidP="00490733">
            <w:pPr>
              <w:pStyle w:val="TableParagraph"/>
              <w:tabs>
                <w:tab w:val="left" w:pos="433"/>
              </w:tabs>
              <w:ind w:left="0"/>
              <w:jc w:val="both"/>
              <w:rPr>
                <w:rFonts w:asciiTheme="majorHAnsi" w:hAnsiTheme="majorHAnsi" w:cstheme="majorHAnsi"/>
                <w:sz w:val="26"/>
                <w:szCs w:val="26"/>
              </w:rPr>
            </w:pPr>
            <w:r w:rsidRPr="00490733">
              <w:rPr>
                <w:rFonts w:asciiTheme="majorHAnsi" w:hAnsiTheme="majorHAnsi" w:cstheme="majorHAnsi"/>
                <w:sz w:val="26"/>
                <w:szCs w:val="26"/>
              </w:rPr>
              <w:lastRenderedPageBreak/>
              <w:t>Lý do</w:t>
            </w:r>
            <w:r w:rsidR="00B96F1D" w:rsidRPr="00490733">
              <w:rPr>
                <w:rFonts w:asciiTheme="majorHAnsi" w:hAnsiTheme="majorHAnsi" w:cstheme="majorHAnsi"/>
                <w:sz w:val="26"/>
                <w:szCs w:val="26"/>
              </w:rPr>
              <w:t>:</w:t>
            </w:r>
            <w:r w:rsidRPr="00490733">
              <w:rPr>
                <w:rFonts w:asciiTheme="majorHAnsi" w:hAnsiTheme="majorHAnsi" w:cstheme="majorHAnsi"/>
                <w:sz w:val="26"/>
                <w:szCs w:val="26"/>
              </w:rPr>
              <w:t xml:space="preserve"> Nội dung “kể cả việc đe</w:t>
            </w:r>
            <w:r w:rsidRPr="00490733">
              <w:rPr>
                <w:rFonts w:asciiTheme="majorHAnsi" w:hAnsiTheme="majorHAnsi" w:cstheme="majorHAnsi"/>
                <w:spacing w:val="1"/>
                <w:sz w:val="26"/>
                <w:szCs w:val="26"/>
              </w:rPr>
              <w:t xml:space="preserve"> </w:t>
            </w:r>
            <w:r w:rsidRPr="00490733">
              <w:rPr>
                <w:rFonts w:asciiTheme="majorHAnsi" w:hAnsiTheme="majorHAnsi" w:cstheme="majorHAnsi"/>
                <w:spacing w:val="-1"/>
                <w:sz w:val="26"/>
                <w:szCs w:val="26"/>
              </w:rPr>
              <w:t>dọa</w:t>
            </w:r>
            <w:r w:rsidRPr="00490733">
              <w:rPr>
                <w:rFonts w:asciiTheme="majorHAnsi" w:hAnsiTheme="majorHAnsi" w:cstheme="majorHAnsi"/>
                <w:spacing w:val="-15"/>
                <w:sz w:val="26"/>
                <w:szCs w:val="26"/>
              </w:rPr>
              <w:t xml:space="preserve"> </w:t>
            </w:r>
            <w:r w:rsidRPr="00490733">
              <w:rPr>
                <w:rFonts w:asciiTheme="majorHAnsi" w:hAnsiTheme="majorHAnsi" w:cstheme="majorHAnsi"/>
                <w:spacing w:val="-1"/>
                <w:sz w:val="26"/>
                <w:szCs w:val="26"/>
              </w:rPr>
              <w:t>dùng</w:t>
            </w:r>
            <w:r w:rsidRPr="00490733">
              <w:rPr>
                <w:rFonts w:asciiTheme="majorHAnsi" w:hAnsiTheme="majorHAnsi" w:cstheme="majorHAnsi"/>
                <w:spacing w:val="-14"/>
                <w:sz w:val="26"/>
                <w:szCs w:val="26"/>
              </w:rPr>
              <w:t xml:space="preserve"> </w:t>
            </w:r>
            <w:r w:rsidRPr="00490733">
              <w:rPr>
                <w:rFonts w:asciiTheme="majorHAnsi" w:hAnsiTheme="majorHAnsi" w:cstheme="majorHAnsi"/>
                <w:spacing w:val="-1"/>
                <w:sz w:val="26"/>
                <w:szCs w:val="26"/>
              </w:rPr>
              <w:t>bom</w:t>
            </w:r>
            <w:r w:rsidRPr="00490733">
              <w:rPr>
                <w:rFonts w:asciiTheme="majorHAnsi" w:hAnsiTheme="majorHAnsi" w:cstheme="majorHAnsi"/>
                <w:spacing w:val="-15"/>
                <w:sz w:val="26"/>
                <w:szCs w:val="26"/>
              </w:rPr>
              <w:t xml:space="preserve"> </w:t>
            </w:r>
            <w:r w:rsidRPr="00490733">
              <w:rPr>
                <w:rFonts w:asciiTheme="majorHAnsi" w:hAnsiTheme="majorHAnsi" w:cstheme="majorHAnsi"/>
                <w:spacing w:val="-1"/>
                <w:sz w:val="26"/>
                <w:szCs w:val="26"/>
              </w:rPr>
              <w:t>hoặc</w:t>
            </w:r>
            <w:r w:rsidRPr="00490733">
              <w:rPr>
                <w:rFonts w:asciiTheme="majorHAnsi" w:hAnsiTheme="majorHAnsi" w:cstheme="majorHAnsi"/>
                <w:spacing w:val="-14"/>
                <w:sz w:val="26"/>
                <w:szCs w:val="26"/>
              </w:rPr>
              <w:t xml:space="preserve"> </w:t>
            </w:r>
            <w:r w:rsidRPr="00490733">
              <w:rPr>
                <w:rFonts w:asciiTheme="majorHAnsi" w:hAnsiTheme="majorHAnsi" w:cstheme="majorHAnsi"/>
                <w:spacing w:val="-1"/>
                <w:sz w:val="26"/>
                <w:szCs w:val="26"/>
              </w:rPr>
              <w:t>cướp</w:t>
            </w:r>
            <w:r w:rsidRPr="00490733">
              <w:rPr>
                <w:rFonts w:asciiTheme="majorHAnsi" w:hAnsiTheme="majorHAnsi" w:cstheme="majorHAnsi"/>
                <w:spacing w:val="-63"/>
                <w:sz w:val="26"/>
                <w:szCs w:val="26"/>
              </w:rPr>
              <w:t xml:space="preserve"> </w:t>
            </w:r>
            <w:r w:rsidRPr="00490733">
              <w:rPr>
                <w:rFonts w:asciiTheme="majorHAnsi" w:hAnsiTheme="majorHAnsi" w:cstheme="majorHAnsi"/>
                <w:sz w:val="26"/>
                <w:szCs w:val="26"/>
              </w:rPr>
              <w:t>tàu bay” đã thuộc phạm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vi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“can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thiệp</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bất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hợp</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pháp”</w:t>
            </w:r>
          </w:p>
        </w:tc>
        <w:tc>
          <w:tcPr>
            <w:tcW w:w="4879" w:type="dxa"/>
          </w:tcPr>
          <w:p w14:paraId="1172FD6E" w14:textId="400DF229" w:rsidR="00BB5D5B" w:rsidRPr="00490733" w:rsidRDefault="00C77C8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lastRenderedPageBreak/>
              <w:t>Tiếp thu</w:t>
            </w:r>
          </w:p>
        </w:tc>
      </w:tr>
      <w:tr w:rsidR="00BB5D5B" w:rsidRPr="00490733" w14:paraId="4B62A856" w14:textId="77777777" w:rsidTr="00C25E65">
        <w:trPr>
          <w:trHeight w:val="204"/>
        </w:trPr>
        <w:tc>
          <w:tcPr>
            <w:tcW w:w="1667" w:type="dxa"/>
          </w:tcPr>
          <w:p w14:paraId="27CE4F50" w14:textId="512B87F4"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lastRenderedPageBreak/>
              <w:t>Điều</w:t>
            </w:r>
            <w:r w:rsidRPr="00490733">
              <w:rPr>
                <w:rFonts w:asciiTheme="majorHAnsi" w:hAnsiTheme="majorHAnsi" w:cstheme="majorHAnsi"/>
                <w:b/>
                <w:spacing w:val="50"/>
                <w:sz w:val="26"/>
                <w:szCs w:val="26"/>
              </w:rPr>
              <w:t xml:space="preserve"> </w:t>
            </w:r>
            <w:r w:rsidRPr="00490733">
              <w:rPr>
                <w:rFonts w:asciiTheme="majorHAnsi" w:hAnsiTheme="majorHAnsi" w:cstheme="majorHAnsi"/>
                <w:b/>
                <w:sz w:val="26"/>
                <w:szCs w:val="26"/>
              </w:rPr>
              <w:t>2,</w:t>
            </w:r>
            <w:r w:rsidRPr="00490733">
              <w:rPr>
                <w:rFonts w:asciiTheme="majorHAnsi" w:hAnsiTheme="majorHAnsi" w:cstheme="majorHAnsi"/>
                <w:b/>
                <w:spacing w:val="50"/>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z w:val="26"/>
                <w:szCs w:val="26"/>
                <w:lang w:val="en-US"/>
              </w:rPr>
              <w:t xml:space="preserve"> </w:t>
            </w:r>
            <w:r w:rsidRPr="00490733">
              <w:rPr>
                <w:rFonts w:asciiTheme="majorHAnsi" w:hAnsiTheme="majorHAnsi" w:cstheme="majorHAnsi"/>
                <w:b/>
                <w:w w:val="99"/>
                <w:sz w:val="26"/>
                <w:szCs w:val="26"/>
              </w:rPr>
              <w:t>8</w:t>
            </w:r>
          </w:p>
        </w:tc>
        <w:tc>
          <w:tcPr>
            <w:tcW w:w="1817" w:type="dxa"/>
          </w:tcPr>
          <w:p w14:paraId="30C5852F" w14:textId="5DC16CA0"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24931CBD" w14:textId="464B3C0E"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Thống  </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nhất</w:t>
            </w:r>
            <w:r w:rsidRPr="00490733">
              <w:rPr>
                <w:rFonts w:asciiTheme="majorHAnsi" w:hAnsiTheme="majorHAnsi" w:cstheme="majorHAnsi"/>
                <w:sz w:val="26"/>
                <w:szCs w:val="26"/>
              </w:rPr>
              <w:tab/>
              <w:t xml:space="preserve">thuật  </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ngữ 'Mối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nguy</w:t>
            </w:r>
            <w:r w:rsidRPr="00490733">
              <w:rPr>
                <w:rFonts w:asciiTheme="majorHAnsi" w:hAnsiTheme="majorHAnsi" w:cstheme="majorHAnsi"/>
                <w:spacing w:val="-62"/>
                <w:sz w:val="26"/>
                <w:szCs w:val="26"/>
              </w:rPr>
              <w:t xml:space="preserve"> </w:t>
            </w:r>
            <w:r w:rsidRPr="00490733">
              <w:rPr>
                <w:rFonts w:asciiTheme="majorHAnsi" w:hAnsiTheme="majorHAnsi" w:cstheme="majorHAnsi"/>
                <w:spacing w:val="-1"/>
                <w:sz w:val="26"/>
                <w:szCs w:val="26"/>
              </w:rPr>
              <w:t>(Hazard)'</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để</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phù</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hợp</w:t>
            </w:r>
            <w:r w:rsidRPr="00490733">
              <w:rPr>
                <w:rFonts w:asciiTheme="majorHAnsi" w:hAnsiTheme="majorHAnsi" w:cstheme="majorHAnsi"/>
                <w:spacing w:val="-16"/>
                <w:sz w:val="26"/>
                <w:szCs w:val="26"/>
              </w:rPr>
              <w:t xml:space="preserve">  </w:t>
            </w:r>
            <w:r w:rsidRPr="00490733">
              <w:rPr>
                <w:rFonts w:asciiTheme="majorHAnsi" w:hAnsiTheme="majorHAnsi" w:cstheme="majorHAnsi"/>
                <w:sz w:val="26"/>
                <w:szCs w:val="26"/>
              </w:rPr>
              <w:t>ICAO</w:t>
            </w:r>
            <w:r w:rsidRPr="00490733">
              <w:rPr>
                <w:rFonts w:asciiTheme="majorHAnsi" w:hAnsiTheme="majorHAnsi" w:cstheme="majorHAnsi"/>
                <w:spacing w:val="-13"/>
                <w:sz w:val="26"/>
                <w:szCs w:val="26"/>
              </w:rPr>
              <w:t xml:space="preserve"> </w:t>
            </w:r>
            <w:r w:rsidRPr="00490733">
              <w:rPr>
                <w:rFonts w:asciiTheme="majorHAnsi" w:hAnsiTheme="majorHAnsi" w:cstheme="majorHAnsi"/>
                <w:sz w:val="26"/>
                <w:szCs w:val="26"/>
              </w:rPr>
              <w:t>Annex</w:t>
            </w:r>
            <w:r w:rsidRPr="00490733">
              <w:rPr>
                <w:rFonts w:asciiTheme="majorHAnsi" w:hAnsiTheme="majorHAnsi" w:cstheme="majorHAnsi"/>
                <w:spacing w:val="-13"/>
                <w:sz w:val="26"/>
                <w:szCs w:val="26"/>
              </w:rPr>
              <w:t xml:space="preserve"> </w:t>
            </w:r>
            <w:r w:rsidRPr="00490733">
              <w:rPr>
                <w:rFonts w:asciiTheme="majorHAnsi" w:hAnsiTheme="majorHAnsi" w:cstheme="majorHAnsi"/>
                <w:sz w:val="26"/>
                <w:szCs w:val="26"/>
              </w:rPr>
              <w:t>19</w:t>
            </w:r>
          </w:p>
        </w:tc>
        <w:tc>
          <w:tcPr>
            <w:tcW w:w="4879" w:type="dxa"/>
          </w:tcPr>
          <w:p w14:paraId="3AC24F22" w14:textId="720FEB95" w:rsidR="00BB5D5B" w:rsidRPr="00490733" w:rsidRDefault="00C77C8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3213D971" w14:textId="77777777" w:rsidTr="00C25E65">
        <w:trPr>
          <w:trHeight w:val="204"/>
        </w:trPr>
        <w:tc>
          <w:tcPr>
            <w:tcW w:w="1667" w:type="dxa"/>
          </w:tcPr>
          <w:p w14:paraId="22E0D50B" w14:textId="67646BAC"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49"/>
                <w:sz w:val="26"/>
                <w:szCs w:val="26"/>
              </w:rPr>
              <w:t xml:space="preserve"> </w:t>
            </w:r>
            <w:r w:rsidRPr="00490733">
              <w:rPr>
                <w:rFonts w:asciiTheme="majorHAnsi" w:hAnsiTheme="majorHAnsi" w:cstheme="majorHAnsi"/>
                <w:b/>
                <w:sz w:val="26"/>
                <w:szCs w:val="26"/>
              </w:rPr>
              <w:t>5,</w:t>
            </w:r>
            <w:r w:rsidRPr="00490733">
              <w:rPr>
                <w:rFonts w:asciiTheme="majorHAnsi" w:hAnsiTheme="majorHAnsi" w:cstheme="majorHAnsi"/>
                <w:b/>
                <w:spacing w:val="50"/>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z w:val="26"/>
                <w:szCs w:val="26"/>
                <w:lang w:val="en-US"/>
              </w:rPr>
              <w:t xml:space="preserve"> </w:t>
            </w:r>
            <w:r w:rsidRPr="00490733">
              <w:rPr>
                <w:rFonts w:asciiTheme="majorHAnsi" w:hAnsiTheme="majorHAnsi" w:cstheme="majorHAnsi"/>
                <w:b/>
                <w:w w:val="99"/>
                <w:sz w:val="26"/>
                <w:szCs w:val="26"/>
              </w:rPr>
              <w:t>4</w:t>
            </w:r>
          </w:p>
        </w:tc>
        <w:tc>
          <w:tcPr>
            <w:tcW w:w="1817" w:type="dxa"/>
          </w:tcPr>
          <w:p w14:paraId="2659CCC2" w14:textId="60710DCA"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5E10E612" w14:textId="5D6801B1"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 nghị làm rõ khái niệm SAI SÓT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KHÔNG</w:t>
            </w:r>
            <w:r w:rsidRPr="00490733">
              <w:rPr>
                <w:rFonts w:asciiTheme="majorHAnsi" w:hAnsiTheme="majorHAnsi" w:cstheme="majorHAnsi"/>
                <w:spacing w:val="-13"/>
                <w:sz w:val="26"/>
                <w:szCs w:val="26"/>
              </w:rPr>
              <w:t xml:space="preserve"> </w:t>
            </w:r>
            <w:r w:rsidRPr="00490733">
              <w:rPr>
                <w:rFonts w:asciiTheme="majorHAnsi" w:hAnsiTheme="majorHAnsi" w:cstheme="majorHAnsi"/>
                <w:sz w:val="26"/>
                <w:szCs w:val="26"/>
              </w:rPr>
              <w:t>CỐ</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Ý</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và</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SƠ</w:t>
            </w:r>
            <w:r w:rsidRPr="00490733">
              <w:rPr>
                <w:rFonts w:asciiTheme="majorHAnsi" w:hAnsiTheme="majorHAnsi" w:cstheme="majorHAnsi"/>
                <w:spacing w:val="-13"/>
                <w:sz w:val="26"/>
                <w:szCs w:val="26"/>
              </w:rPr>
              <w:t xml:space="preserve"> </w:t>
            </w:r>
            <w:r w:rsidRPr="00490733">
              <w:rPr>
                <w:rFonts w:asciiTheme="majorHAnsi" w:hAnsiTheme="majorHAnsi" w:cstheme="majorHAnsi"/>
                <w:sz w:val="26"/>
                <w:szCs w:val="26"/>
              </w:rPr>
              <w:t>SUẤT</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GÂY</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RA</w:t>
            </w:r>
            <w:r w:rsidRPr="00490733">
              <w:rPr>
                <w:rFonts w:asciiTheme="majorHAnsi" w:hAnsiTheme="majorHAnsi" w:cstheme="majorHAnsi"/>
                <w:spacing w:val="-63"/>
                <w:sz w:val="26"/>
                <w:szCs w:val="26"/>
              </w:rPr>
              <w:t xml:space="preserve"> </w:t>
            </w:r>
            <w:r w:rsidRPr="00490733">
              <w:rPr>
                <w:rFonts w:asciiTheme="majorHAnsi" w:hAnsiTheme="majorHAnsi" w:cstheme="majorHAnsi"/>
                <w:sz w:val="26"/>
                <w:szCs w:val="26"/>
              </w:rPr>
              <w:t>HẬU</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QUẢ</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NGHIÊM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TRỌNG.</w:t>
            </w:r>
          </w:p>
        </w:tc>
        <w:tc>
          <w:tcPr>
            <w:tcW w:w="4879" w:type="dxa"/>
          </w:tcPr>
          <w:p w14:paraId="49573833" w14:textId="67CD980E" w:rsidR="00BB5D5B" w:rsidRPr="00490733" w:rsidRDefault="00C77C8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756B2930" w14:textId="77777777" w:rsidTr="00C25E65">
        <w:trPr>
          <w:trHeight w:val="204"/>
        </w:trPr>
        <w:tc>
          <w:tcPr>
            <w:tcW w:w="1667" w:type="dxa"/>
          </w:tcPr>
          <w:p w14:paraId="3E898085" w14:textId="1D9B3159"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49"/>
                <w:sz w:val="26"/>
                <w:szCs w:val="26"/>
              </w:rPr>
              <w:t xml:space="preserve"> </w:t>
            </w:r>
            <w:r w:rsidRPr="00490733">
              <w:rPr>
                <w:rFonts w:asciiTheme="majorHAnsi" w:hAnsiTheme="majorHAnsi" w:cstheme="majorHAnsi"/>
                <w:b/>
                <w:sz w:val="26"/>
                <w:szCs w:val="26"/>
              </w:rPr>
              <w:t>6,</w:t>
            </w:r>
            <w:r w:rsidRPr="00490733">
              <w:rPr>
                <w:rFonts w:asciiTheme="majorHAnsi" w:hAnsiTheme="majorHAnsi" w:cstheme="majorHAnsi"/>
                <w:b/>
                <w:spacing w:val="50"/>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2,</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Mục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e)</w:t>
            </w:r>
          </w:p>
        </w:tc>
        <w:tc>
          <w:tcPr>
            <w:tcW w:w="1817" w:type="dxa"/>
          </w:tcPr>
          <w:p w14:paraId="3C143832" w14:textId="6C2AEC26"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38645496" w14:textId="77777777"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Phạm vi chưa bao gồm động vật nuôi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gây nguy cơ mất an toàn bay. Đề nghị</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bổ</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sung “động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vật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nuôi”.</w:t>
            </w:r>
          </w:p>
          <w:p w14:paraId="6EBCB3BF" w14:textId="6DE72B17"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 Thiếu</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“động</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vật</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nuôi”</w:t>
            </w:r>
          </w:p>
        </w:tc>
        <w:tc>
          <w:tcPr>
            <w:tcW w:w="4879" w:type="dxa"/>
          </w:tcPr>
          <w:p w14:paraId="5848A191" w14:textId="554F44B3" w:rsidR="00BB5D5B" w:rsidRPr="00490733" w:rsidRDefault="00C77C8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02E35321" w14:textId="77777777" w:rsidTr="00C25E65">
        <w:trPr>
          <w:trHeight w:val="204"/>
        </w:trPr>
        <w:tc>
          <w:tcPr>
            <w:tcW w:w="1667" w:type="dxa"/>
          </w:tcPr>
          <w:p w14:paraId="2B181DC2" w14:textId="2BF4FAB7"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Điều</w:t>
            </w:r>
            <w:r w:rsidRPr="00490733">
              <w:rPr>
                <w:rFonts w:asciiTheme="majorHAnsi" w:hAnsiTheme="majorHAnsi" w:cstheme="majorHAnsi"/>
                <w:b/>
                <w:spacing w:val="49"/>
                <w:sz w:val="26"/>
                <w:szCs w:val="26"/>
              </w:rPr>
              <w:t xml:space="preserve"> </w:t>
            </w:r>
            <w:r w:rsidRPr="00490733">
              <w:rPr>
                <w:rFonts w:asciiTheme="majorHAnsi" w:hAnsiTheme="majorHAnsi" w:cstheme="majorHAnsi"/>
                <w:b/>
                <w:sz w:val="26"/>
                <w:szCs w:val="26"/>
              </w:rPr>
              <w:t>7,</w:t>
            </w:r>
            <w:r w:rsidRPr="00490733">
              <w:rPr>
                <w:rFonts w:asciiTheme="majorHAnsi" w:hAnsiTheme="majorHAnsi" w:cstheme="majorHAnsi"/>
                <w:b/>
                <w:spacing w:val="50"/>
                <w:sz w:val="26"/>
                <w:szCs w:val="26"/>
              </w:rPr>
              <w:t xml:space="preserve"> </w:t>
            </w:r>
            <w:r w:rsidRPr="00490733">
              <w:rPr>
                <w:rFonts w:asciiTheme="majorHAnsi" w:hAnsiTheme="majorHAnsi" w:cstheme="majorHAnsi"/>
                <w:b/>
                <w:sz w:val="26"/>
                <w:szCs w:val="26"/>
              </w:rPr>
              <w:t>Khoản</w:t>
            </w:r>
            <w:r w:rsidRPr="00490733">
              <w:rPr>
                <w:rFonts w:asciiTheme="majorHAnsi" w:hAnsiTheme="majorHAnsi" w:cstheme="majorHAnsi"/>
                <w:b/>
                <w:sz w:val="26"/>
                <w:szCs w:val="26"/>
                <w:lang w:val="en-US"/>
              </w:rPr>
              <w:t xml:space="preserve"> </w:t>
            </w:r>
            <w:r w:rsidRPr="00490733">
              <w:rPr>
                <w:rFonts w:asciiTheme="majorHAnsi" w:hAnsiTheme="majorHAnsi" w:cstheme="majorHAnsi"/>
                <w:b/>
                <w:w w:val="99"/>
                <w:sz w:val="26"/>
                <w:szCs w:val="26"/>
              </w:rPr>
              <w:t>1</w:t>
            </w:r>
          </w:p>
        </w:tc>
        <w:tc>
          <w:tcPr>
            <w:tcW w:w="1817" w:type="dxa"/>
          </w:tcPr>
          <w:p w14:paraId="573A771D" w14:textId="45B271FA"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33773E0F" w14:textId="77777777"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Bổ</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sung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Mục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w:t>
            </w:r>
          </w:p>
          <w:p w14:paraId="78F872FE" w14:textId="15E197F8"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Lý do: Đánh</w:t>
            </w:r>
            <w:r w:rsidRPr="00490733">
              <w:rPr>
                <w:rFonts w:asciiTheme="majorHAnsi" w:hAnsiTheme="majorHAnsi" w:cstheme="majorHAnsi"/>
                <w:spacing w:val="-5"/>
                <w:sz w:val="26"/>
                <w:szCs w:val="26"/>
              </w:rPr>
              <w:t xml:space="preserve"> </w:t>
            </w:r>
            <w:r w:rsidRPr="00490733">
              <w:rPr>
                <w:rFonts w:asciiTheme="majorHAnsi" w:hAnsiTheme="majorHAnsi" w:cstheme="majorHAnsi"/>
                <w:sz w:val="26"/>
                <w:szCs w:val="26"/>
              </w:rPr>
              <w:t>số</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mục</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chưa</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chính</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xác</w:t>
            </w:r>
          </w:p>
        </w:tc>
        <w:tc>
          <w:tcPr>
            <w:tcW w:w="4879" w:type="dxa"/>
          </w:tcPr>
          <w:p w14:paraId="6E6063D8" w14:textId="5D0B6B48" w:rsidR="00BB5D5B" w:rsidRPr="00490733" w:rsidRDefault="00C77C8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0B21863A" w14:textId="77777777" w:rsidTr="00C25E65">
        <w:trPr>
          <w:trHeight w:val="204"/>
        </w:trPr>
        <w:tc>
          <w:tcPr>
            <w:tcW w:w="1667" w:type="dxa"/>
          </w:tcPr>
          <w:p w14:paraId="09678E5F" w14:textId="5D7929B2" w:rsidR="00BB5D5B" w:rsidRPr="00490733" w:rsidRDefault="00BB5D5B" w:rsidP="00490733">
            <w:pPr>
              <w:pStyle w:val="TableParagraph"/>
              <w:tabs>
                <w:tab w:val="left" w:pos="1406"/>
              </w:tabs>
              <w:jc w:val="center"/>
              <w:rPr>
                <w:rFonts w:asciiTheme="majorHAnsi" w:hAnsiTheme="majorHAnsi" w:cstheme="majorHAnsi"/>
                <w:b/>
                <w:sz w:val="26"/>
                <w:szCs w:val="26"/>
                <w:lang w:val="en-US"/>
              </w:rPr>
            </w:pPr>
            <w:r w:rsidRPr="00490733">
              <w:rPr>
                <w:rFonts w:asciiTheme="majorHAnsi" w:hAnsiTheme="majorHAnsi" w:cstheme="majorHAnsi"/>
                <w:b/>
                <w:sz w:val="26"/>
                <w:szCs w:val="26"/>
                <w:lang w:val="en-US"/>
              </w:rPr>
              <w:t>Điều 11,</w:t>
            </w:r>
          </w:p>
          <w:p w14:paraId="65F8BDA0" w14:textId="51F86756" w:rsidR="00BB5D5B" w:rsidRPr="00490733" w:rsidRDefault="00BB5D5B" w:rsidP="00490733">
            <w:pPr>
              <w:jc w:val="center"/>
              <w:rPr>
                <w:rFonts w:asciiTheme="majorHAnsi" w:hAnsiTheme="majorHAnsi" w:cstheme="majorHAnsi"/>
                <w:sz w:val="26"/>
                <w:szCs w:val="26"/>
              </w:rPr>
            </w:pPr>
            <w:r w:rsidRPr="00490733">
              <w:rPr>
                <w:rFonts w:asciiTheme="majorHAnsi" w:hAnsiTheme="majorHAnsi" w:cstheme="majorHAnsi"/>
                <w:b/>
                <w:sz w:val="26"/>
                <w:szCs w:val="26"/>
              </w:rPr>
              <w:t>Khoản 1, Mục  c)</w:t>
            </w:r>
          </w:p>
        </w:tc>
        <w:tc>
          <w:tcPr>
            <w:tcW w:w="1817" w:type="dxa"/>
          </w:tcPr>
          <w:p w14:paraId="128F9C84" w14:textId="69CB6D8B"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245AE713" w14:textId="77777777"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sửa</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theo</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lĩnh</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vực</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khai</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thác</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cảng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hàng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không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sân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bay</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theo</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Annex 14, không phải quản lý hoạt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động bay.”</w:t>
            </w:r>
          </w:p>
          <w:p w14:paraId="2A7421F6" w14:textId="2FBA9070"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 Annex 14, không quy</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định</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về</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quản</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lý</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hoạt</w:t>
            </w:r>
            <w:r w:rsidRPr="00490733">
              <w:rPr>
                <w:rFonts w:asciiTheme="majorHAnsi" w:hAnsiTheme="majorHAnsi" w:cstheme="majorHAnsi"/>
                <w:spacing w:val="-67"/>
                <w:sz w:val="26"/>
                <w:szCs w:val="26"/>
              </w:rPr>
              <w:t xml:space="preserve"> </w:t>
            </w:r>
            <w:r w:rsidRPr="00490733">
              <w:rPr>
                <w:rFonts w:asciiTheme="majorHAnsi" w:hAnsiTheme="majorHAnsi" w:cstheme="majorHAnsi"/>
                <w:sz w:val="26"/>
                <w:szCs w:val="26"/>
              </w:rPr>
              <w:t>động bay.</w:t>
            </w:r>
          </w:p>
        </w:tc>
        <w:tc>
          <w:tcPr>
            <w:tcW w:w="4879" w:type="dxa"/>
          </w:tcPr>
          <w:p w14:paraId="4447A213" w14:textId="1A1F8459" w:rsidR="00BB5D5B" w:rsidRPr="00490733" w:rsidRDefault="00C77C8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1B2A0C0C" w14:textId="77777777" w:rsidTr="00C25E65">
        <w:trPr>
          <w:trHeight w:val="204"/>
        </w:trPr>
        <w:tc>
          <w:tcPr>
            <w:tcW w:w="1667" w:type="dxa"/>
          </w:tcPr>
          <w:p w14:paraId="319E2BA0" w14:textId="0C76EB6B" w:rsidR="00BB5D5B" w:rsidRPr="00490733" w:rsidRDefault="00BB5D5B" w:rsidP="00490733">
            <w:pPr>
              <w:pStyle w:val="TableParagraph"/>
              <w:tabs>
                <w:tab w:val="left" w:pos="1406"/>
              </w:tabs>
              <w:jc w:val="center"/>
              <w:rPr>
                <w:rFonts w:asciiTheme="majorHAnsi" w:hAnsiTheme="majorHAnsi" w:cstheme="majorHAnsi"/>
                <w:b/>
                <w:sz w:val="26"/>
                <w:szCs w:val="26"/>
              </w:rPr>
            </w:pPr>
            <w:r w:rsidRPr="00490733">
              <w:rPr>
                <w:rFonts w:asciiTheme="majorHAnsi" w:hAnsiTheme="majorHAnsi" w:cstheme="majorHAnsi"/>
                <w:b/>
                <w:sz w:val="26"/>
                <w:szCs w:val="26"/>
              </w:rPr>
              <w:t>Điều 11,</w:t>
            </w:r>
          </w:p>
          <w:p w14:paraId="202711F3" w14:textId="1BFC61A8" w:rsidR="00BB5D5B" w:rsidRPr="00490733" w:rsidRDefault="00BB5D5B" w:rsidP="00490733">
            <w:pPr>
              <w:jc w:val="center"/>
              <w:rPr>
                <w:rFonts w:asciiTheme="majorHAnsi" w:hAnsiTheme="majorHAnsi" w:cstheme="majorHAnsi"/>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5</w:t>
            </w:r>
          </w:p>
        </w:tc>
        <w:tc>
          <w:tcPr>
            <w:tcW w:w="1817" w:type="dxa"/>
          </w:tcPr>
          <w:p w14:paraId="15E85792" w14:textId="3C3652A6"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0D7429AC" w14:textId="3581122D"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sửa</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theo</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“…Phụ</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ước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13</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(Aircraft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accident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and</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incident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investigation)”</w:t>
            </w:r>
          </w:p>
        </w:tc>
        <w:tc>
          <w:tcPr>
            <w:tcW w:w="4879" w:type="dxa"/>
          </w:tcPr>
          <w:p w14:paraId="3C6F76B7" w14:textId="4624FFFB" w:rsidR="00BB5D5B" w:rsidRPr="00490733" w:rsidRDefault="00C77C8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565B1F3B" w14:textId="77777777" w:rsidTr="00C25E65">
        <w:trPr>
          <w:trHeight w:val="204"/>
        </w:trPr>
        <w:tc>
          <w:tcPr>
            <w:tcW w:w="1667" w:type="dxa"/>
          </w:tcPr>
          <w:p w14:paraId="7E65936E" w14:textId="1022370A" w:rsidR="00BB5D5B" w:rsidRPr="00490733" w:rsidRDefault="00BB5D5B" w:rsidP="00490733">
            <w:pPr>
              <w:pStyle w:val="TableParagraph"/>
              <w:tabs>
                <w:tab w:val="left" w:pos="1406"/>
              </w:tabs>
              <w:jc w:val="center"/>
              <w:rPr>
                <w:rFonts w:asciiTheme="majorHAnsi" w:hAnsiTheme="majorHAnsi" w:cstheme="majorHAnsi"/>
                <w:b/>
                <w:sz w:val="26"/>
                <w:szCs w:val="26"/>
              </w:rPr>
            </w:pPr>
            <w:r w:rsidRPr="00490733">
              <w:rPr>
                <w:rFonts w:asciiTheme="majorHAnsi" w:hAnsiTheme="majorHAnsi" w:cstheme="majorHAnsi"/>
                <w:b/>
                <w:sz w:val="26"/>
                <w:szCs w:val="26"/>
              </w:rPr>
              <w:t>Điều 15,</w:t>
            </w:r>
          </w:p>
          <w:p w14:paraId="371CD95D" w14:textId="19D5DD79" w:rsidR="00BB5D5B" w:rsidRPr="00490733" w:rsidRDefault="00BB5D5B" w:rsidP="00490733">
            <w:pPr>
              <w:jc w:val="center"/>
              <w:rPr>
                <w:rFonts w:asciiTheme="majorHAnsi" w:hAnsiTheme="majorHAnsi" w:cstheme="majorHAnsi"/>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2</w:t>
            </w:r>
          </w:p>
        </w:tc>
        <w:tc>
          <w:tcPr>
            <w:tcW w:w="1817" w:type="dxa"/>
          </w:tcPr>
          <w:p w14:paraId="68CB96AE" w14:textId="0B0D8C64"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5BA4EA24" w14:textId="77777777"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Làm rõ tổ chức cung cấp dịch vụ hàng</w:t>
            </w:r>
            <w:r w:rsidRPr="00490733">
              <w:rPr>
                <w:rFonts w:asciiTheme="majorHAnsi" w:hAnsiTheme="majorHAnsi" w:cstheme="majorHAnsi"/>
                <w:spacing w:val="-62"/>
                <w:sz w:val="26"/>
                <w:szCs w:val="26"/>
              </w:rPr>
              <w:t xml:space="preserve"> </w:t>
            </w:r>
            <w:r w:rsidRPr="00490733">
              <w:rPr>
                <w:rFonts w:asciiTheme="majorHAnsi" w:hAnsiTheme="majorHAnsi" w:cstheme="majorHAnsi"/>
                <w:sz w:val="26"/>
                <w:szCs w:val="26"/>
              </w:rPr>
              <w:t>không bao gồm các tổ chức nào?, đã</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bao</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gồm</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người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khai</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thác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tàu</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bay?</w:t>
            </w:r>
          </w:p>
          <w:p w14:paraId="1F05FE2E" w14:textId="77777777"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Nếu đã bao gồm người khai thác tàu</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bay thì đề nghị xem xét rút gọn tiêu đề</w:t>
            </w:r>
            <w:r w:rsidRPr="00490733">
              <w:rPr>
                <w:rFonts w:asciiTheme="majorHAnsi" w:hAnsiTheme="majorHAnsi" w:cstheme="majorHAnsi"/>
                <w:spacing w:val="-62"/>
                <w:sz w:val="26"/>
                <w:szCs w:val="26"/>
              </w:rPr>
              <w:t xml:space="preserve"> </w:t>
            </w:r>
            <w:r w:rsidRPr="00490733">
              <w:rPr>
                <w:rFonts w:asciiTheme="majorHAnsi" w:hAnsiTheme="majorHAnsi" w:cstheme="majorHAnsi"/>
                <w:sz w:val="26"/>
                <w:szCs w:val="26"/>
              </w:rPr>
              <w:t>Điều 19 khoản 2, Điều 20 khoản 2 và</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Điều 28 khoản 7 (Người khai thác tàu</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bay</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và</w:t>
            </w:r>
            <w:r w:rsidRPr="00490733">
              <w:rPr>
                <w:rFonts w:asciiTheme="majorHAnsi" w:hAnsiTheme="majorHAnsi" w:cstheme="majorHAnsi"/>
                <w:spacing w:val="16"/>
                <w:sz w:val="26"/>
                <w:szCs w:val="26"/>
              </w:rPr>
              <w:t xml:space="preserve"> </w:t>
            </w:r>
            <w:r w:rsidRPr="00490733">
              <w:rPr>
                <w:rFonts w:asciiTheme="majorHAnsi" w:hAnsiTheme="majorHAnsi" w:cstheme="majorHAnsi"/>
                <w:sz w:val="26"/>
                <w:szCs w:val="26"/>
              </w:rPr>
              <w:t>tổ</w:t>
            </w:r>
            <w:r w:rsidRPr="00490733">
              <w:rPr>
                <w:rFonts w:asciiTheme="majorHAnsi" w:hAnsiTheme="majorHAnsi" w:cstheme="majorHAnsi"/>
                <w:spacing w:val="16"/>
                <w:sz w:val="26"/>
                <w:szCs w:val="26"/>
              </w:rPr>
              <w:t xml:space="preserve"> </w:t>
            </w:r>
            <w:r w:rsidRPr="00490733">
              <w:rPr>
                <w:rFonts w:asciiTheme="majorHAnsi" w:hAnsiTheme="majorHAnsi" w:cstheme="majorHAnsi"/>
                <w:sz w:val="26"/>
                <w:szCs w:val="26"/>
              </w:rPr>
              <w:t>chức</w:t>
            </w:r>
            <w:r w:rsidRPr="00490733">
              <w:rPr>
                <w:rFonts w:asciiTheme="majorHAnsi" w:hAnsiTheme="majorHAnsi" w:cstheme="majorHAnsi"/>
                <w:spacing w:val="13"/>
                <w:sz w:val="26"/>
                <w:szCs w:val="26"/>
              </w:rPr>
              <w:t xml:space="preserve"> </w:t>
            </w:r>
            <w:r w:rsidRPr="00490733">
              <w:rPr>
                <w:rFonts w:asciiTheme="majorHAnsi" w:hAnsiTheme="majorHAnsi" w:cstheme="majorHAnsi"/>
                <w:sz w:val="26"/>
                <w:szCs w:val="26"/>
              </w:rPr>
              <w:t>cung</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cấp</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dịch</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vụ</w:t>
            </w:r>
            <w:r w:rsidRPr="00490733">
              <w:rPr>
                <w:rFonts w:asciiTheme="majorHAnsi" w:hAnsiTheme="majorHAnsi" w:cstheme="majorHAnsi"/>
                <w:spacing w:val="16"/>
                <w:sz w:val="26"/>
                <w:szCs w:val="26"/>
              </w:rPr>
              <w:t xml:space="preserve"> </w:t>
            </w:r>
            <w:r w:rsidRPr="00490733">
              <w:rPr>
                <w:rFonts w:asciiTheme="majorHAnsi" w:hAnsiTheme="majorHAnsi" w:cstheme="majorHAnsi"/>
                <w:sz w:val="26"/>
                <w:szCs w:val="26"/>
              </w:rPr>
              <w:t>hàng không</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có</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trách</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nhiệm).</w:t>
            </w:r>
          </w:p>
          <w:p w14:paraId="65607F81" w14:textId="771394C8"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Lý do : Khái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niệm</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“Tổ</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chức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cung cấp dịch vụ hàng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không” chưa rõ/chưa có</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quy</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định</w:t>
            </w:r>
            <w:r w:rsidRPr="00490733">
              <w:rPr>
                <w:rFonts w:asciiTheme="majorHAnsi" w:hAnsiTheme="majorHAnsi" w:cstheme="majorHAnsi"/>
                <w:spacing w:val="-10"/>
                <w:sz w:val="26"/>
                <w:szCs w:val="26"/>
              </w:rPr>
              <w:t xml:space="preserve"> </w:t>
            </w:r>
            <w:r w:rsidRPr="00490733">
              <w:rPr>
                <w:rFonts w:asciiTheme="majorHAnsi" w:hAnsiTheme="majorHAnsi" w:cstheme="majorHAnsi"/>
                <w:sz w:val="26"/>
                <w:szCs w:val="26"/>
              </w:rPr>
              <w:t>trong</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Dự</w:t>
            </w:r>
            <w:r w:rsidRPr="00490733">
              <w:rPr>
                <w:rFonts w:asciiTheme="majorHAnsi" w:hAnsiTheme="majorHAnsi" w:cstheme="majorHAnsi"/>
                <w:spacing w:val="-9"/>
                <w:sz w:val="26"/>
                <w:szCs w:val="26"/>
              </w:rPr>
              <w:t xml:space="preserve"> </w:t>
            </w:r>
            <w:r w:rsidRPr="00490733">
              <w:rPr>
                <w:rFonts w:asciiTheme="majorHAnsi" w:hAnsiTheme="majorHAnsi" w:cstheme="majorHAnsi"/>
                <w:sz w:val="26"/>
                <w:szCs w:val="26"/>
              </w:rPr>
              <w:t>thảo.</w:t>
            </w:r>
          </w:p>
        </w:tc>
        <w:tc>
          <w:tcPr>
            <w:tcW w:w="4879" w:type="dxa"/>
          </w:tcPr>
          <w:p w14:paraId="42086017" w14:textId="147D1C20" w:rsidR="00BB5D5B" w:rsidRPr="00490733" w:rsidRDefault="00C77C8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14D12CB2" w14:textId="77777777" w:rsidTr="00C25E65">
        <w:trPr>
          <w:trHeight w:val="204"/>
        </w:trPr>
        <w:tc>
          <w:tcPr>
            <w:tcW w:w="1667" w:type="dxa"/>
          </w:tcPr>
          <w:p w14:paraId="3E77011A" w14:textId="3DB9B0DB" w:rsidR="00BB5D5B" w:rsidRPr="00490733" w:rsidRDefault="00BB5D5B" w:rsidP="00490733">
            <w:pPr>
              <w:pStyle w:val="TableParagraph"/>
              <w:tabs>
                <w:tab w:val="left" w:pos="1406"/>
              </w:tabs>
              <w:jc w:val="center"/>
              <w:rPr>
                <w:rFonts w:asciiTheme="majorHAnsi" w:hAnsiTheme="majorHAnsi" w:cstheme="majorHAnsi"/>
                <w:b/>
                <w:sz w:val="26"/>
                <w:szCs w:val="26"/>
              </w:rPr>
            </w:pPr>
            <w:r w:rsidRPr="00490733">
              <w:rPr>
                <w:rFonts w:asciiTheme="majorHAnsi" w:hAnsiTheme="majorHAnsi" w:cstheme="majorHAnsi"/>
                <w:b/>
                <w:sz w:val="26"/>
                <w:szCs w:val="26"/>
              </w:rPr>
              <w:t>Điều 21,</w:t>
            </w:r>
          </w:p>
          <w:p w14:paraId="00CA0237" w14:textId="76720DD2" w:rsidR="00BB5D5B" w:rsidRPr="00490733" w:rsidRDefault="00BB5D5B" w:rsidP="00490733">
            <w:pPr>
              <w:jc w:val="center"/>
              <w:rPr>
                <w:rFonts w:asciiTheme="majorHAnsi" w:hAnsiTheme="majorHAnsi" w:cstheme="majorHAnsi"/>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2</w:t>
            </w:r>
          </w:p>
        </w:tc>
        <w:tc>
          <w:tcPr>
            <w:tcW w:w="1817" w:type="dxa"/>
          </w:tcPr>
          <w:p w14:paraId="60C39B0C" w14:textId="21CF82E4"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7063FA9B" w14:textId="77777777" w:rsidR="00BB5D5B" w:rsidRPr="00490733" w:rsidRDefault="00BB5D5B" w:rsidP="00490733">
            <w:pPr>
              <w:tabs>
                <w:tab w:val="left" w:pos="1236"/>
              </w:tabs>
              <w:jc w:val="both"/>
              <w:rPr>
                <w:rFonts w:asciiTheme="majorHAnsi" w:hAnsiTheme="majorHAnsi" w:cstheme="majorHAnsi"/>
                <w:sz w:val="26"/>
                <w:szCs w:val="26"/>
                <w:lang w:val="vi"/>
              </w:rPr>
            </w:pPr>
            <w:r w:rsidRPr="00490733">
              <w:rPr>
                <w:rFonts w:asciiTheme="majorHAnsi" w:hAnsiTheme="majorHAnsi" w:cstheme="majorHAnsi"/>
                <w:sz w:val="26"/>
                <w:szCs w:val="26"/>
                <w:lang w:val="vi"/>
              </w:rPr>
              <w:t>Đề nghị bổ sung quy định phân loại Tai nạn, Sự cố và Vụ việc an toàn.</w:t>
            </w:r>
          </w:p>
          <w:p w14:paraId="4B1FF580" w14:textId="175C88BE" w:rsidR="00BB5D5B" w:rsidRPr="00490733" w:rsidRDefault="00BB5D5B" w:rsidP="00490733">
            <w:pPr>
              <w:tabs>
                <w:tab w:val="left" w:pos="1236"/>
              </w:tabs>
              <w:jc w:val="both"/>
              <w:rPr>
                <w:rFonts w:asciiTheme="majorHAnsi" w:hAnsiTheme="majorHAnsi" w:cstheme="majorHAnsi"/>
                <w:sz w:val="26"/>
                <w:szCs w:val="26"/>
                <w:lang w:val="vi"/>
              </w:rPr>
            </w:pPr>
            <w:r w:rsidRPr="00490733">
              <w:rPr>
                <w:rFonts w:asciiTheme="majorHAnsi" w:hAnsiTheme="majorHAnsi" w:cstheme="majorHAnsi"/>
                <w:sz w:val="26"/>
                <w:szCs w:val="26"/>
                <w:lang w:val="vi"/>
              </w:rPr>
              <w:t>Lý do: Chưa có quy định phân</w:t>
            </w:r>
            <w:r w:rsidRPr="00490733">
              <w:rPr>
                <w:rFonts w:asciiTheme="majorHAnsi" w:hAnsiTheme="majorHAnsi" w:cstheme="majorHAnsi"/>
                <w:spacing w:val="1"/>
                <w:sz w:val="26"/>
                <w:szCs w:val="26"/>
                <w:lang w:val="vi"/>
              </w:rPr>
              <w:t xml:space="preserve"> </w:t>
            </w:r>
            <w:r w:rsidRPr="00490733">
              <w:rPr>
                <w:rFonts w:asciiTheme="majorHAnsi" w:hAnsiTheme="majorHAnsi" w:cstheme="majorHAnsi"/>
                <w:spacing w:val="-1"/>
                <w:sz w:val="26"/>
                <w:szCs w:val="26"/>
                <w:lang w:val="vi"/>
              </w:rPr>
              <w:t>loại</w:t>
            </w:r>
            <w:r w:rsidRPr="00490733">
              <w:rPr>
                <w:rFonts w:asciiTheme="majorHAnsi" w:hAnsiTheme="majorHAnsi" w:cstheme="majorHAnsi"/>
                <w:spacing w:val="-16"/>
                <w:sz w:val="26"/>
                <w:szCs w:val="26"/>
                <w:lang w:val="vi"/>
              </w:rPr>
              <w:t xml:space="preserve"> </w:t>
            </w:r>
            <w:r w:rsidRPr="00490733">
              <w:rPr>
                <w:rFonts w:asciiTheme="majorHAnsi" w:hAnsiTheme="majorHAnsi" w:cstheme="majorHAnsi"/>
                <w:spacing w:val="-1"/>
                <w:sz w:val="26"/>
                <w:szCs w:val="26"/>
                <w:lang w:val="vi"/>
              </w:rPr>
              <w:t>Tai</w:t>
            </w:r>
            <w:r w:rsidRPr="00490733">
              <w:rPr>
                <w:rFonts w:asciiTheme="majorHAnsi" w:hAnsiTheme="majorHAnsi" w:cstheme="majorHAnsi"/>
                <w:spacing w:val="-15"/>
                <w:sz w:val="26"/>
                <w:szCs w:val="26"/>
                <w:lang w:val="vi"/>
              </w:rPr>
              <w:t xml:space="preserve"> </w:t>
            </w:r>
            <w:r w:rsidRPr="00490733">
              <w:rPr>
                <w:rFonts w:asciiTheme="majorHAnsi" w:hAnsiTheme="majorHAnsi" w:cstheme="majorHAnsi"/>
                <w:sz w:val="26"/>
                <w:szCs w:val="26"/>
                <w:lang w:val="vi"/>
              </w:rPr>
              <w:t>nạn,</w:t>
            </w:r>
            <w:r w:rsidRPr="00490733">
              <w:rPr>
                <w:rFonts w:asciiTheme="majorHAnsi" w:hAnsiTheme="majorHAnsi" w:cstheme="majorHAnsi"/>
                <w:spacing w:val="-13"/>
                <w:sz w:val="26"/>
                <w:szCs w:val="26"/>
                <w:lang w:val="vi"/>
              </w:rPr>
              <w:t xml:space="preserve"> </w:t>
            </w:r>
            <w:r w:rsidRPr="00490733">
              <w:rPr>
                <w:rFonts w:asciiTheme="majorHAnsi" w:hAnsiTheme="majorHAnsi" w:cstheme="majorHAnsi"/>
                <w:sz w:val="26"/>
                <w:szCs w:val="26"/>
                <w:lang w:val="vi"/>
              </w:rPr>
              <w:t>Sự</w:t>
            </w:r>
            <w:r w:rsidRPr="00490733">
              <w:rPr>
                <w:rFonts w:asciiTheme="majorHAnsi" w:hAnsiTheme="majorHAnsi" w:cstheme="majorHAnsi"/>
                <w:spacing w:val="-14"/>
                <w:sz w:val="26"/>
                <w:szCs w:val="26"/>
                <w:lang w:val="vi"/>
              </w:rPr>
              <w:t xml:space="preserve"> </w:t>
            </w:r>
            <w:r w:rsidRPr="00490733">
              <w:rPr>
                <w:rFonts w:asciiTheme="majorHAnsi" w:hAnsiTheme="majorHAnsi" w:cstheme="majorHAnsi"/>
                <w:sz w:val="26"/>
                <w:szCs w:val="26"/>
                <w:lang w:val="vi"/>
              </w:rPr>
              <w:t>cố</w:t>
            </w:r>
            <w:r w:rsidRPr="00490733">
              <w:rPr>
                <w:rFonts w:asciiTheme="majorHAnsi" w:hAnsiTheme="majorHAnsi" w:cstheme="majorHAnsi"/>
                <w:spacing w:val="-15"/>
                <w:sz w:val="26"/>
                <w:szCs w:val="26"/>
                <w:lang w:val="vi"/>
              </w:rPr>
              <w:t xml:space="preserve"> </w:t>
            </w:r>
            <w:r w:rsidRPr="00490733">
              <w:rPr>
                <w:rFonts w:asciiTheme="majorHAnsi" w:hAnsiTheme="majorHAnsi" w:cstheme="majorHAnsi"/>
                <w:sz w:val="26"/>
                <w:szCs w:val="26"/>
                <w:lang w:val="vi"/>
              </w:rPr>
              <w:t>và</w:t>
            </w:r>
            <w:r w:rsidRPr="00490733">
              <w:rPr>
                <w:rFonts w:asciiTheme="majorHAnsi" w:hAnsiTheme="majorHAnsi" w:cstheme="majorHAnsi"/>
                <w:spacing w:val="-15"/>
                <w:sz w:val="26"/>
                <w:szCs w:val="26"/>
                <w:lang w:val="vi"/>
              </w:rPr>
              <w:t xml:space="preserve"> </w:t>
            </w:r>
            <w:r w:rsidRPr="00490733">
              <w:rPr>
                <w:rFonts w:asciiTheme="majorHAnsi" w:hAnsiTheme="majorHAnsi" w:cstheme="majorHAnsi"/>
                <w:sz w:val="26"/>
                <w:szCs w:val="26"/>
                <w:lang w:val="vi"/>
              </w:rPr>
              <w:t>Vụ</w:t>
            </w:r>
            <w:r w:rsidRPr="00490733">
              <w:rPr>
                <w:rFonts w:asciiTheme="majorHAnsi" w:hAnsiTheme="majorHAnsi" w:cstheme="majorHAnsi"/>
                <w:spacing w:val="-63"/>
                <w:sz w:val="26"/>
                <w:szCs w:val="26"/>
                <w:lang w:val="vi"/>
              </w:rPr>
              <w:t xml:space="preserve"> </w:t>
            </w:r>
            <w:r w:rsidRPr="00490733">
              <w:rPr>
                <w:rFonts w:asciiTheme="majorHAnsi" w:hAnsiTheme="majorHAnsi" w:cstheme="majorHAnsi"/>
                <w:sz w:val="26"/>
                <w:szCs w:val="26"/>
                <w:lang w:val="vi"/>
              </w:rPr>
              <w:t>việc</w:t>
            </w:r>
            <w:r w:rsidRPr="00490733">
              <w:rPr>
                <w:rFonts w:asciiTheme="majorHAnsi" w:hAnsiTheme="majorHAnsi" w:cstheme="majorHAnsi"/>
                <w:spacing w:val="-1"/>
                <w:sz w:val="26"/>
                <w:szCs w:val="26"/>
                <w:lang w:val="vi"/>
              </w:rPr>
              <w:t xml:space="preserve"> </w:t>
            </w:r>
            <w:r w:rsidRPr="00490733">
              <w:rPr>
                <w:rFonts w:asciiTheme="majorHAnsi" w:hAnsiTheme="majorHAnsi" w:cstheme="majorHAnsi"/>
                <w:sz w:val="26"/>
                <w:szCs w:val="26"/>
                <w:lang w:val="vi"/>
              </w:rPr>
              <w:t>an toàn.</w:t>
            </w:r>
          </w:p>
        </w:tc>
        <w:tc>
          <w:tcPr>
            <w:tcW w:w="4879" w:type="dxa"/>
          </w:tcPr>
          <w:p w14:paraId="241A0226" w14:textId="1EACA63C" w:rsidR="00BB5D5B" w:rsidRPr="00490733" w:rsidRDefault="00C77C81"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606272C8" w14:textId="77777777" w:rsidTr="00C25E65">
        <w:trPr>
          <w:trHeight w:val="204"/>
        </w:trPr>
        <w:tc>
          <w:tcPr>
            <w:tcW w:w="1667" w:type="dxa"/>
          </w:tcPr>
          <w:p w14:paraId="5DCAEB3E" w14:textId="07EBE41B" w:rsidR="00BB5D5B" w:rsidRPr="00490733" w:rsidRDefault="00BB5D5B" w:rsidP="00490733">
            <w:pPr>
              <w:pStyle w:val="TableParagraph"/>
              <w:tabs>
                <w:tab w:val="left" w:pos="1406"/>
              </w:tabs>
              <w:jc w:val="center"/>
              <w:rPr>
                <w:rFonts w:asciiTheme="majorHAnsi" w:hAnsiTheme="majorHAnsi" w:cstheme="majorHAnsi"/>
                <w:b/>
                <w:sz w:val="26"/>
                <w:szCs w:val="26"/>
              </w:rPr>
            </w:pPr>
            <w:r w:rsidRPr="00490733">
              <w:rPr>
                <w:rFonts w:asciiTheme="majorHAnsi" w:hAnsiTheme="majorHAnsi" w:cstheme="majorHAnsi"/>
                <w:b/>
                <w:sz w:val="26"/>
                <w:szCs w:val="26"/>
              </w:rPr>
              <w:t>Điều 31,</w:t>
            </w:r>
          </w:p>
          <w:p w14:paraId="37AC67AE" w14:textId="4CAF9B6A" w:rsidR="00BB5D5B" w:rsidRPr="00490733" w:rsidRDefault="00BB5D5B" w:rsidP="00490733">
            <w:pPr>
              <w:jc w:val="center"/>
              <w:rPr>
                <w:rFonts w:asciiTheme="majorHAnsi" w:hAnsiTheme="majorHAnsi" w:cstheme="majorHAnsi"/>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1</w:t>
            </w:r>
          </w:p>
        </w:tc>
        <w:tc>
          <w:tcPr>
            <w:tcW w:w="1817" w:type="dxa"/>
          </w:tcPr>
          <w:p w14:paraId="6C124ED5" w14:textId="30DD1EE6"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5F8DBD76" w14:textId="77777777"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“1.</w:t>
            </w:r>
            <w:r w:rsidRPr="00490733">
              <w:rPr>
                <w:rFonts w:asciiTheme="majorHAnsi" w:hAnsiTheme="majorHAnsi" w:cstheme="majorHAnsi"/>
                <w:spacing w:val="40"/>
                <w:sz w:val="26"/>
                <w:szCs w:val="26"/>
              </w:rPr>
              <w:t xml:space="preserve"> </w:t>
            </w:r>
            <w:r w:rsidRPr="00490733">
              <w:rPr>
                <w:rFonts w:asciiTheme="majorHAnsi" w:hAnsiTheme="majorHAnsi" w:cstheme="majorHAnsi"/>
                <w:sz w:val="26"/>
                <w:szCs w:val="26"/>
              </w:rPr>
              <w:t>Những</w:t>
            </w:r>
            <w:r w:rsidRPr="00490733">
              <w:rPr>
                <w:rFonts w:asciiTheme="majorHAnsi" w:hAnsiTheme="majorHAnsi" w:cstheme="majorHAnsi"/>
                <w:spacing w:val="43"/>
                <w:sz w:val="26"/>
                <w:szCs w:val="26"/>
              </w:rPr>
              <w:t xml:space="preserve"> </w:t>
            </w:r>
            <w:r w:rsidRPr="00490733">
              <w:rPr>
                <w:rFonts w:asciiTheme="majorHAnsi" w:hAnsiTheme="majorHAnsi" w:cstheme="majorHAnsi"/>
                <w:sz w:val="26"/>
                <w:szCs w:val="26"/>
              </w:rPr>
              <w:t>quốc</w:t>
            </w:r>
            <w:r w:rsidRPr="00490733">
              <w:rPr>
                <w:rFonts w:asciiTheme="majorHAnsi" w:hAnsiTheme="majorHAnsi" w:cstheme="majorHAnsi"/>
                <w:spacing w:val="44"/>
                <w:sz w:val="26"/>
                <w:szCs w:val="26"/>
              </w:rPr>
              <w:t xml:space="preserve"> </w:t>
            </w:r>
            <w:r w:rsidRPr="00490733">
              <w:rPr>
                <w:rFonts w:asciiTheme="majorHAnsi" w:hAnsiTheme="majorHAnsi" w:cstheme="majorHAnsi"/>
                <w:sz w:val="26"/>
                <w:szCs w:val="26"/>
              </w:rPr>
              <w:t>gia</w:t>
            </w:r>
            <w:r w:rsidRPr="00490733">
              <w:rPr>
                <w:rFonts w:asciiTheme="majorHAnsi" w:hAnsiTheme="majorHAnsi" w:cstheme="majorHAnsi"/>
                <w:spacing w:val="41"/>
                <w:sz w:val="26"/>
                <w:szCs w:val="26"/>
              </w:rPr>
              <w:t xml:space="preserve"> </w:t>
            </w:r>
            <w:r w:rsidRPr="00490733">
              <w:rPr>
                <w:rFonts w:asciiTheme="majorHAnsi" w:hAnsiTheme="majorHAnsi" w:cstheme="majorHAnsi"/>
                <w:sz w:val="26"/>
                <w:szCs w:val="26"/>
              </w:rPr>
              <w:t>sau</w:t>
            </w:r>
            <w:r w:rsidRPr="00490733">
              <w:rPr>
                <w:rFonts w:asciiTheme="majorHAnsi" w:hAnsiTheme="majorHAnsi" w:cstheme="majorHAnsi"/>
                <w:spacing w:val="43"/>
                <w:sz w:val="26"/>
                <w:szCs w:val="26"/>
              </w:rPr>
              <w:t xml:space="preserve"> </w:t>
            </w:r>
            <w:r w:rsidRPr="00490733">
              <w:rPr>
                <w:rFonts w:asciiTheme="majorHAnsi" w:hAnsiTheme="majorHAnsi" w:cstheme="majorHAnsi"/>
                <w:b/>
                <w:sz w:val="26"/>
                <w:szCs w:val="26"/>
              </w:rPr>
              <w:t>được</w:t>
            </w:r>
            <w:r w:rsidRPr="00490733">
              <w:rPr>
                <w:rFonts w:asciiTheme="majorHAnsi" w:hAnsiTheme="majorHAnsi" w:cstheme="majorHAnsi"/>
                <w:b/>
                <w:spacing w:val="42"/>
                <w:sz w:val="26"/>
                <w:szCs w:val="26"/>
              </w:rPr>
              <w:t xml:space="preserve"> </w:t>
            </w:r>
            <w:r w:rsidRPr="00490733">
              <w:rPr>
                <w:rFonts w:asciiTheme="majorHAnsi" w:hAnsiTheme="majorHAnsi" w:cstheme="majorHAnsi"/>
                <w:sz w:val="26"/>
                <w:szCs w:val="26"/>
              </w:rPr>
              <w:t>quyền</w:t>
            </w:r>
            <w:r w:rsidRPr="00490733">
              <w:rPr>
                <w:rFonts w:asciiTheme="majorHAnsi" w:hAnsiTheme="majorHAnsi" w:cstheme="majorHAnsi"/>
                <w:sz w:val="26"/>
                <w:szCs w:val="26"/>
                <w:lang w:val="en-US"/>
              </w:rPr>
              <w:t xml:space="preserve"> </w:t>
            </w:r>
            <w:r w:rsidRPr="00490733">
              <w:rPr>
                <w:rFonts w:asciiTheme="majorHAnsi" w:hAnsiTheme="majorHAnsi" w:cstheme="majorHAnsi"/>
                <w:sz w:val="26"/>
                <w:szCs w:val="26"/>
              </w:rPr>
              <w:t>chỉ</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định</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người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đại diện</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được</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ủy</w:t>
            </w:r>
            <w:r w:rsidRPr="00490733">
              <w:rPr>
                <w:rFonts w:asciiTheme="majorHAnsi" w:hAnsiTheme="majorHAnsi" w:cstheme="majorHAnsi"/>
                <w:spacing w:val="-4"/>
                <w:sz w:val="26"/>
                <w:szCs w:val="26"/>
              </w:rPr>
              <w:t xml:space="preserve"> </w:t>
            </w:r>
            <w:r w:rsidRPr="00490733">
              <w:rPr>
                <w:rFonts w:asciiTheme="majorHAnsi" w:hAnsiTheme="majorHAnsi" w:cstheme="majorHAnsi"/>
                <w:sz w:val="26"/>
                <w:szCs w:val="26"/>
              </w:rPr>
              <w:t>quyền</w:t>
            </w:r>
            <w:r w:rsidRPr="00490733">
              <w:rPr>
                <w:rFonts w:asciiTheme="majorHAnsi" w:hAnsiTheme="majorHAnsi" w:cstheme="majorHAnsi"/>
                <w:spacing w:val="-62"/>
                <w:sz w:val="26"/>
                <w:szCs w:val="26"/>
              </w:rPr>
              <w:t xml:space="preserve"> </w:t>
            </w:r>
            <w:r w:rsidRPr="00490733">
              <w:rPr>
                <w:rFonts w:asciiTheme="majorHAnsi" w:hAnsiTheme="majorHAnsi" w:cstheme="majorHAnsi"/>
                <w:sz w:val="26"/>
                <w:szCs w:val="26"/>
              </w:rPr>
              <w:t>để…”</w:t>
            </w:r>
          </w:p>
          <w:p w14:paraId="15672C4E" w14:textId="0817A0FB" w:rsidR="00BB5D5B" w:rsidRPr="00490733" w:rsidRDefault="00BB5D5B"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lastRenderedPageBreak/>
              <w:t xml:space="preserve">Lý do: </w:t>
            </w:r>
            <w:r w:rsidRPr="00490733">
              <w:rPr>
                <w:rFonts w:asciiTheme="majorHAnsi" w:hAnsiTheme="majorHAnsi" w:cstheme="majorHAnsi"/>
                <w:sz w:val="26"/>
                <w:szCs w:val="26"/>
              </w:rPr>
              <w:t>Sửa</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lỗi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đánh máy</w:t>
            </w:r>
          </w:p>
        </w:tc>
        <w:tc>
          <w:tcPr>
            <w:tcW w:w="4879" w:type="dxa"/>
          </w:tcPr>
          <w:p w14:paraId="321B679B" w14:textId="77777777" w:rsidR="00BB5D5B" w:rsidRPr="00490733" w:rsidRDefault="00BB5D5B" w:rsidP="00490733">
            <w:pPr>
              <w:ind w:right="-8"/>
              <w:jc w:val="both"/>
              <w:rPr>
                <w:rFonts w:asciiTheme="majorHAnsi" w:hAnsiTheme="majorHAnsi" w:cstheme="majorHAnsi"/>
                <w:bCs/>
                <w:sz w:val="26"/>
                <w:szCs w:val="26"/>
                <w:lang w:val="vi-VN"/>
              </w:rPr>
            </w:pPr>
          </w:p>
        </w:tc>
      </w:tr>
      <w:tr w:rsidR="00BB5D5B" w:rsidRPr="00490733" w14:paraId="55D6739F" w14:textId="77777777" w:rsidTr="00C25E65">
        <w:trPr>
          <w:trHeight w:val="204"/>
        </w:trPr>
        <w:tc>
          <w:tcPr>
            <w:tcW w:w="1667" w:type="dxa"/>
          </w:tcPr>
          <w:p w14:paraId="31AEF062" w14:textId="275F1FE3" w:rsidR="00BB5D5B" w:rsidRPr="00490733" w:rsidRDefault="00BB5D5B" w:rsidP="00490733">
            <w:pPr>
              <w:pStyle w:val="TableParagraph"/>
              <w:tabs>
                <w:tab w:val="left" w:pos="1406"/>
              </w:tabs>
              <w:jc w:val="center"/>
              <w:rPr>
                <w:rFonts w:asciiTheme="majorHAnsi" w:hAnsiTheme="majorHAnsi" w:cstheme="majorHAnsi"/>
                <w:b/>
                <w:sz w:val="26"/>
                <w:szCs w:val="26"/>
              </w:rPr>
            </w:pPr>
            <w:r w:rsidRPr="00490733">
              <w:rPr>
                <w:rFonts w:asciiTheme="majorHAnsi" w:hAnsiTheme="majorHAnsi" w:cstheme="majorHAnsi"/>
                <w:b/>
                <w:sz w:val="26"/>
                <w:szCs w:val="26"/>
              </w:rPr>
              <w:lastRenderedPageBreak/>
              <w:t>Điều 21,</w:t>
            </w:r>
          </w:p>
          <w:p w14:paraId="3BDA5BD1" w14:textId="1F48AE0E" w:rsidR="00BB5D5B" w:rsidRPr="00490733" w:rsidRDefault="00BB5D5B" w:rsidP="00490733">
            <w:pPr>
              <w:jc w:val="center"/>
              <w:rPr>
                <w:rFonts w:asciiTheme="majorHAnsi" w:hAnsiTheme="majorHAnsi" w:cstheme="majorHAnsi"/>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6</w:t>
            </w:r>
          </w:p>
        </w:tc>
        <w:tc>
          <w:tcPr>
            <w:tcW w:w="1817" w:type="dxa"/>
          </w:tcPr>
          <w:p w14:paraId="43012FC0" w14:textId="2DF72EA1"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3ADFF0CE" w14:textId="77777777" w:rsidR="00BB5D5B" w:rsidRPr="00490733" w:rsidRDefault="00BB5D5B" w:rsidP="00490733">
            <w:pPr>
              <w:pStyle w:val="TableParagraph"/>
              <w:ind w:left="0"/>
              <w:jc w:val="both"/>
              <w:rPr>
                <w:rFonts w:asciiTheme="majorHAnsi" w:hAnsiTheme="majorHAnsi" w:cstheme="majorHAnsi"/>
                <w:sz w:val="26"/>
                <w:szCs w:val="26"/>
              </w:rPr>
            </w:pPr>
            <w:r w:rsidRPr="00490733">
              <w:rPr>
                <w:rFonts w:asciiTheme="majorHAnsi" w:hAnsiTheme="majorHAnsi" w:cstheme="majorHAnsi"/>
                <w:sz w:val="26"/>
                <w:szCs w:val="26"/>
              </w:rPr>
              <w:t>Tiêu đề Điều 21 là yêu cầu đối với báo</w:t>
            </w:r>
            <w:r w:rsidRPr="00490733">
              <w:rPr>
                <w:rFonts w:asciiTheme="majorHAnsi" w:hAnsiTheme="majorHAnsi" w:cstheme="majorHAnsi"/>
                <w:spacing w:val="-62"/>
                <w:sz w:val="26"/>
                <w:szCs w:val="26"/>
              </w:rPr>
              <w:t xml:space="preserve"> </w:t>
            </w:r>
            <w:r w:rsidRPr="00490733">
              <w:rPr>
                <w:rFonts w:asciiTheme="majorHAnsi" w:hAnsiTheme="majorHAnsi" w:cstheme="majorHAnsi"/>
                <w:sz w:val="26"/>
                <w:szCs w:val="26"/>
              </w:rPr>
              <w:t xml:space="preserve">cáo </w:t>
            </w:r>
            <w:r w:rsidRPr="00490733">
              <w:rPr>
                <w:rFonts w:asciiTheme="majorHAnsi" w:hAnsiTheme="majorHAnsi" w:cstheme="majorHAnsi"/>
                <w:sz w:val="26"/>
                <w:szCs w:val="26"/>
                <w:u w:val="single"/>
              </w:rPr>
              <w:t>an toàn</w:t>
            </w:r>
            <w:r w:rsidRPr="00490733">
              <w:rPr>
                <w:rFonts w:asciiTheme="majorHAnsi" w:hAnsiTheme="majorHAnsi" w:cstheme="majorHAnsi"/>
                <w:sz w:val="26"/>
                <w:szCs w:val="26"/>
              </w:rPr>
              <w:t>, nên đề nghị thêm chữ AN</w:t>
            </w:r>
            <w:r w:rsidRPr="00490733">
              <w:rPr>
                <w:rFonts w:asciiTheme="majorHAnsi" w:hAnsiTheme="majorHAnsi" w:cstheme="majorHAnsi"/>
                <w:spacing w:val="-62"/>
                <w:sz w:val="26"/>
                <w:szCs w:val="26"/>
              </w:rPr>
              <w:t xml:space="preserve"> </w:t>
            </w:r>
            <w:r w:rsidRPr="00490733">
              <w:rPr>
                <w:rFonts w:asciiTheme="majorHAnsi" w:hAnsiTheme="majorHAnsi" w:cstheme="majorHAnsi"/>
                <w:sz w:val="26"/>
                <w:szCs w:val="26"/>
              </w:rPr>
              <w:t>TOÀN</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trong</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các</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nội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dung:</w:t>
            </w:r>
          </w:p>
          <w:p w14:paraId="3C25D1F9" w14:textId="77777777" w:rsidR="00BB5D5B" w:rsidRPr="00490733" w:rsidRDefault="00BB5D5B" w:rsidP="00490733">
            <w:pPr>
              <w:pStyle w:val="TableParagraph"/>
              <w:numPr>
                <w:ilvl w:val="0"/>
                <w:numId w:val="7"/>
              </w:numPr>
              <w:tabs>
                <w:tab w:val="left" w:pos="260"/>
              </w:tabs>
              <w:ind w:left="0"/>
              <w:jc w:val="both"/>
              <w:rPr>
                <w:rFonts w:asciiTheme="majorHAnsi" w:hAnsiTheme="majorHAnsi" w:cstheme="majorHAnsi"/>
                <w:sz w:val="26"/>
                <w:szCs w:val="26"/>
              </w:rPr>
            </w:pPr>
            <w:r w:rsidRPr="00490733">
              <w:rPr>
                <w:rFonts w:asciiTheme="majorHAnsi" w:hAnsiTheme="majorHAnsi" w:cstheme="majorHAnsi"/>
                <w:sz w:val="26"/>
                <w:szCs w:val="26"/>
              </w:rPr>
              <w:t>Điều</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21, khoản</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6;</w:t>
            </w:r>
          </w:p>
          <w:p w14:paraId="11F50DB5" w14:textId="77777777" w:rsidR="00BB5D5B" w:rsidRPr="00490733" w:rsidRDefault="00BB5D5B" w:rsidP="00490733">
            <w:pPr>
              <w:pStyle w:val="TableParagraph"/>
              <w:numPr>
                <w:ilvl w:val="0"/>
                <w:numId w:val="7"/>
              </w:numPr>
              <w:tabs>
                <w:tab w:val="left" w:pos="279"/>
              </w:tabs>
              <w:ind w:left="0" w:firstLine="0"/>
              <w:jc w:val="both"/>
              <w:rPr>
                <w:rFonts w:asciiTheme="majorHAnsi" w:hAnsiTheme="majorHAnsi" w:cstheme="majorHAnsi"/>
                <w:sz w:val="26"/>
                <w:szCs w:val="26"/>
              </w:rPr>
            </w:pPr>
            <w:r w:rsidRPr="00490733">
              <w:rPr>
                <w:rFonts w:asciiTheme="majorHAnsi" w:hAnsiTheme="majorHAnsi" w:cstheme="majorHAnsi"/>
                <w:sz w:val="26"/>
                <w:szCs w:val="26"/>
              </w:rPr>
              <w:t>Phụ lục 3: DANH MỤC BÁO CÁO</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SỰ</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CỐ</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BẮT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BUỘC,</w:t>
            </w:r>
          </w:p>
          <w:p w14:paraId="5FC303EB" w14:textId="77777777" w:rsidR="00BB5D5B" w:rsidRPr="00490733" w:rsidRDefault="00BB5D5B" w:rsidP="00490733">
            <w:pPr>
              <w:tabs>
                <w:tab w:val="left" w:pos="1236"/>
              </w:tabs>
              <w:jc w:val="both"/>
              <w:rPr>
                <w:rFonts w:asciiTheme="majorHAnsi" w:hAnsiTheme="majorHAnsi" w:cstheme="majorHAnsi"/>
                <w:sz w:val="26"/>
                <w:szCs w:val="26"/>
                <w:lang w:val="vi"/>
              </w:rPr>
            </w:pPr>
            <w:r w:rsidRPr="00490733">
              <w:rPr>
                <w:rFonts w:asciiTheme="majorHAnsi" w:hAnsiTheme="majorHAnsi" w:cstheme="majorHAnsi"/>
                <w:sz w:val="26"/>
                <w:szCs w:val="26"/>
                <w:lang w:val="vi"/>
              </w:rPr>
              <w:t>Phụ lục 4: MẪU BÁO CÁO SỰ CỐ</w:t>
            </w:r>
            <w:r w:rsidRPr="00490733">
              <w:rPr>
                <w:rFonts w:asciiTheme="majorHAnsi" w:hAnsiTheme="majorHAnsi" w:cstheme="majorHAnsi"/>
                <w:spacing w:val="1"/>
                <w:sz w:val="26"/>
                <w:szCs w:val="26"/>
                <w:lang w:val="vi"/>
              </w:rPr>
              <w:t xml:space="preserve"> </w:t>
            </w:r>
            <w:r w:rsidRPr="00490733">
              <w:rPr>
                <w:rFonts w:asciiTheme="majorHAnsi" w:hAnsiTheme="majorHAnsi" w:cstheme="majorHAnsi"/>
                <w:sz w:val="26"/>
                <w:szCs w:val="26"/>
                <w:lang w:val="vi"/>
              </w:rPr>
              <w:t>BẮT</w:t>
            </w:r>
            <w:r w:rsidRPr="00490733">
              <w:rPr>
                <w:rFonts w:asciiTheme="majorHAnsi" w:hAnsiTheme="majorHAnsi" w:cstheme="majorHAnsi"/>
                <w:spacing w:val="-2"/>
                <w:sz w:val="26"/>
                <w:szCs w:val="26"/>
                <w:lang w:val="vi"/>
              </w:rPr>
              <w:t xml:space="preserve"> </w:t>
            </w:r>
            <w:r w:rsidRPr="00490733">
              <w:rPr>
                <w:rFonts w:asciiTheme="majorHAnsi" w:hAnsiTheme="majorHAnsi" w:cstheme="majorHAnsi"/>
                <w:sz w:val="26"/>
                <w:szCs w:val="26"/>
                <w:lang w:val="vi"/>
              </w:rPr>
              <w:t>BUỘC</w:t>
            </w:r>
            <w:r w:rsidRPr="00490733">
              <w:rPr>
                <w:rFonts w:asciiTheme="majorHAnsi" w:hAnsiTheme="majorHAnsi" w:cstheme="majorHAnsi"/>
                <w:spacing w:val="-1"/>
                <w:sz w:val="26"/>
                <w:szCs w:val="26"/>
                <w:lang w:val="vi"/>
              </w:rPr>
              <w:t xml:space="preserve"> </w:t>
            </w:r>
            <w:r w:rsidRPr="00490733">
              <w:rPr>
                <w:rFonts w:asciiTheme="majorHAnsi" w:hAnsiTheme="majorHAnsi" w:cstheme="majorHAnsi"/>
                <w:sz w:val="26"/>
                <w:szCs w:val="26"/>
                <w:lang w:val="vi"/>
              </w:rPr>
              <w:t>(MOR).</w:t>
            </w:r>
          </w:p>
          <w:p w14:paraId="1F91B5E3" w14:textId="381EF682" w:rsidR="00BB5D5B" w:rsidRPr="00490733" w:rsidRDefault="00BB5D5B" w:rsidP="00490733">
            <w:pPr>
              <w:tabs>
                <w:tab w:val="left" w:pos="1236"/>
              </w:tabs>
              <w:jc w:val="both"/>
              <w:rPr>
                <w:rFonts w:asciiTheme="majorHAnsi" w:hAnsiTheme="majorHAnsi" w:cstheme="majorHAnsi"/>
                <w:sz w:val="26"/>
                <w:szCs w:val="26"/>
                <w:lang w:val="vi"/>
              </w:rPr>
            </w:pPr>
            <w:r w:rsidRPr="00490733">
              <w:rPr>
                <w:rFonts w:asciiTheme="majorHAnsi" w:hAnsiTheme="majorHAnsi" w:cstheme="majorHAnsi"/>
                <w:sz w:val="26"/>
                <w:szCs w:val="26"/>
                <w:lang w:val="vi"/>
              </w:rPr>
              <w:t xml:space="preserve">Lý do: </w:t>
            </w:r>
            <w:r w:rsidRPr="00490733">
              <w:rPr>
                <w:rFonts w:asciiTheme="majorHAnsi" w:hAnsiTheme="majorHAnsi" w:cstheme="majorHAnsi"/>
                <w:w w:val="95"/>
                <w:sz w:val="26"/>
                <w:szCs w:val="26"/>
                <w:lang w:val="vi"/>
              </w:rPr>
              <w:t>Đảm</w:t>
            </w:r>
            <w:r w:rsidRPr="00490733">
              <w:rPr>
                <w:rFonts w:asciiTheme="majorHAnsi" w:hAnsiTheme="majorHAnsi" w:cstheme="majorHAnsi"/>
                <w:spacing w:val="7"/>
                <w:w w:val="95"/>
                <w:sz w:val="26"/>
                <w:szCs w:val="26"/>
                <w:lang w:val="vi"/>
              </w:rPr>
              <w:t xml:space="preserve"> </w:t>
            </w:r>
            <w:r w:rsidRPr="00490733">
              <w:rPr>
                <w:rFonts w:asciiTheme="majorHAnsi" w:hAnsiTheme="majorHAnsi" w:cstheme="majorHAnsi"/>
                <w:w w:val="95"/>
                <w:sz w:val="26"/>
                <w:szCs w:val="26"/>
                <w:lang w:val="vi"/>
              </w:rPr>
              <w:t>bảo</w:t>
            </w:r>
            <w:r w:rsidRPr="00490733">
              <w:rPr>
                <w:rFonts w:asciiTheme="majorHAnsi" w:hAnsiTheme="majorHAnsi" w:cstheme="majorHAnsi"/>
                <w:spacing w:val="14"/>
                <w:w w:val="95"/>
                <w:sz w:val="26"/>
                <w:szCs w:val="26"/>
                <w:lang w:val="vi"/>
              </w:rPr>
              <w:t xml:space="preserve"> </w:t>
            </w:r>
            <w:r w:rsidRPr="00490733">
              <w:rPr>
                <w:rFonts w:asciiTheme="majorHAnsi" w:hAnsiTheme="majorHAnsi" w:cstheme="majorHAnsi"/>
                <w:w w:val="95"/>
                <w:sz w:val="26"/>
                <w:szCs w:val="26"/>
                <w:lang w:val="vi"/>
              </w:rPr>
              <w:t>thống</w:t>
            </w:r>
            <w:r w:rsidRPr="00490733">
              <w:rPr>
                <w:rFonts w:asciiTheme="majorHAnsi" w:hAnsiTheme="majorHAnsi" w:cstheme="majorHAnsi"/>
                <w:spacing w:val="14"/>
                <w:w w:val="95"/>
                <w:sz w:val="26"/>
                <w:szCs w:val="26"/>
                <w:lang w:val="vi"/>
              </w:rPr>
              <w:t xml:space="preserve"> </w:t>
            </w:r>
            <w:r w:rsidRPr="00490733">
              <w:rPr>
                <w:rFonts w:asciiTheme="majorHAnsi" w:hAnsiTheme="majorHAnsi" w:cstheme="majorHAnsi"/>
                <w:sz w:val="26"/>
                <w:szCs w:val="26"/>
                <w:lang w:val="vi"/>
              </w:rPr>
              <w:t>nhất khái niệm</w:t>
            </w:r>
          </w:p>
        </w:tc>
        <w:tc>
          <w:tcPr>
            <w:tcW w:w="4879" w:type="dxa"/>
          </w:tcPr>
          <w:p w14:paraId="33FB96D7" w14:textId="5D0A649B" w:rsidR="00BB5D5B" w:rsidRPr="00490733" w:rsidRDefault="004F251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4837E526" w14:textId="77777777" w:rsidTr="00C25E65">
        <w:trPr>
          <w:trHeight w:val="204"/>
        </w:trPr>
        <w:tc>
          <w:tcPr>
            <w:tcW w:w="1667" w:type="dxa"/>
          </w:tcPr>
          <w:p w14:paraId="3424F730" w14:textId="29528031" w:rsidR="00BB5D5B" w:rsidRPr="00490733" w:rsidRDefault="00BB5D5B" w:rsidP="00490733">
            <w:pPr>
              <w:pStyle w:val="TableParagraph"/>
              <w:tabs>
                <w:tab w:val="left" w:pos="1406"/>
              </w:tabs>
              <w:jc w:val="center"/>
              <w:rPr>
                <w:rFonts w:asciiTheme="majorHAnsi" w:hAnsiTheme="majorHAnsi" w:cstheme="majorHAnsi"/>
                <w:b/>
                <w:sz w:val="26"/>
                <w:szCs w:val="26"/>
              </w:rPr>
            </w:pPr>
            <w:r w:rsidRPr="00490733">
              <w:rPr>
                <w:rFonts w:asciiTheme="majorHAnsi" w:hAnsiTheme="majorHAnsi" w:cstheme="majorHAnsi"/>
                <w:b/>
                <w:sz w:val="26"/>
                <w:szCs w:val="26"/>
              </w:rPr>
              <w:t>Điều 40,</w:t>
            </w:r>
          </w:p>
          <w:p w14:paraId="1F1E7979" w14:textId="04A4CD9B" w:rsidR="00BB5D5B" w:rsidRPr="00490733" w:rsidRDefault="00BB5D5B" w:rsidP="00490733">
            <w:pPr>
              <w:jc w:val="center"/>
              <w:rPr>
                <w:rFonts w:asciiTheme="majorHAnsi" w:hAnsiTheme="majorHAnsi" w:cstheme="majorHAnsi"/>
                <w:bCs/>
                <w:sz w:val="26"/>
                <w:szCs w:val="26"/>
                <w:lang w:val="vi-VN"/>
              </w:rPr>
            </w:pPr>
            <w:r w:rsidRPr="00490733">
              <w:rPr>
                <w:rFonts w:asciiTheme="majorHAnsi" w:hAnsiTheme="majorHAnsi" w:cstheme="majorHAnsi"/>
                <w:b/>
                <w:sz w:val="26"/>
                <w:szCs w:val="26"/>
              </w:rPr>
              <w:t>Khoản</w:t>
            </w:r>
            <w:r w:rsidRPr="00490733">
              <w:rPr>
                <w:rFonts w:asciiTheme="majorHAnsi" w:hAnsiTheme="majorHAnsi" w:cstheme="majorHAnsi"/>
                <w:b/>
                <w:spacing w:val="54"/>
                <w:sz w:val="26"/>
                <w:szCs w:val="26"/>
              </w:rPr>
              <w:t xml:space="preserve"> </w:t>
            </w:r>
            <w:r w:rsidRPr="00490733">
              <w:rPr>
                <w:rFonts w:asciiTheme="majorHAnsi" w:hAnsiTheme="majorHAnsi" w:cstheme="majorHAnsi"/>
                <w:b/>
                <w:sz w:val="26"/>
                <w:szCs w:val="26"/>
              </w:rPr>
              <w:t>1,</w:t>
            </w:r>
            <w:r w:rsidRPr="00490733">
              <w:rPr>
                <w:rFonts w:asciiTheme="majorHAnsi" w:hAnsiTheme="majorHAnsi" w:cstheme="majorHAnsi"/>
                <w:b/>
                <w:spacing w:val="57"/>
                <w:sz w:val="26"/>
                <w:szCs w:val="26"/>
              </w:rPr>
              <w:t xml:space="preserve"> </w:t>
            </w:r>
            <w:r w:rsidRPr="00490733">
              <w:rPr>
                <w:rFonts w:asciiTheme="majorHAnsi" w:hAnsiTheme="majorHAnsi" w:cstheme="majorHAnsi"/>
                <w:b/>
                <w:w w:val="95"/>
                <w:sz w:val="26"/>
                <w:szCs w:val="26"/>
              </w:rPr>
              <w:t>Mục c)</w:t>
            </w:r>
          </w:p>
        </w:tc>
        <w:tc>
          <w:tcPr>
            <w:tcW w:w="1817" w:type="dxa"/>
          </w:tcPr>
          <w:p w14:paraId="6F26E135" w14:textId="7EC49E7E"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2A7D0AF0" w14:textId="77777777"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Đánh</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số</w:t>
            </w:r>
            <w:r w:rsidRPr="00490733">
              <w:rPr>
                <w:rFonts w:asciiTheme="majorHAnsi" w:hAnsiTheme="majorHAnsi" w:cstheme="majorHAnsi"/>
                <w:spacing w:val="-3"/>
                <w:sz w:val="26"/>
                <w:szCs w:val="26"/>
              </w:rPr>
              <w:t xml:space="preserve"> </w:t>
            </w:r>
            <w:r w:rsidRPr="00490733">
              <w:rPr>
                <w:rFonts w:asciiTheme="majorHAnsi" w:hAnsiTheme="majorHAnsi" w:cstheme="majorHAnsi"/>
                <w:sz w:val="26"/>
                <w:szCs w:val="26"/>
              </w:rPr>
              <w:t>lại</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tiểu</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mục</w:t>
            </w:r>
          </w:p>
          <w:p w14:paraId="419AAEAE" w14:textId="0727E6E4"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 Đánh</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số</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chưa</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chính</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xác</w:t>
            </w:r>
          </w:p>
        </w:tc>
        <w:tc>
          <w:tcPr>
            <w:tcW w:w="4879" w:type="dxa"/>
          </w:tcPr>
          <w:p w14:paraId="662C2FF0" w14:textId="72C278DB" w:rsidR="00BB5D5B" w:rsidRPr="00490733" w:rsidRDefault="004F251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464F1F15" w14:textId="77777777" w:rsidTr="00C25E65">
        <w:trPr>
          <w:trHeight w:val="204"/>
        </w:trPr>
        <w:tc>
          <w:tcPr>
            <w:tcW w:w="1667" w:type="dxa"/>
          </w:tcPr>
          <w:p w14:paraId="235ED047" w14:textId="66C450F3"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Phụ lục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1</w:t>
            </w:r>
          </w:p>
        </w:tc>
        <w:tc>
          <w:tcPr>
            <w:tcW w:w="1817" w:type="dxa"/>
          </w:tcPr>
          <w:p w14:paraId="0768F5BC" w14:textId="580136F7"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60A7DAC7" w14:textId="3C9D937E"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làm</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rõ</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THÀNH</w:t>
            </w:r>
            <w:r w:rsidRPr="00490733">
              <w:rPr>
                <w:rFonts w:asciiTheme="majorHAnsi" w:hAnsiTheme="majorHAnsi" w:cstheme="majorHAnsi"/>
                <w:spacing w:val="-15"/>
                <w:sz w:val="26"/>
                <w:szCs w:val="26"/>
              </w:rPr>
              <w:t xml:space="preserve"> </w:t>
            </w:r>
            <w:r w:rsidRPr="00490733">
              <w:rPr>
                <w:rFonts w:asciiTheme="majorHAnsi" w:hAnsiTheme="majorHAnsi" w:cstheme="majorHAnsi"/>
                <w:sz w:val="26"/>
                <w:szCs w:val="26"/>
              </w:rPr>
              <w:t>PHẦN</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5</w:t>
            </w:r>
            <w:r w:rsidRPr="00490733">
              <w:rPr>
                <w:rFonts w:asciiTheme="majorHAnsi" w:hAnsiTheme="majorHAnsi" w:cstheme="majorHAnsi"/>
                <w:spacing w:val="-12"/>
                <w:sz w:val="26"/>
                <w:szCs w:val="26"/>
              </w:rPr>
              <w:t xml:space="preserve"> </w:t>
            </w:r>
            <w:r w:rsidRPr="00490733">
              <w:rPr>
                <w:rFonts w:asciiTheme="majorHAnsi" w:hAnsiTheme="majorHAnsi" w:cstheme="majorHAnsi"/>
                <w:sz w:val="26"/>
                <w:szCs w:val="26"/>
              </w:rPr>
              <w:t>tr</w:t>
            </w:r>
            <w:r w:rsidRPr="00490733">
              <w:rPr>
                <w:rFonts w:asciiTheme="majorHAnsi" w:hAnsiTheme="majorHAnsi" w:cstheme="majorHAnsi"/>
                <w:spacing w:val="-1"/>
                <w:sz w:val="26"/>
                <w:szCs w:val="26"/>
              </w:rPr>
              <w:t>ong Phụ lục 1.</w:t>
            </w:r>
          </w:p>
        </w:tc>
        <w:tc>
          <w:tcPr>
            <w:tcW w:w="4879" w:type="dxa"/>
          </w:tcPr>
          <w:p w14:paraId="2280E7F3" w14:textId="29A34EA3" w:rsidR="00BB5D5B" w:rsidRPr="00490733" w:rsidRDefault="004F251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3A2CADCD" w14:textId="77777777" w:rsidTr="00C25E65">
        <w:trPr>
          <w:trHeight w:val="204"/>
        </w:trPr>
        <w:tc>
          <w:tcPr>
            <w:tcW w:w="1667" w:type="dxa"/>
          </w:tcPr>
          <w:p w14:paraId="64683F3E" w14:textId="71394ECC"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Phụ lục</w:t>
            </w:r>
            <w:r w:rsidRPr="00490733">
              <w:rPr>
                <w:rFonts w:asciiTheme="majorHAnsi" w:hAnsiTheme="majorHAnsi" w:cstheme="majorHAnsi"/>
                <w:b/>
                <w:spacing w:val="1"/>
                <w:sz w:val="26"/>
                <w:szCs w:val="26"/>
              </w:rPr>
              <w:t xml:space="preserve"> </w:t>
            </w:r>
            <w:r w:rsidRPr="00490733">
              <w:rPr>
                <w:rFonts w:asciiTheme="majorHAnsi" w:hAnsiTheme="majorHAnsi" w:cstheme="majorHAnsi"/>
                <w:b/>
                <w:sz w:val="26"/>
                <w:szCs w:val="26"/>
              </w:rPr>
              <w:t>2</w:t>
            </w:r>
          </w:p>
        </w:tc>
        <w:tc>
          <w:tcPr>
            <w:tcW w:w="1817" w:type="dxa"/>
          </w:tcPr>
          <w:p w14:paraId="0E4F2CD4" w14:textId="41A690D9"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60FEED38" w14:textId="77777777"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w:t>
            </w:r>
            <w:r w:rsidRPr="00490733">
              <w:rPr>
                <w:rFonts w:asciiTheme="majorHAnsi" w:hAnsiTheme="majorHAnsi" w:cstheme="majorHAnsi"/>
                <w:spacing w:val="26"/>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28"/>
                <w:sz w:val="26"/>
                <w:szCs w:val="26"/>
              </w:rPr>
              <w:t xml:space="preserve"> </w:t>
            </w:r>
            <w:r w:rsidRPr="00490733">
              <w:rPr>
                <w:rFonts w:asciiTheme="majorHAnsi" w:hAnsiTheme="majorHAnsi" w:cstheme="majorHAnsi"/>
                <w:sz w:val="26"/>
                <w:szCs w:val="26"/>
              </w:rPr>
              <w:t>có</w:t>
            </w:r>
            <w:r w:rsidRPr="00490733">
              <w:rPr>
                <w:rFonts w:asciiTheme="majorHAnsi" w:hAnsiTheme="majorHAnsi" w:cstheme="majorHAnsi"/>
                <w:spacing w:val="29"/>
                <w:sz w:val="26"/>
                <w:szCs w:val="26"/>
              </w:rPr>
              <w:t xml:space="preserve"> </w:t>
            </w:r>
            <w:r w:rsidRPr="00490733">
              <w:rPr>
                <w:rFonts w:asciiTheme="majorHAnsi" w:hAnsiTheme="majorHAnsi" w:cstheme="majorHAnsi"/>
                <w:sz w:val="26"/>
                <w:szCs w:val="26"/>
              </w:rPr>
              <w:t>phương</w:t>
            </w:r>
            <w:r w:rsidRPr="00490733">
              <w:rPr>
                <w:rFonts w:asciiTheme="majorHAnsi" w:hAnsiTheme="majorHAnsi" w:cstheme="majorHAnsi"/>
                <w:spacing w:val="29"/>
                <w:sz w:val="26"/>
                <w:szCs w:val="26"/>
              </w:rPr>
              <w:t xml:space="preserve"> </w:t>
            </w:r>
            <w:r w:rsidRPr="00490733">
              <w:rPr>
                <w:rFonts w:asciiTheme="majorHAnsi" w:hAnsiTheme="majorHAnsi" w:cstheme="majorHAnsi"/>
                <w:sz w:val="26"/>
                <w:szCs w:val="26"/>
              </w:rPr>
              <w:t>pháp</w:t>
            </w:r>
            <w:r w:rsidRPr="00490733">
              <w:rPr>
                <w:rFonts w:asciiTheme="majorHAnsi" w:hAnsiTheme="majorHAnsi" w:cstheme="majorHAnsi"/>
                <w:spacing w:val="27"/>
                <w:sz w:val="26"/>
                <w:szCs w:val="26"/>
              </w:rPr>
              <w:t xml:space="preserve"> </w:t>
            </w:r>
            <w:r w:rsidRPr="00490733">
              <w:rPr>
                <w:rFonts w:asciiTheme="majorHAnsi" w:hAnsiTheme="majorHAnsi" w:cstheme="majorHAnsi"/>
                <w:sz w:val="26"/>
                <w:szCs w:val="26"/>
              </w:rPr>
              <w:t>tính,</w:t>
            </w:r>
            <w:r w:rsidRPr="00490733">
              <w:rPr>
                <w:rFonts w:asciiTheme="majorHAnsi" w:hAnsiTheme="majorHAnsi" w:cstheme="majorHAnsi"/>
                <w:spacing w:val="29"/>
                <w:sz w:val="26"/>
                <w:szCs w:val="26"/>
              </w:rPr>
              <w:t xml:space="preserve"> </w:t>
            </w:r>
            <w:r w:rsidRPr="00490733">
              <w:rPr>
                <w:rFonts w:asciiTheme="majorHAnsi" w:hAnsiTheme="majorHAnsi" w:cstheme="majorHAnsi"/>
                <w:sz w:val="26"/>
                <w:szCs w:val="26"/>
              </w:rPr>
              <w:t>đơn vị tính cụ thể.</w:t>
            </w:r>
          </w:p>
          <w:p w14:paraId="0E778BCC" w14:textId="6AC4DAC3"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 Chưa</w:t>
            </w:r>
            <w:r w:rsidRPr="00490733">
              <w:rPr>
                <w:rFonts w:asciiTheme="majorHAnsi" w:hAnsiTheme="majorHAnsi" w:cstheme="majorHAnsi"/>
                <w:spacing w:val="16"/>
                <w:sz w:val="26"/>
                <w:szCs w:val="26"/>
              </w:rPr>
              <w:t xml:space="preserve"> </w:t>
            </w:r>
            <w:r w:rsidRPr="00490733">
              <w:rPr>
                <w:rFonts w:asciiTheme="majorHAnsi" w:hAnsiTheme="majorHAnsi" w:cstheme="majorHAnsi"/>
                <w:sz w:val="26"/>
                <w:szCs w:val="26"/>
              </w:rPr>
              <w:t>có</w:t>
            </w:r>
            <w:r w:rsidRPr="00490733">
              <w:rPr>
                <w:rFonts w:asciiTheme="majorHAnsi" w:hAnsiTheme="majorHAnsi" w:cstheme="majorHAnsi"/>
                <w:spacing w:val="21"/>
                <w:sz w:val="26"/>
                <w:szCs w:val="26"/>
              </w:rPr>
              <w:t xml:space="preserve"> </w:t>
            </w:r>
            <w:r w:rsidRPr="00490733">
              <w:rPr>
                <w:rFonts w:asciiTheme="majorHAnsi" w:hAnsiTheme="majorHAnsi" w:cstheme="majorHAnsi"/>
                <w:sz w:val="26"/>
                <w:szCs w:val="26"/>
              </w:rPr>
              <w:t>phương</w:t>
            </w:r>
            <w:r w:rsidRPr="00490733">
              <w:rPr>
                <w:rFonts w:asciiTheme="majorHAnsi" w:hAnsiTheme="majorHAnsi" w:cstheme="majorHAnsi"/>
                <w:spacing w:val="23"/>
                <w:sz w:val="26"/>
                <w:szCs w:val="26"/>
              </w:rPr>
              <w:t xml:space="preserve"> </w:t>
            </w:r>
            <w:r w:rsidRPr="00490733">
              <w:rPr>
                <w:rFonts w:asciiTheme="majorHAnsi" w:hAnsiTheme="majorHAnsi" w:cstheme="majorHAnsi"/>
                <w:sz w:val="26"/>
                <w:szCs w:val="26"/>
              </w:rPr>
              <w:t>pháp</w:t>
            </w:r>
            <w:r w:rsidRPr="00490733">
              <w:rPr>
                <w:rFonts w:asciiTheme="majorHAnsi" w:hAnsiTheme="majorHAnsi" w:cstheme="majorHAnsi"/>
                <w:spacing w:val="-62"/>
                <w:sz w:val="26"/>
                <w:szCs w:val="26"/>
              </w:rPr>
              <w:t xml:space="preserve"> </w:t>
            </w:r>
            <w:r w:rsidRPr="00490733">
              <w:rPr>
                <w:rFonts w:asciiTheme="majorHAnsi" w:hAnsiTheme="majorHAnsi" w:cstheme="majorHAnsi"/>
                <w:sz w:val="26"/>
                <w:szCs w:val="26"/>
              </w:rPr>
              <w:t>tính,</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đơn</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vị tính</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cụ</w:t>
            </w:r>
            <w:r w:rsidRPr="00490733">
              <w:rPr>
                <w:rFonts w:asciiTheme="majorHAnsi" w:hAnsiTheme="majorHAnsi" w:cstheme="majorHAnsi"/>
                <w:spacing w:val="-2"/>
                <w:sz w:val="26"/>
                <w:szCs w:val="26"/>
              </w:rPr>
              <w:t xml:space="preserve"> </w:t>
            </w:r>
            <w:r w:rsidRPr="00490733">
              <w:rPr>
                <w:rFonts w:asciiTheme="majorHAnsi" w:hAnsiTheme="majorHAnsi" w:cstheme="majorHAnsi"/>
                <w:sz w:val="26"/>
                <w:szCs w:val="26"/>
              </w:rPr>
              <w:t>thể.</w:t>
            </w:r>
          </w:p>
        </w:tc>
        <w:tc>
          <w:tcPr>
            <w:tcW w:w="4879" w:type="dxa"/>
          </w:tcPr>
          <w:p w14:paraId="1B3ACF3A" w14:textId="790C9E66" w:rsidR="00BB5D5B" w:rsidRPr="00490733" w:rsidRDefault="004F251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03BAB0D5" w14:textId="77777777" w:rsidTr="00C25E65">
        <w:trPr>
          <w:trHeight w:val="204"/>
        </w:trPr>
        <w:tc>
          <w:tcPr>
            <w:tcW w:w="1667" w:type="dxa"/>
          </w:tcPr>
          <w:p w14:paraId="5F14611F" w14:textId="766EBB99" w:rsidR="00BB5D5B" w:rsidRPr="00490733" w:rsidRDefault="00BB5D5B" w:rsidP="00490733">
            <w:pPr>
              <w:pStyle w:val="TableParagraph"/>
              <w:jc w:val="center"/>
              <w:rPr>
                <w:rFonts w:asciiTheme="majorHAnsi" w:hAnsiTheme="majorHAnsi" w:cstheme="majorHAnsi"/>
                <w:b/>
                <w:sz w:val="26"/>
                <w:szCs w:val="26"/>
              </w:rPr>
            </w:pPr>
            <w:r w:rsidRPr="00490733">
              <w:rPr>
                <w:rFonts w:asciiTheme="majorHAnsi" w:hAnsiTheme="majorHAnsi" w:cstheme="majorHAnsi"/>
                <w:b/>
                <w:sz w:val="26"/>
                <w:szCs w:val="26"/>
              </w:rPr>
              <w:t>Các</w:t>
            </w:r>
            <w:r w:rsidRPr="00490733">
              <w:rPr>
                <w:rFonts w:asciiTheme="majorHAnsi" w:hAnsiTheme="majorHAnsi" w:cstheme="majorHAnsi"/>
                <w:b/>
                <w:sz w:val="26"/>
                <w:szCs w:val="26"/>
                <w:lang w:val="en-US"/>
              </w:rPr>
              <w:t xml:space="preserve"> </w:t>
            </w:r>
            <w:r w:rsidRPr="00490733">
              <w:rPr>
                <w:rFonts w:asciiTheme="majorHAnsi" w:hAnsiTheme="majorHAnsi" w:cstheme="majorHAnsi"/>
                <w:b/>
                <w:sz w:val="26"/>
                <w:szCs w:val="26"/>
              </w:rPr>
              <w:t>Điều/Khoản</w:t>
            </w:r>
          </w:p>
        </w:tc>
        <w:tc>
          <w:tcPr>
            <w:tcW w:w="1817" w:type="dxa"/>
          </w:tcPr>
          <w:p w14:paraId="2BDEBF53" w14:textId="2E0FBCFC"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47DC6755" w14:textId="77777777" w:rsidR="00BB5D5B" w:rsidRPr="00490733" w:rsidRDefault="00BB5D5B"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Đề nghị quy định “Cục Hàng không Việt Nam” là “Nhà chức trách hàng không Việt Nam”</w:t>
            </w:r>
          </w:p>
          <w:p w14:paraId="1B5E9D8F" w14:textId="2C3AF07B" w:rsidR="00BB5D5B" w:rsidRPr="00490733" w:rsidRDefault="00BB5D5B" w:rsidP="00490733">
            <w:pPr>
              <w:pStyle w:val="TableParagraph"/>
              <w:ind w:left="0"/>
              <w:jc w:val="both"/>
              <w:rPr>
                <w:rFonts w:asciiTheme="majorHAnsi" w:hAnsiTheme="majorHAnsi" w:cstheme="majorHAnsi"/>
                <w:sz w:val="26"/>
                <w:szCs w:val="26"/>
                <w:lang w:val="en-US"/>
              </w:rPr>
            </w:pPr>
            <w:r w:rsidRPr="00490733">
              <w:rPr>
                <w:rFonts w:asciiTheme="majorHAnsi" w:hAnsiTheme="majorHAnsi" w:cstheme="majorHAnsi"/>
                <w:sz w:val="26"/>
                <w:szCs w:val="26"/>
                <w:lang w:val="en-US"/>
              </w:rPr>
              <w:t>Lý do: Cần quy định và sử dụng thống nhất trong Dự thảo</w:t>
            </w:r>
          </w:p>
        </w:tc>
        <w:tc>
          <w:tcPr>
            <w:tcW w:w="4879" w:type="dxa"/>
          </w:tcPr>
          <w:p w14:paraId="17CF3897" w14:textId="7425B16D" w:rsidR="00BB5D5B" w:rsidRPr="00490733" w:rsidRDefault="004F251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BB5D5B" w:rsidRPr="00490733" w14:paraId="16799A16" w14:textId="77777777" w:rsidTr="00C25E65">
        <w:trPr>
          <w:trHeight w:val="204"/>
        </w:trPr>
        <w:tc>
          <w:tcPr>
            <w:tcW w:w="1667" w:type="dxa"/>
          </w:tcPr>
          <w:p w14:paraId="2C1E82CB" w14:textId="69E5463F" w:rsidR="00BB5D5B" w:rsidRPr="00490733" w:rsidRDefault="00BB5D5B"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w:t>
            </w:r>
            <w:r w:rsidRPr="00490733">
              <w:rPr>
                <w:rFonts w:asciiTheme="majorHAnsi" w:hAnsiTheme="majorHAnsi" w:cstheme="majorHAnsi"/>
                <w:b/>
                <w:spacing w:val="-3"/>
                <w:sz w:val="26"/>
                <w:szCs w:val="26"/>
              </w:rPr>
              <w:t xml:space="preserve"> </w:t>
            </w:r>
            <w:r w:rsidRPr="00490733">
              <w:rPr>
                <w:rFonts w:asciiTheme="majorHAnsi" w:hAnsiTheme="majorHAnsi" w:cstheme="majorHAnsi"/>
                <w:b/>
                <w:sz w:val="26"/>
                <w:szCs w:val="26"/>
              </w:rPr>
              <w:t>12</w:t>
            </w:r>
          </w:p>
        </w:tc>
        <w:tc>
          <w:tcPr>
            <w:tcW w:w="1817" w:type="dxa"/>
          </w:tcPr>
          <w:p w14:paraId="298C6E0E" w14:textId="2CD1D575" w:rsidR="00BB5D5B" w:rsidRPr="00490733" w:rsidRDefault="00BB5D5B"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TCT HKVN</w:t>
            </w:r>
          </w:p>
        </w:tc>
        <w:tc>
          <w:tcPr>
            <w:tcW w:w="6150" w:type="dxa"/>
          </w:tcPr>
          <w:p w14:paraId="4F26C382" w14:textId="4B201013"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nghị</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bổ</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sung</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chủ</w:t>
            </w:r>
            <w:r w:rsidRPr="00490733">
              <w:rPr>
                <w:rFonts w:asciiTheme="majorHAnsi" w:hAnsiTheme="majorHAnsi" w:cstheme="majorHAnsi"/>
                <w:spacing w:val="-11"/>
                <w:sz w:val="26"/>
                <w:szCs w:val="26"/>
              </w:rPr>
              <w:t xml:space="preserve"> </w:t>
            </w:r>
            <w:r w:rsidRPr="00490733">
              <w:rPr>
                <w:rFonts w:asciiTheme="majorHAnsi" w:hAnsiTheme="majorHAnsi" w:cstheme="majorHAnsi"/>
                <w:sz w:val="26"/>
                <w:szCs w:val="26"/>
              </w:rPr>
              <w:t>thể</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cho</w:t>
            </w:r>
            <w:r w:rsidRPr="00490733">
              <w:rPr>
                <w:rFonts w:asciiTheme="majorHAnsi" w:hAnsiTheme="majorHAnsi" w:cstheme="majorHAnsi"/>
                <w:spacing w:val="-14"/>
                <w:sz w:val="26"/>
                <w:szCs w:val="26"/>
              </w:rPr>
              <w:t xml:space="preserve"> </w:t>
            </w:r>
            <w:r w:rsidRPr="00490733">
              <w:rPr>
                <w:rFonts w:asciiTheme="majorHAnsi" w:hAnsiTheme="majorHAnsi" w:cstheme="majorHAnsi"/>
                <w:sz w:val="26"/>
                <w:szCs w:val="26"/>
              </w:rPr>
              <w:t>các Khoản 2</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4</w:t>
            </w:r>
          </w:p>
          <w:p w14:paraId="0B66CD6E" w14:textId="092FFF06" w:rsidR="00BB5D5B" w:rsidRPr="00490733" w:rsidRDefault="00BB5D5B"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 Chưa</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quy</w:t>
            </w:r>
            <w:r w:rsidRPr="00490733">
              <w:rPr>
                <w:rFonts w:asciiTheme="majorHAnsi" w:hAnsiTheme="majorHAnsi" w:cstheme="majorHAnsi"/>
                <w:spacing w:val="1"/>
                <w:sz w:val="26"/>
                <w:szCs w:val="26"/>
              </w:rPr>
              <w:t xml:space="preserve"> </w:t>
            </w:r>
            <w:r w:rsidRPr="00490733">
              <w:rPr>
                <w:rFonts w:asciiTheme="majorHAnsi" w:hAnsiTheme="majorHAnsi" w:cstheme="majorHAnsi"/>
                <w:sz w:val="26"/>
                <w:szCs w:val="26"/>
              </w:rPr>
              <w:t>định đủ chủ thể.</w:t>
            </w:r>
          </w:p>
        </w:tc>
        <w:tc>
          <w:tcPr>
            <w:tcW w:w="4879" w:type="dxa"/>
          </w:tcPr>
          <w:p w14:paraId="01E3AD3C" w14:textId="6514A4E5" w:rsidR="00BB5D5B" w:rsidRPr="00490733" w:rsidRDefault="004F251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DD0DB6" w:rsidRPr="00490733" w14:paraId="1F078950" w14:textId="77777777" w:rsidTr="00C25E65">
        <w:trPr>
          <w:trHeight w:val="204"/>
        </w:trPr>
        <w:tc>
          <w:tcPr>
            <w:tcW w:w="1667" w:type="dxa"/>
          </w:tcPr>
          <w:p w14:paraId="23ACB42A" w14:textId="008858CB" w:rsidR="00DD0DB6" w:rsidRPr="00490733" w:rsidRDefault="00B24D76" w:rsidP="00490733">
            <w:pPr>
              <w:jc w:val="center"/>
              <w:rPr>
                <w:rFonts w:asciiTheme="majorHAnsi" w:hAnsiTheme="majorHAnsi" w:cstheme="majorHAnsi"/>
                <w:b/>
                <w:bCs/>
                <w:sz w:val="26"/>
                <w:szCs w:val="26"/>
              </w:rPr>
            </w:pPr>
            <w:r w:rsidRPr="00490733">
              <w:rPr>
                <w:rFonts w:asciiTheme="majorHAnsi" w:hAnsiTheme="majorHAnsi" w:cstheme="majorHAnsi"/>
                <w:b/>
                <w:sz w:val="26"/>
                <w:szCs w:val="26"/>
              </w:rPr>
              <w:t>Điều 21, khoản 4</w:t>
            </w:r>
          </w:p>
        </w:tc>
        <w:tc>
          <w:tcPr>
            <w:tcW w:w="1817" w:type="dxa"/>
          </w:tcPr>
          <w:p w14:paraId="33886E93" w14:textId="65B562DB" w:rsidR="00DD0DB6" w:rsidRPr="00490733" w:rsidRDefault="00B24D76"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VAECO</w:t>
            </w:r>
          </w:p>
        </w:tc>
        <w:tc>
          <w:tcPr>
            <w:tcW w:w="6150" w:type="dxa"/>
          </w:tcPr>
          <w:p w14:paraId="1406C38A" w14:textId="386EB28A" w:rsidR="00DD0DB6" w:rsidRPr="00490733" w:rsidRDefault="00B24D76"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Đối với trường hợp nhân viên bảo dưỡng, sửa chữa tàu bay và thiết bị tàu bay làm việc dưới sự quản lý và ủy quyền của tổ chức bảo dưỡng. Các tổ chức bảo dưỡng đã thiết lập hệ thống báo cáo sự cố an toàn và thực hiện báo cáo theo quy định tại khoản 3 của Điều này. Do đó, đề nghị viết rõ “nhân viên thuộc TCBD” không áp dụng khoản này.</w:t>
            </w:r>
          </w:p>
        </w:tc>
        <w:tc>
          <w:tcPr>
            <w:tcW w:w="4879" w:type="dxa"/>
          </w:tcPr>
          <w:p w14:paraId="62883935" w14:textId="583D8831" w:rsidR="00DD0DB6" w:rsidRPr="00490733" w:rsidRDefault="004F2519"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Đề nghị giữ nguyên vì đây là nội dung báo cáo của cá nhân trực tiếp đến nhà chức trách hàng không.</w:t>
            </w:r>
          </w:p>
        </w:tc>
      </w:tr>
      <w:tr w:rsidR="007D4207" w:rsidRPr="00490733" w14:paraId="0AD150B8" w14:textId="77777777" w:rsidTr="00C25E65">
        <w:trPr>
          <w:trHeight w:val="204"/>
        </w:trPr>
        <w:tc>
          <w:tcPr>
            <w:tcW w:w="1667" w:type="dxa"/>
          </w:tcPr>
          <w:p w14:paraId="7F2B7A7B" w14:textId="43D827AA" w:rsidR="007D4207" w:rsidRPr="00490733" w:rsidRDefault="007D4207"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 21, khoản 6, điểm c</w:t>
            </w:r>
          </w:p>
        </w:tc>
        <w:tc>
          <w:tcPr>
            <w:tcW w:w="1817" w:type="dxa"/>
          </w:tcPr>
          <w:p w14:paraId="4206B845" w14:textId="55803045" w:rsidR="007D4207" w:rsidRPr="00490733" w:rsidRDefault="007D4207" w:rsidP="00490733">
            <w:pPr>
              <w:pStyle w:val="ListParagraph"/>
              <w:widowControl/>
              <w:autoSpaceDE/>
              <w:autoSpaceDN/>
              <w:ind w:left="252"/>
              <w:contextualSpacing w:val="0"/>
              <w:jc w:val="center"/>
              <w:rPr>
                <w:rFonts w:asciiTheme="majorHAnsi" w:hAnsiTheme="majorHAnsi" w:cstheme="majorHAnsi"/>
                <w:sz w:val="26"/>
                <w:szCs w:val="26"/>
              </w:rPr>
            </w:pPr>
            <w:r w:rsidRPr="00490733">
              <w:rPr>
                <w:rFonts w:asciiTheme="majorHAnsi" w:hAnsiTheme="majorHAnsi" w:cstheme="majorHAnsi"/>
                <w:b/>
                <w:bCs/>
                <w:sz w:val="26"/>
                <w:szCs w:val="26"/>
              </w:rPr>
              <w:t>VAECO</w:t>
            </w:r>
          </w:p>
        </w:tc>
        <w:tc>
          <w:tcPr>
            <w:tcW w:w="6150" w:type="dxa"/>
          </w:tcPr>
          <w:p w14:paraId="120C95B5" w14:textId="77777777" w:rsidR="007D4207" w:rsidRPr="00490733" w:rsidRDefault="007D4207" w:rsidP="00490733">
            <w:pPr>
              <w:pStyle w:val="ListParagraph"/>
              <w:widowControl/>
              <w:numPr>
                <w:ilvl w:val="0"/>
                <w:numId w:val="8"/>
              </w:numPr>
              <w:autoSpaceDE/>
              <w:autoSpaceDN/>
              <w:ind w:left="0" w:hanging="270"/>
              <w:contextualSpacing w:val="0"/>
              <w:jc w:val="both"/>
              <w:rPr>
                <w:rFonts w:asciiTheme="majorHAnsi" w:hAnsiTheme="majorHAnsi" w:cstheme="majorHAnsi"/>
                <w:sz w:val="26"/>
                <w:szCs w:val="26"/>
              </w:rPr>
            </w:pPr>
            <w:r w:rsidRPr="00490733">
              <w:rPr>
                <w:rFonts w:asciiTheme="majorHAnsi" w:hAnsiTheme="majorHAnsi" w:cstheme="majorHAnsi"/>
                <w:sz w:val="26"/>
                <w:szCs w:val="26"/>
              </w:rPr>
              <w:t>Đề nghị xác định sự cố bắt buộc nào cần điều tra, cần xác minh, ví dụ: sự cố chim va, mưa đá, sét đánh gây hỏng hóc tàu bay thuộc sự cố mức “O” đã rõ nguyên nhân gây ra do khách quan - không cần thực hiện điều tra, xác minh.</w:t>
            </w:r>
          </w:p>
          <w:p w14:paraId="16D80503" w14:textId="07D80E4F" w:rsidR="007D4207" w:rsidRPr="00490733" w:rsidRDefault="007D4207" w:rsidP="00490733">
            <w:pPr>
              <w:pStyle w:val="ListParagraph"/>
              <w:widowControl/>
              <w:numPr>
                <w:ilvl w:val="0"/>
                <w:numId w:val="8"/>
              </w:numPr>
              <w:autoSpaceDE/>
              <w:autoSpaceDN/>
              <w:ind w:left="0" w:hanging="270"/>
              <w:contextualSpacing w:val="0"/>
              <w:jc w:val="both"/>
              <w:rPr>
                <w:rFonts w:asciiTheme="majorHAnsi" w:hAnsiTheme="majorHAnsi" w:cstheme="majorHAnsi"/>
                <w:sz w:val="26"/>
                <w:szCs w:val="26"/>
              </w:rPr>
            </w:pPr>
            <w:r w:rsidRPr="00490733">
              <w:rPr>
                <w:rFonts w:asciiTheme="majorHAnsi" w:hAnsiTheme="majorHAnsi" w:cstheme="majorHAnsi"/>
                <w:sz w:val="26"/>
                <w:szCs w:val="26"/>
              </w:rPr>
              <w:lastRenderedPageBreak/>
              <w:t>Đối với trường hợp cần thêm thời gian điều tra, xác minh đề nghị làm rõ hình thức, mẫu biểu đề nghị đến Cục HK.</w:t>
            </w:r>
          </w:p>
        </w:tc>
        <w:tc>
          <w:tcPr>
            <w:tcW w:w="4879" w:type="dxa"/>
          </w:tcPr>
          <w:p w14:paraId="784504AD" w14:textId="0A13BDD0" w:rsidR="007D4207" w:rsidRPr="00490733" w:rsidRDefault="005B330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lastRenderedPageBreak/>
              <w:t>Tiếp thu</w:t>
            </w:r>
          </w:p>
        </w:tc>
      </w:tr>
      <w:tr w:rsidR="007D4207" w:rsidRPr="00490733" w14:paraId="47DA37CE" w14:textId="77777777" w:rsidTr="00C25E65">
        <w:trPr>
          <w:trHeight w:val="204"/>
        </w:trPr>
        <w:tc>
          <w:tcPr>
            <w:tcW w:w="1667" w:type="dxa"/>
          </w:tcPr>
          <w:p w14:paraId="1B125DAA" w14:textId="0A109ABA" w:rsidR="007D4207" w:rsidRPr="00490733" w:rsidRDefault="007D4207"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lastRenderedPageBreak/>
              <w:t>Điều 22</w:t>
            </w:r>
          </w:p>
        </w:tc>
        <w:tc>
          <w:tcPr>
            <w:tcW w:w="1817" w:type="dxa"/>
          </w:tcPr>
          <w:p w14:paraId="2AA00CCA" w14:textId="31C8B98F" w:rsidR="007D4207" w:rsidRPr="00490733" w:rsidRDefault="007D4207"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VAECO</w:t>
            </w:r>
          </w:p>
        </w:tc>
        <w:tc>
          <w:tcPr>
            <w:tcW w:w="6150" w:type="dxa"/>
          </w:tcPr>
          <w:p w14:paraId="34EC4951" w14:textId="77777777" w:rsidR="007D4207" w:rsidRPr="00490733" w:rsidRDefault="007D4207"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Do mỗi tổ chức có tính đặc thù riêng nên đề nghị điều chỉnh yêu cầu đối với các thông tin ban đầu phải báo cáo phù hợp với lĩnh vực hoạt động của từng tổ chức. </w:t>
            </w:r>
          </w:p>
          <w:p w14:paraId="67C579DF" w14:textId="77777777" w:rsidR="007D4207" w:rsidRPr="00490733" w:rsidRDefault="007D4207" w:rsidP="00490733">
            <w:pPr>
              <w:jc w:val="both"/>
              <w:rPr>
                <w:rFonts w:asciiTheme="majorHAnsi" w:hAnsiTheme="majorHAnsi" w:cstheme="majorHAnsi"/>
                <w:sz w:val="26"/>
                <w:szCs w:val="26"/>
              </w:rPr>
            </w:pPr>
            <w:r w:rsidRPr="00490733">
              <w:rPr>
                <w:rFonts w:asciiTheme="majorHAnsi" w:hAnsiTheme="majorHAnsi" w:cstheme="majorHAnsi"/>
                <w:sz w:val="26"/>
                <w:szCs w:val="26"/>
              </w:rPr>
              <w:t>Ví dụ: TCBD không thể có thông tin nêu tại điểm 3, 7.</w:t>
            </w:r>
          </w:p>
          <w:p w14:paraId="5917668A" w14:textId="1DE14ADD" w:rsidR="007D4207" w:rsidRPr="00490733" w:rsidRDefault="007D4207"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Để nghị có thể sửa đổi như sau: “Báo cáo ban đầu được yêu cầu phải bao gồm các thông tin sau” thành “Báo cáo ban đầu được yêu cầu phải bao gồm các thông tin </w:t>
            </w:r>
            <w:r w:rsidRPr="00490733">
              <w:rPr>
                <w:rFonts w:asciiTheme="majorHAnsi" w:hAnsiTheme="majorHAnsi" w:cstheme="majorHAnsi"/>
                <w:b/>
                <w:i/>
                <w:sz w:val="26"/>
                <w:szCs w:val="26"/>
              </w:rPr>
              <w:t>(nếu có)</w:t>
            </w:r>
            <w:r w:rsidRPr="00490733">
              <w:rPr>
                <w:rFonts w:asciiTheme="majorHAnsi" w:hAnsiTheme="majorHAnsi" w:cstheme="majorHAnsi"/>
                <w:sz w:val="26"/>
                <w:szCs w:val="26"/>
              </w:rPr>
              <w:t xml:space="preserve"> sau”.</w:t>
            </w:r>
          </w:p>
        </w:tc>
        <w:tc>
          <w:tcPr>
            <w:tcW w:w="4879" w:type="dxa"/>
          </w:tcPr>
          <w:p w14:paraId="71C5AF12" w14:textId="5643CEE8" w:rsidR="007D4207" w:rsidRPr="00490733" w:rsidRDefault="005B330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7D4207" w:rsidRPr="00490733" w14:paraId="3F1E48AD" w14:textId="77777777" w:rsidTr="00C25E65">
        <w:trPr>
          <w:trHeight w:val="204"/>
        </w:trPr>
        <w:tc>
          <w:tcPr>
            <w:tcW w:w="1667" w:type="dxa"/>
          </w:tcPr>
          <w:p w14:paraId="199BB3D4" w14:textId="259AC2E7" w:rsidR="007D4207" w:rsidRPr="00490733" w:rsidRDefault="007D4207"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 23 (a)</w:t>
            </w:r>
          </w:p>
        </w:tc>
        <w:tc>
          <w:tcPr>
            <w:tcW w:w="1817" w:type="dxa"/>
          </w:tcPr>
          <w:p w14:paraId="054E8544" w14:textId="7C836B67" w:rsidR="007D4207" w:rsidRPr="00490733" w:rsidRDefault="007D4207"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VAECO</w:t>
            </w:r>
          </w:p>
        </w:tc>
        <w:tc>
          <w:tcPr>
            <w:tcW w:w="6150" w:type="dxa"/>
          </w:tcPr>
          <w:p w14:paraId="1472B04D" w14:textId="77777777" w:rsidR="007D4207" w:rsidRPr="00490733" w:rsidRDefault="007D4207" w:rsidP="00490733">
            <w:pPr>
              <w:pStyle w:val="ListParagraph"/>
              <w:widowControl/>
              <w:numPr>
                <w:ilvl w:val="0"/>
                <w:numId w:val="8"/>
              </w:numPr>
              <w:autoSpaceDE/>
              <w:autoSpaceDN/>
              <w:ind w:left="0" w:hanging="270"/>
              <w:contextualSpacing w:val="0"/>
              <w:jc w:val="both"/>
              <w:rPr>
                <w:rFonts w:asciiTheme="majorHAnsi" w:hAnsiTheme="majorHAnsi" w:cstheme="majorHAnsi"/>
                <w:sz w:val="26"/>
                <w:szCs w:val="26"/>
              </w:rPr>
            </w:pPr>
            <w:r w:rsidRPr="00490733">
              <w:rPr>
                <w:rFonts w:asciiTheme="majorHAnsi" w:hAnsiTheme="majorHAnsi" w:cstheme="majorHAnsi"/>
                <w:sz w:val="26"/>
                <w:szCs w:val="26"/>
              </w:rPr>
              <w:t>Tương tự ý kiến góp ý cho Điều 21, khoản 6, điểm c - đề nghị xác định sự cố bắt buộc nào cần điều tra, cần xác minh.</w:t>
            </w:r>
          </w:p>
          <w:p w14:paraId="305B2C7D" w14:textId="0EE22DD4" w:rsidR="007D4207" w:rsidRPr="00490733" w:rsidRDefault="007D4207" w:rsidP="00490733">
            <w:pPr>
              <w:pStyle w:val="ListParagraph"/>
              <w:widowControl/>
              <w:numPr>
                <w:ilvl w:val="0"/>
                <w:numId w:val="8"/>
              </w:numPr>
              <w:autoSpaceDE/>
              <w:autoSpaceDN/>
              <w:ind w:left="0" w:hanging="270"/>
              <w:contextualSpacing w:val="0"/>
              <w:jc w:val="both"/>
              <w:rPr>
                <w:rFonts w:asciiTheme="majorHAnsi" w:hAnsiTheme="majorHAnsi" w:cstheme="majorHAnsi"/>
                <w:sz w:val="26"/>
                <w:szCs w:val="26"/>
              </w:rPr>
            </w:pPr>
            <w:r w:rsidRPr="00490733">
              <w:rPr>
                <w:rFonts w:asciiTheme="majorHAnsi" w:hAnsiTheme="majorHAnsi" w:cstheme="majorHAnsi"/>
                <w:sz w:val="26"/>
                <w:szCs w:val="26"/>
              </w:rPr>
              <w:t>Việc giảng bình an toàn là một trong các biện pháp phòng ngừa có thể được áp dụng sau khi điều tra đối với sự cố vụ việc, và là một phần của hồ sơ điều tra (nếu có). Đề nghị bỏ yêu cầu gửi báo cáo giảng bình an toàn.</w:t>
            </w:r>
          </w:p>
        </w:tc>
        <w:tc>
          <w:tcPr>
            <w:tcW w:w="4879" w:type="dxa"/>
          </w:tcPr>
          <w:p w14:paraId="34C68663" w14:textId="03999091" w:rsidR="007D4207" w:rsidRPr="00490733" w:rsidRDefault="005B330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7D4207" w:rsidRPr="00490733" w14:paraId="68BA6119" w14:textId="77777777" w:rsidTr="00C25E65">
        <w:trPr>
          <w:trHeight w:val="204"/>
        </w:trPr>
        <w:tc>
          <w:tcPr>
            <w:tcW w:w="1667" w:type="dxa"/>
          </w:tcPr>
          <w:p w14:paraId="7AB93333" w14:textId="77777777" w:rsidR="007D4207" w:rsidRPr="00490733" w:rsidRDefault="007D4207"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Phụ lục 2I</w:t>
            </w:r>
          </w:p>
          <w:p w14:paraId="07D6DDFB" w14:textId="5042E522" w:rsidR="007D4207" w:rsidRPr="00490733" w:rsidRDefault="007D4207" w:rsidP="00490733">
            <w:pPr>
              <w:tabs>
                <w:tab w:val="left" w:pos="207"/>
              </w:tabs>
              <w:jc w:val="center"/>
              <w:rPr>
                <w:rFonts w:asciiTheme="majorHAnsi" w:hAnsiTheme="majorHAnsi" w:cstheme="majorHAnsi"/>
                <w:bCs/>
                <w:sz w:val="26"/>
                <w:szCs w:val="26"/>
                <w:lang w:val="vi-VN"/>
              </w:rPr>
            </w:pPr>
          </w:p>
        </w:tc>
        <w:tc>
          <w:tcPr>
            <w:tcW w:w="1817" w:type="dxa"/>
          </w:tcPr>
          <w:p w14:paraId="590EA473" w14:textId="58BC410F" w:rsidR="007D4207" w:rsidRPr="00490733" w:rsidRDefault="007D4207"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VAECO</w:t>
            </w:r>
          </w:p>
        </w:tc>
        <w:tc>
          <w:tcPr>
            <w:tcW w:w="6150" w:type="dxa"/>
          </w:tcPr>
          <w:p w14:paraId="5B4C940A" w14:textId="77777777" w:rsidR="007D4207" w:rsidRPr="00490733" w:rsidRDefault="007D4207" w:rsidP="00490733">
            <w:pPr>
              <w:pStyle w:val="ListParagraph"/>
              <w:widowControl/>
              <w:numPr>
                <w:ilvl w:val="0"/>
                <w:numId w:val="9"/>
              </w:numPr>
              <w:autoSpaceDE/>
              <w:autoSpaceDN/>
              <w:ind w:left="0" w:hanging="270"/>
              <w:contextualSpacing w:val="0"/>
              <w:jc w:val="both"/>
              <w:rPr>
                <w:rFonts w:asciiTheme="majorHAnsi" w:hAnsiTheme="majorHAnsi" w:cstheme="majorHAnsi"/>
                <w:sz w:val="26"/>
                <w:szCs w:val="26"/>
              </w:rPr>
            </w:pPr>
            <w:r w:rsidRPr="00490733">
              <w:rPr>
                <w:rFonts w:asciiTheme="majorHAnsi" w:hAnsiTheme="majorHAnsi" w:cstheme="majorHAnsi"/>
                <w:sz w:val="26"/>
                <w:szCs w:val="26"/>
              </w:rPr>
              <w:t>Đề nghị xác định Bộ chỉ số thực hiện an toàn (SPI) và Mục tiêu an toàn (SPT) cho từng tổ chức theo lĩnh vực hoạt động:</w:t>
            </w:r>
          </w:p>
          <w:p w14:paraId="23D817B4" w14:textId="77777777" w:rsidR="007D4207" w:rsidRPr="00490733" w:rsidRDefault="007D4207" w:rsidP="00490733">
            <w:pPr>
              <w:pStyle w:val="ListParagraph"/>
              <w:widowControl/>
              <w:numPr>
                <w:ilvl w:val="0"/>
                <w:numId w:val="8"/>
              </w:numPr>
              <w:autoSpaceDE/>
              <w:autoSpaceDN/>
              <w:ind w:left="0" w:hanging="270"/>
              <w:contextualSpacing w:val="0"/>
              <w:jc w:val="both"/>
              <w:rPr>
                <w:rFonts w:asciiTheme="majorHAnsi" w:hAnsiTheme="majorHAnsi" w:cstheme="majorHAnsi"/>
                <w:sz w:val="26"/>
                <w:szCs w:val="26"/>
              </w:rPr>
            </w:pPr>
            <w:r w:rsidRPr="00490733">
              <w:rPr>
                <w:rFonts w:asciiTheme="majorHAnsi" w:hAnsiTheme="majorHAnsi" w:cstheme="majorHAnsi"/>
                <w:sz w:val="26"/>
                <w:szCs w:val="26"/>
              </w:rPr>
              <w:t>Nhà khai thác tàu bay;</w:t>
            </w:r>
          </w:p>
          <w:p w14:paraId="34122697" w14:textId="77777777" w:rsidR="007D4207" w:rsidRPr="00490733" w:rsidRDefault="007D4207" w:rsidP="00490733">
            <w:pPr>
              <w:pStyle w:val="ListParagraph"/>
              <w:widowControl/>
              <w:numPr>
                <w:ilvl w:val="0"/>
                <w:numId w:val="8"/>
              </w:numPr>
              <w:autoSpaceDE/>
              <w:autoSpaceDN/>
              <w:ind w:left="0" w:hanging="270"/>
              <w:contextualSpacing w:val="0"/>
              <w:jc w:val="both"/>
              <w:rPr>
                <w:rFonts w:asciiTheme="majorHAnsi" w:hAnsiTheme="majorHAnsi" w:cstheme="majorHAnsi"/>
                <w:sz w:val="26"/>
                <w:szCs w:val="26"/>
              </w:rPr>
            </w:pPr>
            <w:r w:rsidRPr="00490733">
              <w:rPr>
                <w:rFonts w:asciiTheme="majorHAnsi" w:hAnsiTheme="majorHAnsi" w:cstheme="majorHAnsi"/>
                <w:sz w:val="26"/>
                <w:szCs w:val="26"/>
              </w:rPr>
              <w:t>Tổ chức bảo dưỡng tàu bay;</w:t>
            </w:r>
          </w:p>
          <w:p w14:paraId="375F2C4C" w14:textId="77777777" w:rsidR="007D4207" w:rsidRPr="00490733" w:rsidRDefault="007D4207" w:rsidP="00490733">
            <w:pPr>
              <w:pStyle w:val="ListParagraph"/>
              <w:widowControl/>
              <w:numPr>
                <w:ilvl w:val="0"/>
                <w:numId w:val="8"/>
              </w:numPr>
              <w:autoSpaceDE/>
              <w:autoSpaceDN/>
              <w:ind w:left="0" w:hanging="270"/>
              <w:contextualSpacing w:val="0"/>
              <w:jc w:val="both"/>
              <w:rPr>
                <w:rFonts w:asciiTheme="majorHAnsi" w:hAnsiTheme="majorHAnsi" w:cstheme="majorHAnsi"/>
                <w:sz w:val="26"/>
                <w:szCs w:val="26"/>
              </w:rPr>
            </w:pPr>
            <w:r w:rsidRPr="00490733">
              <w:rPr>
                <w:rFonts w:asciiTheme="majorHAnsi" w:hAnsiTheme="majorHAnsi" w:cstheme="majorHAnsi"/>
                <w:sz w:val="26"/>
                <w:szCs w:val="26"/>
              </w:rPr>
              <w:t>Tổ chức bảo dưỡng thiết bị tàu bay.</w:t>
            </w:r>
          </w:p>
          <w:p w14:paraId="59333759" w14:textId="77777777" w:rsidR="007D4207" w:rsidRPr="00490733" w:rsidRDefault="007D4207" w:rsidP="00490733">
            <w:pPr>
              <w:pStyle w:val="ListParagraph"/>
              <w:widowControl/>
              <w:numPr>
                <w:ilvl w:val="0"/>
                <w:numId w:val="9"/>
              </w:numPr>
              <w:autoSpaceDE/>
              <w:autoSpaceDN/>
              <w:ind w:left="0" w:hanging="270"/>
              <w:contextualSpacing w:val="0"/>
              <w:jc w:val="both"/>
              <w:rPr>
                <w:rFonts w:asciiTheme="majorHAnsi" w:hAnsiTheme="majorHAnsi" w:cstheme="majorHAnsi"/>
                <w:sz w:val="26"/>
                <w:szCs w:val="26"/>
              </w:rPr>
            </w:pPr>
            <w:r w:rsidRPr="00490733">
              <w:rPr>
                <w:rFonts w:asciiTheme="majorHAnsi" w:hAnsiTheme="majorHAnsi" w:cstheme="majorHAnsi"/>
                <w:sz w:val="26"/>
                <w:szCs w:val="26"/>
              </w:rPr>
              <w:t>Hiện nay dự thảo chỉ nêu tên chỉ số và mục tiêu, chưa quy định rõ cách xác định, phạm vi tính toán và phương pháp đo lường cho từng chỉ số. Theo đó, các tổ chức áp dụng và thống kê số liệu không thống nhất, gây khó khăn cho công tác giám sát và so sánh dữ liệu an toàn.</w:t>
            </w:r>
          </w:p>
          <w:p w14:paraId="1CDF4613" w14:textId="77777777" w:rsidR="007D4207" w:rsidRPr="00490733" w:rsidRDefault="007D4207" w:rsidP="00490733">
            <w:pPr>
              <w:pStyle w:val="ListParagraph"/>
              <w:ind w:left="0"/>
              <w:contextualSpacing w:val="0"/>
              <w:jc w:val="both"/>
              <w:rPr>
                <w:rFonts w:asciiTheme="majorHAnsi" w:hAnsiTheme="majorHAnsi" w:cstheme="majorHAnsi"/>
                <w:sz w:val="26"/>
                <w:szCs w:val="26"/>
              </w:rPr>
            </w:pPr>
            <w:r w:rsidRPr="00490733">
              <w:rPr>
                <w:rFonts w:asciiTheme="majorHAnsi" w:hAnsiTheme="majorHAnsi" w:cstheme="majorHAnsi"/>
                <w:sz w:val="26"/>
                <w:szCs w:val="26"/>
              </w:rPr>
              <w:t>Đề nghị quy định rõ định nghĩa và phương pháp đo lường đối với từng chỉ số trong bộ chỉ số SPI cụ thể như sau:</w:t>
            </w:r>
          </w:p>
          <w:p w14:paraId="3C8FFA3B" w14:textId="77777777" w:rsidR="007D4207" w:rsidRPr="00490733" w:rsidRDefault="007D4207" w:rsidP="00490733">
            <w:pPr>
              <w:pStyle w:val="ListParagraph"/>
              <w:widowControl/>
              <w:numPr>
                <w:ilvl w:val="0"/>
                <w:numId w:val="8"/>
              </w:numPr>
              <w:autoSpaceDE/>
              <w:autoSpaceDN/>
              <w:ind w:left="0" w:hanging="270"/>
              <w:contextualSpacing w:val="0"/>
              <w:jc w:val="both"/>
              <w:rPr>
                <w:rFonts w:asciiTheme="majorHAnsi" w:hAnsiTheme="majorHAnsi" w:cstheme="majorHAnsi"/>
                <w:sz w:val="26"/>
                <w:szCs w:val="26"/>
              </w:rPr>
            </w:pPr>
            <w:r w:rsidRPr="00490733">
              <w:rPr>
                <w:rFonts w:asciiTheme="majorHAnsi" w:hAnsiTheme="majorHAnsi" w:cstheme="majorHAnsi"/>
                <w:sz w:val="26"/>
                <w:szCs w:val="26"/>
              </w:rPr>
              <w:t>Bổ sung định nghĩa, cách xác định cho từng chỉ số SPI:</w:t>
            </w:r>
          </w:p>
          <w:p w14:paraId="7A7F6D2A" w14:textId="77777777" w:rsidR="007D4207" w:rsidRPr="00490733" w:rsidRDefault="007D4207" w:rsidP="00490733">
            <w:pPr>
              <w:pStyle w:val="ListParagraph"/>
              <w:widowControl/>
              <w:numPr>
                <w:ilvl w:val="1"/>
                <w:numId w:val="10"/>
              </w:numPr>
              <w:autoSpaceDE/>
              <w:autoSpaceDN/>
              <w:ind w:left="0"/>
              <w:contextualSpacing w:val="0"/>
              <w:jc w:val="both"/>
              <w:rPr>
                <w:rFonts w:asciiTheme="majorHAnsi" w:hAnsiTheme="majorHAnsi" w:cstheme="majorHAnsi"/>
                <w:sz w:val="26"/>
                <w:szCs w:val="26"/>
              </w:rPr>
            </w:pPr>
            <w:r w:rsidRPr="00490733">
              <w:rPr>
                <w:rFonts w:asciiTheme="majorHAnsi" w:hAnsiTheme="majorHAnsi" w:cstheme="majorHAnsi"/>
                <w:sz w:val="26"/>
                <w:szCs w:val="26"/>
              </w:rPr>
              <w:lastRenderedPageBreak/>
              <w:t>Hiệu quả SMS;</w:t>
            </w:r>
          </w:p>
          <w:p w14:paraId="058BEC42" w14:textId="77777777" w:rsidR="007D4207" w:rsidRPr="00490733" w:rsidRDefault="007D4207" w:rsidP="00490733">
            <w:pPr>
              <w:pStyle w:val="ListParagraph"/>
              <w:widowControl/>
              <w:numPr>
                <w:ilvl w:val="1"/>
                <w:numId w:val="10"/>
              </w:numPr>
              <w:autoSpaceDE/>
              <w:autoSpaceDN/>
              <w:ind w:left="0"/>
              <w:contextualSpacing w:val="0"/>
              <w:jc w:val="both"/>
              <w:rPr>
                <w:rFonts w:asciiTheme="majorHAnsi" w:hAnsiTheme="majorHAnsi" w:cstheme="majorHAnsi"/>
                <w:sz w:val="26"/>
                <w:szCs w:val="26"/>
              </w:rPr>
            </w:pPr>
            <w:r w:rsidRPr="00490733">
              <w:rPr>
                <w:rFonts w:asciiTheme="majorHAnsi" w:hAnsiTheme="majorHAnsi" w:cstheme="majorHAnsi"/>
                <w:sz w:val="26"/>
                <w:szCs w:val="26"/>
              </w:rPr>
              <w:t>Lỗi bảo dưỡng;</w:t>
            </w:r>
          </w:p>
          <w:p w14:paraId="63F3472A" w14:textId="77777777" w:rsidR="007D4207" w:rsidRPr="00490733" w:rsidRDefault="007D4207" w:rsidP="00490733">
            <w:pPr>
              <w:pStyle w:val="ListParagraph"/>
              <w:widowControl/>
              <w:numPr>
                <w:ilvl w:val="1"/>
                <w:numId w:val="10"/>
              </w:numPr>
              <w:autoSpaceDE/>
              <w:autoSpaceDN/>
              <w:ind w:left="0"/>
              <w:contextualSpacing w:val="0"/>
              <w:jc w:val="both"/>
              <w:rPr>
                <w:rFonts w:asciiTheme="majorHAnsi" w:hAnsiTheme="majorHAnsi" w:cstheme="majorHAnsi"/>
                <w:sz w:val="26"/>
                <w:szCs w:val="26"/>
              </w:rPr>
            </w:pPr>
            <w:r w:rsidRPr="00490733">
              <w:rPr>
                <w:rFonts w:asciiTheme="majorHAnsi" w:hAnsiTheme="majorHAnsi" w:cstheme="majorHAnsi"/>
                <w:sz w:val="26"/>
                <w:szCs w:val="26"/>
              </w:rPr>
              <w:t>Hỏng hóc lặp lại.</w:t>
            </w:r>
          </w:p>
          <w:p w14:paraId="06FDF007" w14:textId="77777777" w:rsidR="007D4207" w:rsidRPr="00490733" w:rsidRDefault="007D4207" w:rsidP="00490733">
            <w:pPr>
              <w:pStyle w:val="ListParagraph"/>
              <w:widowControl/>
              <w:numPr>
                <w:ilvl w:val="0"/>
                <w:numId w:val="8"/>
              </w:numPr>
              <w:autoSpaceDE/>
              <w:autoSpaceDN/>
              <w:ind w:left="0" w:hanging="270"/>
              <w:contextualSpacing w:val="0"/>
              <w:jc w:val="both"/>
              <w:rPr>
                <w:rFonts w:asciiTheme="majorHAnsi" w:hAnsiTheme="majorHAnsi" w:cstheme="majorHAnsi"/>
                <w:sz w:val="26"/>
                <w:szCs w:val="26"/>
              </w:rPr>
            </w:pPr>
            <w:r w:rsidRPr="00490733">
              <w:rPr>
                <w:rFonts w:asciiTheme="majorHAnsi" w:hAnsiTheme="majorHAnsi" w:cstheme="majorHAnsi"/>
                <w:sz w:val="26"/>
                <w:szCs w:val="26"/>
              </w:rPr>
              <w:t>Quy định rõ phương pháp tính toán:</w:t>
            </w:r>
          </w:p>
          <w:p w14:paraId="21C7A772" w14:textId="56EDE0E2" w:rsidR="007D4207" w:rsidRPr="00490733" w:rsidRDefault="007D4207"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Công thức tính (ví dụ: số sự cố/1000 giờ bay, số sự cố/1000 lần bảo dưỡng…).</w:t>
            </w:r>
          </w:p>
        </w:tc>
        <w:tc>
          <w:tcPr>
            <w:tcW w:w="4879" w:type="dxa"/>
          </w:tcPr>
          <w:p w14:paraId="036F87D3" w14:textId="23EDA783" w:rsidR="007D4207" w:rsidRPr="00490733" w:rsidRDefault="00A541E8"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lastRenderedPageBreak/>
              <w:t>Tiếp thu</w:t>
            </w:r>
          </w:p>
        </w:tc>
      </w:tr>
      <w:tr w:rsidR="007D4207" w:rsidRPr="00490733" w14:paraId="58E24298" w14:textId="77777777" w:rsidTr="00C25E65">
        <w:trPr>
          <w:trHeight w:val="204"/>
        </w:trPr>
        <w:tc>
          <w:tcPr>
            <w:tcW w:w="1667" w:type="dxa"/>
          </w:tcPr>
          <w:p w14:paraId="512BE5CE" w14:textId="5B008B89" w:rsidR="007D4207" w:rsidRPr="00490733" w:rsidRDefault="007D420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lastRenderedPageBreak/>
              <w:t>Phụ lục 3</w:t>
            </w:r>
          </w:p>
        </w:tc>
        <w:tc>
          <w:tcPr>
            <w:tcW w:w="1817" w:type="dxa"/>
          </w:tcPr>
          <w:p w14:paraId="1C1BF4FE" w14:textId="4918B2FE" w:rsidR="007D4207" w:rsidRPr="00490733" w:rsidRDefault="007D4207"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VAECO</w:t>
            </w:r>
          </w:p>
        </w:tc>
        <w:tc>
          <w:tcPr>
            <w:tcW w:w="6150" w:type="dxa"/>
          </w:tcPr>
          <w:p w14:paraId="44C4ED9A" w14:textId="77777777" w:rsidR="007D4207" w:rsidRPr="00490733" w:rsidRDefault="007D4207" w:rsidP="00490733">
            <w:pPr>
              <w:jc w:val="both"/>
              <w:rPr>
                <w:rFonts w:asciiTheme="majorHAnsi" w:hAnsiTheme="majorHAnsi" w:cstheme="majorHAnsi"/>
                <w:sz w:val="26"/>
                <w:szCs w:val="26"/>
              </w:rPr>
            </w:pPr>
            <w:r w:rsidRPr="00490733">
              <w:rPr>
                <w:rFonts w:asciiTheme="majorHAnsi" w:hAnsiTheme="majorHAnsi" w:cstheme="majorHAnsi"/>
                <w:sz w:val="26"/>
                <w:szCs w:val="26"/>
              </w:rPr>
              <w:t>Theo Phụ lục 3, danh mục báo cáo sự cố bắt buộc được phân loại theo các lĩnh vực, bao gồm:</w:t>
            </w:r>
          </w:p>
          <w:p w14:paraId="51DBFB05" w14:textId="77777777" w:rsidR="007D4207" w:rsidRPr="00490733" w:rsidRDefault="007D4207" w:rsidP="00490733">
            <w:pPr>
              <w:pStyle w:val="ListParagraph"/>
              <w:widowControl/>
              <w:numPr>
                <w:ilvl w:val="0"/>
                <w:numId w:val="8"/>
              </w:numPr>
              <w:autoSpaceDE/>
              <w:autoSpaceDN/>
              <w:ind w:left="0" w:hanging="270"/>
              <w:contextualSpacing w:val="0"/>
              <w:jc w:val="both"/>
              <w:rPr>
                <w:rFonts w:asciiTheme="majorHAnsi" w:hAnsiTheme="majorHAnsi" w:cstheme="majorHAnsi"/>
                <w:sz w:val="26"/>
                <w:szCs w:val="26"/>
              </w:rPr>
            </w:pPr>
            <w:r w:rsidRPr="00490733">
              <w:rPr>
                <w:rFonts w:asciiTheme="majorHAnsi" w:hAnsiTheme="majorHAnsi" w:cstheme="majorHAnsi"/>
                <w:sz w:val="26"/>
                <w:szCs w:val="26"/>
              </w:rPr>
              <w:t>Danh mục báo cáo bắt buộc trong lĩnh vực khai thác tàu bay</w:t>
            </w:r>
          </w:p>
          <w:p w14:paraId="7F39D2FE" w14:textId="77777777" w:rsidR="007D4207" w:rsidRPr="00490733" w:rsidRDefault="007D4207" w:rsidP="00490733">
            <w:pPr>
              <w:pStyle w:val="ListParagraph"/>
              <w:widowControl/>
              <w:numPr>
                <w:ilvl w:val="0"/>
                <w:numId w:val="8"/>
              </w:numPr>
              <w:autoSpaceDE/>
              <w:autoSpaceDN/>
              <w:ind w:left="0" w:hanging="270"/>
              <w:contextualSpacing w:val="0"/>
              <w:jc w:val="both"/>
              <w:rPr>
                <w:rFonts w:asciiTheme="majorHAnsi" w:hAnsiTheme="majorHAnsi" w:cstheme="majorHAnsi"/>
                <w:sz w:val="26"/>
                <w:szCs w:val="26"/>
              </w:rPr>
            </w:pPr>
            <w:r w:rsidRPr="00490733">
              <w:rPr>
                <w:rFonts w:asciiTheme="majorHAnsi" w:hAnsiTheme="majorHAnsi" w:cstheme="majorHAnsi"/>
                <w:sz w:val="26"/>
                <w:szCs w:val="26"/>
              </w:rPr>
              <w:t>Danh mục báo cáo bắt buộc lĩnh vực kỹ thuật tàu bay</w:t>
            </w:r>
          </w:p>
          <w:p w14:paraId="686054DB" w14:textId="77777777" w:rsidR="007D4207" w:rsidRPr="00490733" w:rsidRDefault="007D4207" w:rsidP="00490733">
            <w:pPr>
              <w:pStyle w:val="ListParagraph"/>
              <w:widowControl/>
              <w:numPr>
                <w:ilvl w:val="0"/>
                <w:numId w:val="8"/>
              </w:numPr>
              <w:autoSpaceDE/>
              <w:autoSpaceDN/>
              <w:ind w:left="0" w:hanging="270"/>
              <w:contextualSpacing w:val="0"/>
              <w:jc w:val="both"/>
              <w:rPr>
                <w:rFonts w:asciiTheme="majorHAnsi" w:hAnsiTheme="majorHAnsi" w:cstheme="majorHAnsi"/>
                <w:sz w:val="26"/>
                <w:szCs w:val="26"/>
              </w:rPr>
            </w:pPr>
            <w:r w:rsidRPr="00490733">
              <w:rPr>
                <w:rFonts w:asciiTheme="majorHAnsi" w:hAnsiTheme="majorHAnsi" w:cstheme="majorHAnsi"/>
                <w:sz w:val="26"/>
                <w:szCs w:val="26"/>
              </w:rPr>
              <w:t>Danh mục báo cáo bắt buộc lĩnh vực bảo dưỡng tàu bay</w:t>
            </w:r>
          </w:p>
          <w:p w14:paraId="52A435B1" w14:textId="77777777" w:rsidR="007D4207" w:rsidRPr="00490733" w:rsidRDefault="007D4207" w:rsidP="00490733">
            <w:pPr>
              <w:pStyle w:val="ListParagraph"/>
              <w:widowControl/>
              <w:numPr>
                <w:ilvl w:val="0"/>
                <w:numId w:val="8"/>
              </w:numPr>
              <w:autoSpaceDE/>
              <w:autoSpaceDN/>
              <w:ind w:left="0" w:hanging="270"/>
              <w:contextualSpacing w:val="0"/>
              <w:jc w:val="both"/>
              <w:rPr>
                <w:rFonts w:asciiTheme="majorHAnsi" w:hAnsiTheme="majorHAnsi" w:cstheme="majorHAnsi"/>
                <w:sz w:val="26"/>
                <w:szCs w:val="26"/>
              </w:rPr>
            </w:pPr>
            <w:r w:rsidRPr="00490733">
              <w:rPr>
                <w:rFonts w:asciiTheme="majorHAnsi" w:hAnsiTheme="majorHAnsi" w:cstheme="majorHAnsi"/>
                <w:sz w:val="26"/>
                <w:szCs w:val="26"/>
              </w:rPr>
              <w:t>Danh mục báo cáo bắt buộc lĩnh vực bảo đảm hoạt động bay</w:t>
            </w:r>
          </w:p>
          <w:p w14:paraId="00ACA2DE" w14:textId="77777777" w:rsidR="007D4207" w:rsidRPr="00490733" w:rsidRDefault="007D4207" w:rsidP="00490733">
            <w:pPr>
              <w:jc w:val="both"/>
              <w:rPr>
                <w:rFonts w:asciiTheme="majorHAnsi" w:hAnsiTheme="majorHAnsi" w:cstheme="majorHAnsi"/>
                <w:sz w:val="26"/>
                <w:szCs w:val="26"/>
              </w:rPr>
            </w:pPr>
            <w:r w:rsidRPr="00490733">
              <w:rPr>
                <w:rFonts w:asciiTheme="majorHAnsi" w:hAnsiTheme="majorHAnsi" w:cstheme="majorHAnsi"/>
                <w:sz w:val="26"/>
                <w:szCs w:val="26"/>
              </w:rPr>
              <w:t>…</w:t>
            </w:r>
          </w:p>
          <w:p w14:paraId="79F0D0C6" w14:textId="77777777" w:rsidR="007D4207" w:rsidRPr="00490733" w:rsidRDefault="007D4207"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Đối với lĩnh vực kỹ thuật tàu bay (mục IV) được hiểu thuộc trách nhiệm của nhà khai thác và tổ chức bảo dưỡng, do đó gây khó khăn cho các tổ chức khi xác định trách nhiệm báo cáo. </w:t>
            </w:r>
          </w:p>
          <w:p w14:paraId="77926FFD" w14:textId="268629A1" w:rsidR="007D4207" w:rsidRPr="00490733" w:rsidRDefault="007D4207"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 nghị làm rõ trách nhiệm báo cáo phân loại theo tổ chức cho các danh mục báo cáo tại Phụ lục 3. (tương tự cách thể hiện nêu tại quyết định số 399/QĐ-CHK, ngày 25 tháng 2 năm 2015 về quyết định ban hành Quy chế báo cáo an toàn hàng không)</w:t>
            </w:r>
          </w:p>
        </w:tc>
        <w:tc>
          <w:tcPr>
            <w:tcW w:w="4879" w:type="dxa"/>
          </w:tcPr>
          <w:p w14:paraId="74D4FF05" w14:textId="77777777" w:rsidR="00AD2EBE" w:rsidRPr="00490733" w:rsidRDefault="0036499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Đề nghị giữ nguyên</w:t>
            </w:r>
            <w:r w:rsidR="003F162D" w:rsidRPr="00490733">
              <w:rPr>
                <w:rFonts w:asciiTheme="majorHAnsi" w:hAnsiTheme="majorHAnsi" w:cstheme="majorHAnsi"/>
                <w:bCs/>
                <w:sz w:val="26"/>
                <w:szCs w:val="26"/>
              </w:rPr>
              <w:t xml:space="preserve"> do đây là nội dung phải báo cáo theo quy định. Trường hợp tổ chức nào phải báo cáo nội dung nào phụ thuộc vào các chức năng thẩm quyền cụ thể của từng tổ chức</w:t>
            </w:r>
            <w:r w:rsidR="00CF5D90" w:rsidRPr="00490733">
              <w:rPr>
                <w:rFonts w:asciiTheme="majorHAnsi" w:hAnsiTheme="majorHAnsi" w:cstheme="majorHAnsi"/>
                <w:bCs/>
                <w:sz w:val="26"/>
                <w:szCs w:val="26"/>
              </w:rPr>
              <w:t xml:space="preserve"> và việc liên quan của tổ chức đến sự cố.</w:t>
            </w:r>
            <w:r w:rsidR="00AD2EBE" w:rsidRPr="00490733">
              <w:rPr>
                <w:rFonts w:asciiTheme="majorHAnsi" w:hAnsiTheme="majorHAnsi" w:cstheme="majorHAnsi"/>
                <w:bCs/>
                <w:sz w:val="26"/>
                <w:szCs w:val="26"/>
              </w:rPr>
              <w:t xml:space="preserve"> </w:t>
            </w:r>
          </w:p>
          <w:p w14:paraId="47DF3432" w14:textId="036DD4BD" w:rsidR="00A207E9" w:rsidRPr="00490733" w:rsidRDefault="006C081C"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Điều này được xây dựng nhằm tạo dựng cơ chế báo cáo đa chiều, từ nhiều nguồn, phục vụ hệ thống thu thập dữ liệu và ra quyết định các biện pháp bảo đảm an toàn hàng không của cơ quan nhà nước có thẩm quyền.</w:t>
            </w:r>
          </w:p>
        </w:tc>
      </w:tr>
      <w:tr w:rsidR="007D4207" w:rsidRPr="00490733" w14:paraId="25F9A797" w14:textId="77777777" w:rsidTr="00C25E65">
        <w:trPr>
          <w:trHeight w:val="204"/>
        </w:trPr>
        <w:tc>
          <w:tcPr>
            <w:tcW w:w="1667" w:type="dxa"/>
          </w:tcPr>
          <w:p w14:paraId="7B21B8A7" w14:textId="358959A5" w:rsidR="007D4207" w:rsidRPr="00490733" w:rsidRDefault="007D4207"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Phụ lục 3, V(8)</w:t>
            </w:r>
          </w:p>
        </w:tc>
        <w:tc>
          <w:tcPr>
            <w:tcW w:w="1817" w:type="dxa"/>
          </w:tcPr>
          <w:p w14:paraId="57B5CD09" w14:textId="53978C3E" w:rsidR="007D4207" w:rsidRPr="00490733" w:rsidRDefault="007D4207"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VAECO</w:t>
            </w:r>
          </w:p>
        </w:tc>
        <w:tc>
          <w:tcPr>
            <w:tcW w:w="6150" w:type="dxa"/>
          </w:tcPr>
          <w:p w14:paraId="7487C189" w14:textId="6FBD360A" w:rsidR="007D4207" w:rsidRPr="00490733" w:rsidRDefault="007D4207"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Đề nghị bổ sung định nghĩa, phạm vi về “tai nạn </w:t>
            </w:r>
            <w:r w:rsidRPr="00490733">
              <w:rPr>
                <w:rFonts w:asciiTheme="majorHAnsi" w:hAnsiTheme="majorHAnsi" w:cstheme="majorHAnsi"/>
                <w:bCs/>
                <w:sz w:val="26"/>
                <w:szCs w:val="26"/>
              </w:rPr>
              <w:t>lao động”.</w:t>
            </w:r>
          </w:p>
        </w:tc>
        <w:tc>
          <w:tcPr>
            <w:tcW w:w="4879" w:type="dxa"/>
          </w:tcPr>
          <w:p w14:paraId="18572039" w14:textId="77777777" w:rsidR="009600B3" w:rsidRPr="00490733" w:rsidRDefault="009600B3"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Tiếp thu và giải trình như sa</w:t>
            </w:r>
            <w:r w:rsidR="000043FF" w:rsidRPr="00490733">
              <w:rPr>
                <w:rFonts w:asciiTheme="majorHAnsi" w:hAnsiTheme="majorHAnsi" w:cstheme="majorHAnsi"/>
                <w:bCs/>
                <w:sz w:val="26"/>
                <w:szCs w:val="26"/>
              </w:rPr>
              <w:t>u:</w:t>
            </w:r>
          </w:p>
          <w:p w14:paraId="17189ADC" w14:textId="3C6603F6" w:rsidR="000043FF" w:rsidRPr="00490733" w:rsidRDefault="000043FF"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Các nội dung tai nạn khác tai nạn tàu bay không nằm trong phạm vi điều chỉnh của thông tư này mà tuân thủ theo pháp luật chung về lao động</w:t>
            </w:r>
            <w:r w:rsidR="005F46D9" w:rsidRPr="00490733">
              <w:rPr>
                <w:rFonts w:asciiTheme="majorHAnsi" w:hAnsiTheme="majorHAnsi" w:cstheme="majorHAnsi"/>
                <w:bCs/>
                <w:sz w:val="26"/>
                <w:szCs w:val="26"/>
              </w:rPr>
              <w:t xml:space="preserve"> và yêu cầu quản lý nhà nước.</w:t>
            </w:r>
          </w:p>
        </w:tc>
      </w:tr>
      <w:tr w:rsidR="00DD0DB6" w:rsidRPr="00490733" w14:paraId="04B6436F" w14:textId="77777777" w:rsidTr="00C25E65">
        <w:trPr>
          <w:trHeight w:val="204"/>
        </w:trPr>
        <w:tc>
          <w:tcPr>
            <w:tcW w:w="1667" w:type="dxa"/>
          </w:tcPr>
          <w:p w14:paraId="420D3A07" w14:textId="62F6D311" w:rsidR="00DD0DB6" w:rsidRPr="00490733" w:rsidRDefault="007D4207"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Điều 1</w:t>
            </w:r>
          </w:p>
        </w:tc>
        <w:tc>
          <w:tcPr>
            <w:tcW w:w="1817" w:type="dxa"/>
          </w:tcPr>
          <w:p w14:paraId="1077E5E1" w14:textId="59DEC834" w:rsidR="00DD0DB6" w:rsidRPr="00490733" w:rsidRDefault="007D4207"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 xml:space="preserve">TCT Quản lý </w:t>
            </w:r>
            <w:r w:rsidRPr="00490733">
              <w:rPr>
                <w:rFonts w:asciiTheme="majorHAnsi" w:hAnsiTheme="majorHAnsi" w:cstheme="majorHAnsi"/>
                <w:b/>
                <w:bCs/>
                <w:sz w:val="26"/>
                <w:szCs w:val="26"/>
              </w:rPr>
              <w:lastRenderedPageBreak/>
              <w:t>bay Việt Nam (VATM)</w:t>
            </w:r>
          </w:p>
        </w:tc>
        <w:tc>
          <w:tcPr>
            <w:tcW w:w="6150" w:type="dxa"/>
          </w:tcPr>
          <w:p w14:paraId="50953F83" w14:textId="77777777" w:rsidR="00DD0DB6" w:rsidRPr="00490733" w:rsidRDefault="007D4207"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lastRenderedPageBreak/>
              <w:t xml:space="preserve">2. Thông tư này là cơ sở pháp lý để tổ chức thực hiện các </w:t>
            </w:r>
            <w:r w:rsidRPr="00490733">
              <w:rPr>
                <w:rFonts w:asciiTheme="majorHAnsi" w:hAnsiTheme="majorHAnsi" w:cstheme="majorHAnsi"/>
                <w:sz w:val="26"/>
                <w:szCs w:val="26"/>
              </w:rPr>
              <w:lastRenderedPageBreak/>
              <w:t xml:space="preserve">quy định </w:t>
            </w:r>
            <w:r w:rsidRPr="00490733">
              <w:rPr>
                <w:rFonts w:asciiTheme="majorHAnsi" w:hAnsiTheme="majorHAnsi" w:cstheme="majorHAnsi"/>
                <w:sz w:val="26"/>
                <w:szCs w:val="26"/>
                <w:highlight w:val="yellow"/>
              </w:rPr>
              <w:t>liên quan đến công tác an toàn hàng không</w:t>
            </w:r>
            <w:r w:rsidRPr="00490733">
              <w:rPr>
                <w:rFonts w:asciiTheme="majorHAnsi" w:hAnsiTheme="majorHAnsi" w:cstheme="majorHAnsi"/>
                <w:sz w:val="26"/>
                <w:szCs w:val="26"/>
              </w:rPr>
              <w:t xml:space="preserve"> của Luật Hàng không dân dụng Việt Nam, đồng thời bảo đảm phù hợp với điều ước quốc tế về hàng không dân dụng mà Cộng hòa xã hội chủ nghĩa Việt Nam là thành viên</w:t>
            </w:r>
            <w:r w:rsidRPr="00490733">
              <w:rPr>
                <w:rFonts w:asciiTheme="majorHAnsi" w:hAnsiTheme="majorHAnsi" w:cstheme="majorHAnsi"/>
                <w:strike/>
                <w:sz w:val="26"/>
                <w:szCs w:val="26"/>
              </w:rPr>
              <w:t xml:space="preserve"> liên quan đến công tác bảo đảm an toàn hàng không</w:t>
            </w:r>
            <w:r w:rsidRPr="00490733">
              <w:rPr>
                <w:rFonts w:asciiTheme="majorHAnsi" w:hAnsiTheme="majorHAnsi" w:cstheme="majorHAnsi"/>
                <w:sz w:val="26"/>
                <w:szCs w:val="26"/>
              </w:rPr>
              <w:t>.</w:t>
            </w:r>
          </w:p>
          <w:p w14:paraId="2FDE3746" w14:textId="4C5363E2" w:rsidR="007D4207" w:rsidRPr="00490733" w:rsidRDefault="007D4207"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w:t>
            </w:r>
            <w:r w:rsidR="002A65A5" w:rsidRPr="00490733">
              <w:rPr>
                <w:rFonts w:asciiTheme="majorHAnsi" w:hAnsiTheme="majorHAnsi" w:cstheme="majorHAnsi"/>
                <w:sz w:val="26"/>
                <w:szCs w:val="26"/>
              </w:rPr>
              <w:t>, căn cứ đề xuất</w:t>
            </w:r>
            <w:r w:rsidRPr="00490733">
              <w:rPr>
                <w:rFonts w:asciiTheme="majorHAnsi" w:hAnsiTheme="majorHAnsi" w:cstheme="majorHAnsi"/>
                <w:sz w:val="26"/>
                <w:szCs w:val="26"/>
              </w:rPr>
              <w:t>: Chỉnh lý, diễn đạt lại cho phù hợp.</w:t>
            </w:r>
          </w:p>
          <w:p w14:paraId="19A4B0F2" w14:textId="77777777" w:rsidR="001D1375" w:rsidRPr="00490733" w:rsidRDefault="001D1375" w:rsidP="00490733">
            <w:pPr>
              <w:jc w:val="both"/>
              <w:rPr>
                <w:rFonts w:asciiTheme="majorHAnsi" w:hAnsiTheme="majorHAnsi" w:cstheme="majorHAnsi"/>
                <w:b/>
                <w:bCs/>
                <w:sz w:val="26"/>
                <w:szCs w:val="26"/>
              </w:rPr>
            </w:pPr>
            <w:r w:rsidRPr="00490733">
              <w:rPr>
                <w:rFonts w:asciiTheme="majorHAnsi" w:hAnsiTheme="majorHAnsi" w:cstheme="majorHAnsi"/>
                <w:b/>
                <w:bCs/>
                <w:sz w:val="26"/>
                <w:szCs w:val="26"/>
              </w:rPr>
              <w:t xml:space="preserve">Hủy bỏ = </w:t>
            </w:r>
            <w:r w:rsidRPr="00490733">
              <w:rPr>
                <w:rFonts w:asciiTheme="majorHAnsi" w:hAnsiTheme="majorHAnsi" w:cstheme="majorHAnsi"/>
                <w:b/>
                <w:bCs/>
                <w:strike/>
                <w:sz w:val="26"/>
                <w:szCs w:val="26"/>
              </w:rPr>
              <w:t>chữ đỏ gạch ngang</w:t>
            </w:r>
          </w:p>
          <w:p w14:paraId="62BA9937" w14:textId="5E250369" w:rsidR="001D1375" w:rsidRPr="00490733" w:rsidRDefault="001D1375" w:rsidP="00490733">
            <w:pPr>
              <w:tabs>
                <w:tab w:val="left" w:pos="1236"/>
              </w:tabs>
              <w:jc w:val="both"/>
              <w:rPr>
                <w:rFonts w:asciiTheme="majorHAnsi" w:hAnsiTheme="majorHAnsi" w:cstheme="majorHAnsi"/>
                <w:sz w:val="26"/>
                <w:szCs w:val="26"/>
              </w:rPr>
            </w:pPr>
            <w:r w:rsidRPr="00490733">
              <w:rPr>
                <w:rFonts w:asciiTheme="majorHAnsi" w:hAnsiTheme="majorHAnsi" w:cstheme="majorHAnsi"/>
                <w:b/>
                <w:bCs/>
                <w:sz w:val="26"/>
                <w:szCs w:val="26"/>
              </w:rPr>
              <w:t xml:space="preserve">Bổ sung = </w:t>
            </w:r>
            <w:r w:rsidRPr="00490733">
              <w:rPr>
                <w:rFonts w:asciiTheme="majorHAnsi" w:hAnsiTheme="majorHAnsi" w:cstheme="majorHAnsi"/>
                <w:b/>
                <w:bCs/>
                <w:sz w:val="26"/>
                <w:szCs w:val="26"/>
                <w:highlight w:val="yellow"/>
              </w:rPr>
              <w:t>chữ đen phủ vàng</w:t>
            </w:r>
          </w:p>
        </w:tc>
        <w:tc>
          <w:tcPr>
            <w:tcW w:w="4879" w:type="dxa"/>
          </w:tcPr>
          <w:p w14:paraId="2B94C0D4" w14:textId="4CB27029" w:rsidR="00DD0DB6" w:rsidRPr="00490733" w:rsidRDefault="00AA41D6"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lastRenderedPageBreak/>
              <w:t>Tiếp thu và đã sửa lại.</w:t>
            </w:r>
          </w:p>
        </w:tc>
      </w:tr>
      <w:tr w:rsidR="00DD0DB6" w:rsidRPr="00490733" w14:paraId="3980F1FE" w14:textId="77777777" w:rsidTr="00C25E65">
        <w:trPr>
          <w:trHeight w:val="204"/>
        </w:trPr>
        <w:tc>
          <w:tcPr>
            <w:tcW w:w="1667" w:type="dxa"/>
          </w:tcPr>
          <w:p w14:paraId="5F45B890" w14:textId="621AAFF3" w:rsidR="00DD0DB6" w:rsidRPr="00490733" w:rsidRDefault="007D4207"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lastRenderedPageBreak/>
              <w:t>Điều 3</w:t>
            </w:r>
          </w:p>
        </w:tc>
        <w:tc>
          <w:tcPr>
            <w:tcW w:w="1817" w:type="dxa"/>
          </w:tcPr>
          <w:p w14:paraId="10C651D8" w14:textId="11BCEBE0" w:rsidR="00DD0DB6"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7098B455" w14:textId="77777777" w:rsidR="007D4207" w:rsidRPr="00490733" w:rsidRDefault="007D4207" w:rsidP="00490733">
            <w:pPr>
              <w:jc w:val="both"/>
              <w:rPr>
                <w:rFonts w:asciiTheme="majorHAnsi" w:hAnsiTheme="majorHAnsi" w:cstheme="majorHAnsi"/>
                <w:sz w:val="26"/>
                <w:szCs w:val="26"/>
                <w:highlight w:val="yellow"/>
              </w:rPr>
            </w:pPr>
            <w:r w:rsidRPr="00490733">
              <w:rPr>
                <w:rFonts w:asciiTheme="majorHAnsi" w:hAnsiTheme="majorHAnsi" w:cstheme="majorHAnsi"/>
                <w:sz w:val="26"/>
                <w:szCs w:val="26"/>
                <w:highlight w:val="yellow"/>
              </w:rPr>
              <w:t>xx. Giám sát an toàn là là chức năng do Quốc gia thực hiện nhằm bảo đảm các tổ chức, cá nhân tham gia hoạt động hàng không tuân thủ các quy định pháp luật quốc gia về an toàn.</w:t>
            </w:r>
          </w:p>
          <w:p w14:paraId="5FBD40A1" w14:textId="60D37022" w:rsidR="007D4207" w:rsidRPr="00490733" w:rsidRDefault="002A65A5" w:rsidP="00490733">
            <w:pPr>
              <w:jc w:val="both"/>
              <w:rPr>
                <w:rFonts w:asciiTheme="majorHAnsi" w:hAnsiTheme="majorHAnsi" w:cstheme="majorHAnsi"/>
                <w:sz w:val="26"/>
                <w:szCs w:val="26"/>
              </w:rPr>
            </w:pPr>
            <w:r w:rsidRPr="00490733">
              <w:rPr>
                <w:rFonts w:asciiTheme="majorHAnsi" w:hAnsiTheme="majorHAnsi" w:cstheme="majorHAnsi"/>
                <w:sz w:val="26"/>
                <w:szCs w:val="26"/>
              </w:rPr>
              <w:t>Lý do, căn cứ đề xuất</w:t>
            </w:r>
            <w:r w:rsidR="007D4207" w:rsidRPr="00490733">
              <w:rPr>
                <w:rFonts w:asciiTheme="majorHAnsi" w:hAnsiTheme="majorHAnsi" w:cstheme="majorHAnsi"/>
                <w:sz w:val="26"/>
                <w:szCs w:val="26"/>
              </w:rPr>
              <w:t>: Đề xuất bổ sung định nghĩa về “Giám sát an toàn” theo Doc 9859 4</w:t>
            </w:r>
            <w:r w:rsidR="007D4207" w:rsidRPr="00490733">
              <w:rPr>
                <w:rFonts w:asciiTheme="majorHAnsi" w:hAnsiTheme="majorHAnsi" w:cstheme="majorHAnsi"/>
                <w:sz w:val="26"/>
                <w:szCs w:val="26"/>
                <w:vertAlign w:val="superscript"/>
              </w:rPr>
              <w:t>th</w:t>
            </w:r>
            <w:r w:rsidR="007D4207" w:rsidRPr="00490733">
              <w:rPr>
                <w:rFonts w:asciiTheme="majorHAnsi" w:hAnsiTheme="majorHAnsi" w:cstheme="majorHAnsi"/>
                <w:sz w:val="26"/>
                <w:szCs w:val="26"/>
              </w:rPr>
              <w:t xml:space="preserve"> và Annex 19:</w:t>
            </w:r>
          </w:p>
          <w:p w14:paraId="7A655A78" w14:textId="77777777" w:rsidR="007D4207" w:rsidRPr="00490733" w:rsidRDefault="007D4207"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*Safety oversight. A function performed by a State to ensure that individuals and organizations performing an aviation activity comply with safety-related national laws and regulations.</w:t>
            </w:r>
          </w:p>
          <w:p w14:paraId="5EF8A5DC" w14:textId="77777777" w:rsidR="00DD0DB6" w:rsidRPr="00490733" w:rsidRDefault="007D4207"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Nội dung đã được đề xuất trong Nghị định nhà chức trách và quản lý an toàn</w:t>
            </w:r>
          </w:p>
          <w:p w14:paraId="4646B02A" w14:textId="77777777" w:rsidR="001D1375" w:rsidRPr="00490733" w:rsidRDefault="001D1375" w:rsidP="00490733">
            <w:pPr>
              <w:jc w:val="both"/>
              <w:rPr>
                <w:rFonts w:asciiTheme="majorHAnsi" w:hAnsiTheme="majorHAnsi" w:cstheme="majorHAnsi"/>
                <w:b/>
                <w:bCs/>
                <w:sz w:val="26"/>
                <w:szCs w:val="26"/>
              </w:rPr>
            </w:pPr>
            <w:r w:rsidRPr="00490733">
              <w:rPr>
                <w:rFonts w:asciiTheme="majorHAnsi" w:hAnsiTheme="majorHAnsi" w:cstheme="majorHAnsi"/>
                <w:b/>
                <w:bCs/>
                <w:sz w:val="26"/>
                <w:szCs w:val="26"/>
              </w:rPr>
              <w:t xml:space="preserve">Hủy bỏ = </w:t>
            </w:r>
            <w:r w:rsidRPr="00490733">
              <w:rPr>
                <w:rFonts w:asciiTheme="majorHAnsi" w:hAnsiTheme="majorHAnsi" w:cstheme="majorHAnsi"/>
                <w:b/>
                <w:bCs/>
                <w:strike/>
                <w:sz w:val="26"/>
                <w:szCs w:val="26"/>
              </w:rPr>
              <w:t>chữ đỏ gạch ngang</w:t>
            </w:r>
          </w:p>
          <w:p w14:paraId="233E83AB" w14:textId="20E1121A" w:rsidR="001D1375" w:rsidRPr="00490733" w:rsidRDefault="001D1375" w:rsidP="00490733">
            <w:pPr>
              <w:tabs>
                <w:tab w:val="left" w:pos="1236"/>
              </w:tabs>
              <w:jc w:val="both"/>
              <w:rPr>
                <w:rFonts w:asciiTheme="majorHAnsi" w:hAnsiTheme="majorHAnsi" w:cstheme="majorHAnsi"/>
                <w:sz w:val="26"/>
                <w:szCs w:val="26"/>
              </w:rPr>
            </w:pPr>
            <w:r w:rsidRPr="00490733">
              <w:rPr>
                <w:rFonts w:asciiTheme="majorHAnsi" w:hAnsiTheme="majorHAnsi" w:cstheme="majorHAnsi"/>
                <w:b/>
                <w:bCs/>
                <w:sz w:val="26"/>
                <w:szCs w:val="26"/>
              </w:rPr>
              <w:t xml:space="preserve">Bổ sung = </w:t>
            </w:r>
            <w:r w:rsidRPr="00490733">
              <w:rPr>
                <w:rFonts w:asciiTheme="majorHAnsi" w:hAnsiTheme="majorHAnsi" w:cstheme="majorHAnsi"/>
                <w:b/>
                <w:bCs/>
                <w:sz w:val="26"/>
                <w:szCs w:val="26"/>
                <w:highlight w:val="yellow"/>
              </w:rPr>
              <w:t>chữ đen phủ vàng</w:t>
            </w:r>
          </w:p>
        </w:tc>
        <w:tc>
          <w:tcPr>
            <w:tcW w:w="4879" w:type="dxa"/>
          </w:tcPr>
          <w:p w14:paraId="304DF371" w14:textId="4F779DF1" w:rsidR="00DD0DB6" w:rsidRPr="00490733" w:rsidRDefault="00AA41D6"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Nội dung này đã được Luật HKDD quy định.</w:t>
            </w:r>
          </w:p>
        </w:tc>
      </w:tr>
      <w:tr w:rsidR="00642068" w:rsidRPr="00490733" w14:paraId="3B18D36A" w14:textId="77777777" w:rsidTr="00C25E65">
        <w:trPr>
          <w:trHeight w:val="204"/>
        </w:trPr>
        <w:tc>
          <w:tcPr>
            <w:tcW w:w="1667" w:type="dxa"/>
          </w:tcPr>
          <w:p w14:paraId="22D0831A" w14:textId="77777777" w:rsidR="00642068" w:rsidRPr="00490733" w:rsidRDefault="00642068" w:rsidP="00490733">
            <w:pPr>
              <w:jc w:val="center"/>
              <w:rPr>
                <w:rFonts w:asciiTheme="majorHAnsi" w:hAnsiTheme="majorHAnsi" w:cstheme="majorHAnsi"/>
                <w:bCs/>
                <w:sz w:val="26"/>
                <w:szCs w:val="26"/>
                <w:lang w:val="vi-VN"/>
              </w:rPr>
            </w:pPr>
          </w:p>
        </w:tc>
        <w:tc>
          <w:tcPr>
            <w:tcW w:w="1817" w:type="dxa"/>
          </w:tcPr>
          <w:p w14:paraId="34425084" w14:textId="192523C9"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69BCCDC8" w14:textId="77777777" w:rsidR="00642068" w:rsidRPr="00490733" w:rsidRDefault="00642068" w:rsidP="00490733">
            <w:pPr>
              <w:tabs>
                <w:tab w:val="left" w:pos="1236"/>
              </w:tabs>
              <w:jc w:val="both"/>
              <w:rPr>
                <w:rFonts w:asciiTheme="majorHAnsi" w:hAnsiTheme="majorHAnsi" w:cstheme="majorHAnsi"/>
                <w:strike/>
                <w:sz w:val="26"/>
                <w:szCs w:val="26"/>
              </w:rPr>
            </w:pPr>
            <w:r w:rsidRPr="00490733">
              <w:rPr>
                <w:rFonts w:asciiTheme="majorHAnsi" w:hAnsiTheme="majorHAnsi" w:cstheme="majorHAnsi"/>
                <w:sz w:val="26"/>
                <w:szCs w:val="26"/>
              </w:rPr>
              <w:t xml:space="preserve">1. Chương trình an toàn hàng không dân dụng </w:t>
            </w:r>
            <w:r w:rsidRPr="00490733">
              <w:rPr>
                <w:rFonts w:asciiTheme="majorHAnsi" w:hAnsiTheme="majorHAnsi" w:cstheme="majorHAnsi"/>
                <w:sz w:val="26"/>
                <w:szCs w:val="26"/>
                <w:highlight w:val="yellow"/>
              </w:rPr>
              <w:t>Việt Nam</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quốc gia</w:t>
            </w:r>
            <w:r w:rsidRPr="00490733">
              <w:rPr>
                <w:rFonts w:asciiTheme="majorHAnsi" w:hAnsiTheme="majorHAnsi" w:cstheme="majorHAnsi"/>
                <w:sz w:val="26"/>
                <w:szCs w:val="26"/>
              </w:rPr>
              <w:t xml:space="preserve"> (SSP): Là hệ thống các</w:t>
            </w:r>
            <w:r w:rsidRPr="00490733">
              <w:rPr>
                <w:rFonts w:asciiTheme="majorHAnsi" w:hAnsiTheme="majorHAnsi" w:cstheme="majorHAnsi"/>
                <w:strike/>
                <w:sz w:val="26"/>
                <w:szCs w:val="26"/>
              </w:rPr>
              <w:t xml:space="preserve"> </w:t>
            </w:r>
            <w:r w:rsidRPr="00490733">
              <w:rPr>
                <w:rFonts w:asciiTheme="majorHAnsi" w:hAnsiTheme="majorHAnsi" w:cstheme="majorHAnsi"/>
                <w:sz w:val="26"/>
                <w:szCs w:val="26"/>
              </w:rPr>
              <w:t xml:space="preserve">quy định, chính sách, mục tiêu, quy trình, thủ tục </w:t>
            </w:r>
            <w:r w:rsidRPr="00490733">
              <w:rPr>
                <w:rFonts w:asciiTheme="majorHAnsi" w:hAnsiTheme="majorHAnsi" w:cstheme="majorHAnsi"/>
                <w:strike/>
                <w:sz w:val="26"/>
                <w:szCs w:val="26"/>
              </w:rPr>
              <w:t>về an toàn hàng không</w:t>
            </w:r>
            <w:r w:rsidRPr="00490733">
              <w:rPr>
                <w:rFonts w:asciiTheme="majorHAnsi" w:hAnsiTheme="majorHAnsi" w:cstheme="majorHAnsi"/>
                <w:sz w:val="26"/>
                <w:szCs w:val="26"/>
              </w:rPr>
              <w:t xml:space="preserve"> và các hoạt động nhằm </w:t>
            </w:r>
            <w:r w:rsidRPr="00490733">
              <w:rPr>
                <w:rFonts w:asciiTheme="majorHAnsi" w:hAnsiTheme="majorHAnsi" w:cstheme="majorHAnsi"/>
                <w:sz w:val="26"/>
                <w:szCs w:val="26"/>
                <w:highlight w:val="yellow"/>
              </w:rPr>
              <w:t>quản lý an toàn ở cấp Quốc gia.</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mục đích nâng cao an toàn.</w:t>
            </w:r>
          </w:p>
          <w:p w14:paraId="4A42FDF0" w14:textId="20CA304B"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Lý do, căn cứ đề xuất: - Sử dụng thống nhất thuật ngữ </w:t>
            </w:r>
            <w:r w:rsidRPr="00490733">
              <w:rPr>
                <w:rFonts w:asciiTheme="majorHAnsi" w:hAnsiTheme="majorHAnsi" w:cstheme="majorHAnsi"/>
                <w:i/>
                <w:iCs/>
                <w:sz w:val="26"/>
                <w:szCs w:val="26"/>
              </w:rPr>
              <w:t>“Chương trình an toàn hàng không dân dụng Việt Nam”</w:t>
            </w:r>
            <w:r w:rsidRPr="00490733">
              <w:rPr>
                <w:rFonts w:asciiTheme="majorHAnsi" w:hAnsiTheme="majorHAnsi" w:cstheme="majorHAnsi"/>
                <w:sz w:val="26"/>
                <w:szCs w:val="26"/>
              </w:rPr>
              <w:t xml:space="preserve"> quy định tại Luật HKDDVN năm 2025 tại điều 80.</w:t>
            </w:r>
          </w:p>
          <w:p w14:paraId="6F17AA26" w14:textId="0714C652"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 Sử dụng đồng nhất định nghĩa với Nghị định nhà chức </w:t>
            </w:r>
            <w:r w:rsidRPr="00490733">
              <w:rPr>
                <w:rFonts w:asciiTheme="majorHAnsi" w:hAnsiTheme="majorHAnsi" w:cstheme="majorHAnsi"/>
                <w:sz w:val="26"/>
                <w:szCs w:val="26"/>
              </w:rPr>
              <w:lastRenderedPageBreak/>
              <w:t>trách và quản lý an toàn Điều 4, khoản 3.</w:t>
            </w:r>
          </w:p>
        </w:tc>
        <w:tc>
          <w:tcPr>
            <w:tcW w:w="4879" w:type="dxa"/>
          </w:tcPr>
          <w:p w14:paraId="79E7579B" w14:textId="7A113352" w:rsidR="00642068" w:rsidRPr="00490733" w:rsidRDefault="00B56E2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lastRenderedPageBreak/>
              <w:t>Tiếp thu</w:t>
            </w:r>
          </w:p>
        </w:tc>
      </w:tr>
      <w:tr w:rsidR="00642068" w:rsidRPr="00490733" w14:paraId="4DA15945" w14:textId="77777777" w:rsidTr="00C25E65">
        <w:trPr>
          <w:trHeight w:val="204"/>
        </w:trPr>
        <w:tc>
          <w:tcPr>
            <w:tcW w:w="1667" w:type="dxa"/>
          </w:tcPr>
          <w:p w14:paraId="427357F5" w14:textId="7ACA0919"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lastRenderedPageBreak/>
              <w:t>Điều 3</w:t>
            </w:r>
          </w:p>
        </w:tc>
        <w:tc>
          <w:tcPr>
            <w:tcW w:w="1817" w:type="dxa"/>
          </w:tcPr>
          <w:p w14:paraId="5E0232A9" w14:textId="40DA8AC5"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6615836C"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2. Cơ quan điều tra sự cố nghiêm trọng, tai nạn tàu bay: Là Hội đồng điều tra trực thuộc Bộ Xây dựng </w:t>
            </w:r>
            <w:r w:rsidRPr="00490733">
              <w:rPr>
                <w:rFonts w:asciiTheme="majorHAnsi" w:hAnsiTheme="majorHAnsi" w:cstheme="majorHAnsi"/>
                <w:strike/>
                <w:sz w:val="26"/>
                <w:szCs w:val="26"/>
              </w:rPr>
              <w:t>tiến hành</w:t>
            </w:r>
            <w:r w:rsidRPr="00490733">
              <w:rPr>
                <w:rFonts w:asciiTheme="majorHAnsi" w:hAnsiTheme="majorHAnsi" w:cstheme="majorHAnsi"/>
                <w:sz w:val="26"/>
                <w:szCs w:val="26"/>
              </w:rPr>
              <w:t xml:space="preserve"> </w:t>
            </w:r>
            <w:r w:rsidRPr="00490733">
              <w:rPr>
                <w:rFonts w:asciiTheme="majorHAnsi" w:hAnsiTheme="majorHAnsi" w:cstheme="majorHAnsi"/>
                <w:sz w:val="26"/>
                <w:szCs w:val="26"/>
                <w:highlight w:val="yellow"/>
              </w:rPr>
              <w:t>thực hiện nhiệm vụ</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việc</w:t>
            </w:r>
            <w:r w:rsidRPr="00490733">
              <w:rPr>
                <w:rFonts w:asciiTheme="majorHAnsi" w:hAnsiTheme="majorHAnsi" w:cstheme="majorHAnsi"/>
                <w:sz w:val="26"/>
                <w:szCs w:val="26"/>
              </w:rPr>
              <w:t xml:space="preserve"> điều tra sự cố nghiêm trọng, tai nạn </w:t>
            </w:r>
            <w:r w:rsidRPr="00490733">
              <w:rPr>
                <w:rFonts w:asciiTheme="majorHAnsi" w:hAnsiTheme="majorHAnsi" w:cstheme="majorHAnsi"/>
                <w:sz w:val="26"/>
                <w:szCs w:val="26"/>
                <w:highlight w:val="yellow"/>
              </w:rPr>
              <w:t>tàu bay</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hàng không</w:t>
            </w:r>
            <w:r w:rsidRPr="00490733">
              <w:rPr>
                <w:rFonts w:asciiTheme="majorHAnsi" w:hAnsiTheme="majorHAnsi" w:cstheme="majorHAnsi"/>
                <w:sz w:val="26"/>
                <w:szCs w:val="26"/>
              </w:rPr>
              <w:t xml:space="preserve"> theo nguyên tắc của Phụ ước 13 của Tổ chức hàng không dân dụng Quốc tế.</w:t>
            </w:r>
          </w:p>
          <w:p w14:paraId="155E6360" w14:textId="41CB9599"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 căn cứ đề xuất: Sử dụng đồng nhất định nghĩa với Nghị định nhà chức trách và quản lý an toàn Điều 4, khoản 27.</w:t>
            </w:r>
          </w:p>
        </w:tc>
        <w:tc>
          <w:tcPr>
            <w:tcW w:w="4879" w:type="dxa"/>
          </w:tcPr>
          <w:p w14:paraId="61171584" w14:textId="0AB0127C" w:rsidR="00642068" w:rsidRPr="00490733" w:rsidRDefault="00B56E2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Đã quy định tại Nghị định.</w:t>
            </w:r>
          </w:p>
        </w:tc>
      </w:tr>
      <w:tr w:rsidR="00642068" w:rsidRPr="00490733" w14:paraId="718446DE" w14:textId="77777777" w:rsidTr="00C25E65">
        <w:trPr>
          <w:trHeight w:val="204"/>
        </w:trPr>
        <w:tc>
          <w:tcPr>
            <w:tcW w:w="1667" w:type="dxa"/>
          </w:tcPr>
          <w:p w14:paraId="41EA909F" w14:textId="01044A42"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Điều 3</w:t>
            </w:r>
          </w:p>
        </w:tc>
        <w:tc>
          <w:tcPr>
            <w:tcW w:w="1817" w:type="dxa"/>
          </w:tcPr>
          <w:p w14:paraId="5EBAF475" w14:textId="1B0A7C9D"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5FD6D792"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3. Dữ liệu an toàn: Là </w:t>
            </w:r>
            <w:r w:rsidRPr="00490733">
              <w:rPr>
                <w:rFonts w:asciiTheme="majorHAnsi" w:hAnsiTheme="majorHAnsi" w:cstheme="majorHAnsi"/>
                <w:strike/>
                <w:sz w:val="26"/>
                <w:szCs w:val="26"/>
              </w:rPr>
              <w:t>một</w:t>
            </w:r>
            <w:r w:rsidRPr="00490733">
              <w:rPr>
                <w:rFonts w:asciiTheme="majorHAnsi" w:hAnsiTheme="majorHAnsi" w:cstheme="majorHAnsi"/>
                <w:sz w:val="26"/>
                <w:szCs w:val="26"/>
              </w:rPr>
              <w:t xml:space="preserve"> tập hợp </w:t>
            </w:r>
            <w:r w:rsidRPr="00490733">
              <w:rPr>
                <w:rFonts w:asciiTheme="majorHAnsi" w:hAnsiTheme="majorHAnsi" w:cstheme="majorHAnsi"/>
                <w:sz w:val="26"/>
                <w:szCs w:val="26"/>
                <w:highlight w:val="yellow"/>
              </w:rPr>
              <w:t xml:space="preserve">xác định </w:t>
            </w:r>
            <w:r w:rsidRPr="00490733">
              <w:rPr>
                <w:rFonts w:asciiTheme="majorHAnsi" w:hAnsiTheme="majorHAnsi" w:cstheme="majorHAnsi"/>
                <w:sz w:val="26"/>
                <w:szCs w:val="26"/>
              </w:rPr>
              <w:t xml:space="preserve">các </w:t>
            </w:r>
            <w:r w:rsidRPr="00490733">
              <w:rPr>
                <w:rFonts w:asciiTheme="majorHAnsi" w:hAnsiTheme="majorHAnsi" w:cstheme="majorHAnsi"/>
                <w:sz w:val="26"/>
                <w:szCs w:val="26"/>
                <w:highlight w:val="yellow"/>
              </w:rPr>
              <w:t>dữ kiện</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dữ liệu các sự việc</w:t>
            </w:r>
            <w:r w:rsidRPr="00490733">
              <w:rPr>
                <w:rFonts w:asciiTheme="majorHAnsi" w:hAnsiTheme="majorHAnsi" w:cstheme="majorHAnsi"/>
                <w:sz w:val="26"/>
                <w:szCs w:val="26"/>
              </w:rPr>
              <w:t xml:space="preserve"> hoặc </w:t>
            </w:r>
            <w:r w:rsidRPr="00490733">
              <w:rPr>
                <w:rFonts w:asciiTheme="majorHAnsi" w:hAnsiTheme="majorHAnsi" w:cstheme="majorHAnsi"/>
                <w:strike/>
                <w:sz w:val="26"/>
                <w:szCs w:val="26"/>
              </w:rPr>
              <w:t>các</w:t>
            </w:r>
            <w:r w:rsidRPr="00490733">
              <w:rPr>
                <w:rFonts w:asciiTheme="majorHAnsi" w:hAnsiTheme="majorHAnsi" w:cstheme="majorHAnsi"/>
                <w:sz w:val="26"/>
                <w:szCs w:val="26"/>
              </w:rPr>
              <w:t xml:space="preserve"> giá trị </w:t>
            </w:r>
            <w:r w:rsidRPr="00490733">
              <w:rPr>
                <w:rFonts w:asciiTheme="majorHAnsi" w:hAnsiTheme="majorHAnsi" w:cstheme="majorHAnsi"/>
                <w:strike/>
                <w:sz w:val="26"/>
                <w:szCs w:val="26"/>
              </w:rPr>
              <w:t>an toàn</w:t>
            </w:r>
            <w:r w:rsidRPr="00490733">
              <w:rPr>
                <w:rFonts w:asciiTheme="majorHAnsi" w:hAnsiTheme="majorHAnsi" w:cstheme="majorHAnsi"/>
                <w:sz w:val="26"/>
                <w:szCs w:val="26"/>
              </w:rPr>
              <w:t xml:space="preserve"> được thu thập </w:t>
            </w:r>
            <w:r w:rsidRPr="00490733">
              <w:rPr>
                <w:rFonts w:asciiTheme="majorHAnsi" w:hAnsiTheme="majorHAnsi" w:cstheme="majorHAnsi"/>
                <w:sz w:val="26"/>
                <w:szCs w:val="26"/>
                <w:highlight w:val="yellow"/>
              </w:rPr>
              <w:t>để tham chiếu, xử lý hoặc phân tích, có thể được sử dụng</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từ các nguồn khác nhau liên quan đến hàng không và nhằm mục đích</w:t>
            </w:r>
            <w:r w:rsidRPr="00490733">
              <w:rPr>
                <w:rFonts w:asciiTheme="majorHAnsi" w:hAnsiTheme="majorHAnsi" w:cstheme="majorHAnsi"/>
                <w:sz w:val="26"/>
                <w:szCs w:val="26"/>
              </w:rPr>
              <w:t xml:space="preserve"> để duy trì </w:t>
            </w:r>
            <w:r w:rsidRPr="00490733">
              <w:rPr>
                <w:rFonts w:asciiTheme="majorHAnsi" w:hAnsiTheme="majorHAnsi" w:cstheme="majorHAnsi"/>
                <w:sz w:val="26"/>
                <w:szCs w:val="26"/>
                <w:highlight w:val="yellow"/>
              </w:rPr>
              <w:t>hoặc</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và</w:t>
            </w:r>
            <w:r w:rsidRPr="00490733">
              <w:rPr>
                <w:rFonts w:asciiTheme="majorHAnsi" w:hAnsiTheme="majorHAnsi" w:cstheme="majorHAnsi"/>
                <w:sz w:val="26"/>
                <w:szCs w:val="26"/>
              </w:rPr>
              <w:t xml:space="preserve"> cải </w:t>
            </w:r>
            <w:r w:rsidRPr="00490733">
              <w:rPr>
                <w:rFonts w:asciiTheme="majorHAnsi" w:hAnsiTheme="majorHAnsi" w:cstheme="majorHAnsi"/>
                <w:strike/>
                <w:sz w:val="26"/>
                <w:szCs w:val="26"/>
              </w:rPr>
              <w:t>tiến</w:t>
            </w:r>
            <w:r w:rsidRPr="00490733">
              <w:rPr>
                <w:rFonts w:asciiTheme="majorHAnsi" w:hAnsiTheme="majorHAnsi" w:cstheme="majorHAnsi"/>
                <w:sz w:val="26"/>
                <w:szCs w:val="26"/>
              </w:rPr>
              <w:t xml:space="preserve"> </w:t>
            </w:r>
            <w:r w:rsidRPr="00490733">
              <w:rPr>
                <w:rFonts w:asciiTheme="majorHAnsi" w:hAnsiTheme="majorHAnsi" w:cstheme="majorHAnsi"/>
                <w:sz w:val="26"/>
                <w:szCs w:val="26"/>
                <w:highlight w:val="yellow"/>
              </w:rPr>
              <w:t>thiện</w:t>
            </w:r>
            <w:r w:rsidRPr="00490733">
              <w:rPr>
                <w:rFonts w:asciiTheme="majorHAnsi" w:hAnsiTheme="majorHAnsi" w:cstheme="majorHAnsi"/>
                <w:sz w:val="26"/>
                <w:szCs w:val="26"/>
              </w:rPr>
              <w:t xml:space="preserve"> an toàn.</w:t>
            </w:r>
          </w:p>
          <w:p w14:paraId="45411E65" w14:textId="5FC4B1BF"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 căn cứ đề xuất: Sử dụng đồng nhất định nghĩa với Nghị định nhà chức trách và quản lý an toàn Điều 4, khoản 15.</w:t>
            </w:r>
          </w:p>
        </w:tc>
        <w:tc>
          <w:tcPr>
            <w:tcW w:w="4879" w:type="dxa"/>
          </w:tcPr>
          <w:p w14:paraId="6E37E620" w14:textId="28C8391E" w:rsidR="00642068" w:rsidRPr="00490733" w:rsidRDefault="00B56E2A"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Nội dung này đã được Luật HKDD quy định.</w:t>
            </w:r>
          </w:p>
        </w:tc>
      </w:tr>
      <w:tr w:rsidR="00642068" w:rsidRPr="00490733" w14:paraId="7AB717C5" w14:textId="77777777" w:rsidTr="00C25E65">
        <w:trPr>
          <w:trHeight w:val="204"/>
        </w:trPr>
        <w:tc>
          <w:tcPr>
            <w:tcW w:w="1667" w:type="dxa"/>
          </w:tcPr>
          <w:p w14:paraId="7A9FAC8E" w14:textId="4D86D5F9"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Điều 3</w:t>
            </w:r>
          </w:p>
        </w:tc>
        <w:tc>
          <w:tcPr>
            <w:tcW w:w="1817" w:type="dxa"/>
          </w:tcPr>
          <w:p w14:paraId="5AABB1CE" w14:textId="7C5B4CBA"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4D70A143"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4. Hệ thống quản lý an toàn (SMS):</w:t>
            </w:r>
            <w:r w:rsidRPr="00490733">
              <w:rPr>
                <w:rFonts w:asciiTheme="majorHAnsi" w:hAnsiTheme="majorHAnsi" w:cstheme="majorHAnsi"/>
                <w:strike/>
                <w:sz w:val="26"/>
                <w:szCs w:val="26"/>
              </w:rPr>
              <w:t xml:space="preserve"> Hệ thống quản lý an toàn (SMS)</w:t>
            </w:r>
            <w:r w:rsidRPr="00490733">
              <w:rPr>
                <w:rFonts w:asciiTheme="majorHAnsi" w:hAnsiTheme="majorHAnsi" w:cstheme="majorHAnsi"/>
                <w:sz w:val="26"/>
                <w:szCs w:val="26"/>
              </w:rPr>
              <w:t xml:space="preserve"> Là một phương pháp tiếp cận </w:t>
            </w:r>
            <w:r w:rsidRPr="00490733">
              <w:rPr>
                <w:rFonts w:asciiTheme="majorHAnsi" w:hAnsiTheme="majorHAnsi" w:cstheme="majorHAnsi"/>
                <w:strike/>
                <w:sz w:val="26"/>
                <w:szCs w:val="26"/>
              </w:rPr>
              <w:t>một cách</w:t>
            </w:r>
            <w:r w:rsidRPr="00490733">
              <w:rPr>
                <w:rFonts w:asciiTheme="majorHAnsi" w:hAnsiTheme="majorHAnsi" w:cstheme="majorHAnsi"/>
                <w:sz w:val="26"/>
                <w:szCs w:val="26"/>
              </w:rPr>
              <w:t xml:space="preserve"> có hệ thống </w:t>
            </w:r>
            <w:r w:rsidRPr="00490733">
              <w:rPr>
                <w:rFonts w:asciiTheme="majorHAnsi" w:hAnsiTheme="majorHAnsi" w:cstheme="majorHAnsi"/>
                <w:sz w:val="26"/>
                <w:szCs w:val="26"/>
                <w:highlight w:val="yellow"/>
              </w:rPr>
              <w:t>để</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về</w:t>
            </w:r>
            <w:r w:rsidRPr="00490733">
              <w:rPr>
                <w:rFonts w:asciiTheme="majorHAnsi" w:hAnsiTheme="majorHAnsi" w:cstheme="majorHAnsi"/>
                <w:sz w:val="26"/>
                <w:szCs w:val="26"/>
              </w:rPr>
              <w:t xml:space="preserve"> quản lý an toàn, bao gồm các </w:t>
            </w:r>
            <w:r w:rsidRPr="00490733">
              <w:rPr>
                <w:rFonts w:asciiTheme="majorHAnsi" w:hAnsiTheme="majorHAnsi" w:cstheme="majorHAnsi"/>
                <w:strike/>
                <w:sz w:val="26"/>
                <w:szCs w:val="26"/>
              </w:rPr>
              <w:t>chính sách và mục tiêu</w:t>
            </w:r>
            <w:r w:rsidRPr="00490733">
              <w:rPr>
                <w:rFonts w:asciiTheme="majorHAnsi" w:hAnsiTheme="majorHAnsi" w:cstheme="majorHAnsi"/>
                <w:sz w:val="26"/>
                <w:szCs w:val="26"/>
              </w:rPr>
              <w:t xml:space="preserve"> cơ cấu tổ chức, </w:t>
            </w:r>
            <w:r w:rsidRPr="00490733">
              <w:rPr>
                <w:rFonts w:asciiTheme="majorHAnsi" w:hAnsiTheme="majorHAnsi" w:cstheme="majorHAnsi"/>
                <w:sz w:val="26"/>
                <w:szCs w:val="26"/>
                <w:highlight w:val="yellow"/>
              </w:rPr>
              <w:t>trách nhiệm giải trình,</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và</w:t>
            </w:r>
            <w:r w:rsidRPr="00490733">
              <w:rPr>
                <w:rFonts w:asciiTheme="majorHAnsi" w:hAnsiTheme="majorHAnsi" w:cstheme="majorHAnsi"/>
                <w:sz w:val="26"/>
                <w:szCs w:val="26"/>
              </w:rPr>
              <w:t xml:space="preserve"> trách nhiệm, </w:t>
            </w:r>
            <w:r w:rsidRPr="00490733">
              <w:rPr>
                <w:rFonts w:asciiTheme="majorHAnsi" w:hAnsiTheme="majorHAnsi" w:cstheme="majorHAnsi"/>
                <w:strike/>
                <w:sz w:val="26"/>
                <w:szCs w:val="26"/>
              </w:rPr>
              <w:t>các phương thức thực hiện đảm bảo an toàn</w:t>
            </w:r>
            <w:r w:rsidRPr="00490733">
              <w:rPr>
                <w:rFonts w:asciiTheme="majorHAnsi" w:hAnsiTheme="majorHAnsi" w:cstheme="majorHAnsi"/>
                <w:sz w:val="26"/>
                <w:szCs w:val="26"/>
              </w:rPr>
              <w:t xml:space="preserve"> </w:t>
            </w:r>
            <w:r w:rsidRPr="00490733">
              <w:rPr>
                <w:rFonts w:asciiTheme="majorHAnsi" w:hAnsiTheme="majorHAnsi" w:cstheme="majorHAnsi"/>
                <w:sz w:val="26"/>
                <w:szCs w:val="26"/>
                <w:highlight w:val="yellow"/>
              </w:rPr>
              <w:t>chính sách và quy trình cần thiết.</w:t>
            </w:r>
          </w:p>
          <w:p w14:paraId="1D0B000E"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Lý do: - Điều chỉnh theo định nghĩa tại Doc 9859 4</w:t>
            </w:r>
            <w:r w:rsidRPr="00490733">
              <w:rPr>
                <w:rFonts w:asciiTheme="majorHAnsi" w:hAnsiTheme="majorHAnsi" w:cstheme="majorHAnsi"/>
                <w:sz w:val="26"/>
                <w:szCs w:val="26"/>
                <w:vertAlign w:val="superscript"/>
              </w:rPr>
              <w:t>th</w:t>
            </w:r>
            <w:r w:rsidRPr="00490733">
              <w:rPr>
                <w:rFonts w:asciiTheme="majorHAnsi" w:hAnsiTheme="majorHAnsi" w:cstheme="majorHAnsi"/>
                <w:sz w:val="26"/>
                <w:szCs w:val="26"/>
              </w:rPr>
              <w:t xml:space="preserve"> </w:t>
            </w:r>
            <w:r w:rsidRPr="00490733">
              <w:rPr>
                <w:rFonts w:asciiTheme="majorHAnsi" w:hAnsiTheme="majorHAnsi" w:cstheme="majorHAnsi"/>
                <w:i/>
                <w:iCs/>
                <w:sz w:val="26"/>
                <w:szCs w:val="26"/>
              </w:rPr>
              <w:t>“Safety management system (SMS).</w:t>
            </w:r>
            <w:r w:rsidRPr="00490733">
              <w:rPr>
                <w:rFonts w:asciiTheme="majorHAnsi" w:hAnsiTheme="majorHAnsi" w:cstheme="majorHAnsi"/>
                <w:b/>
                <w:bCs/>
                <w:i/>
                <w:iCs/>
                <w:sz w:val="26"/>
                <w:szCs w:val="26"/>
              </w:rPr>
              <w:t xml:space="preserve"> </w:t>
            </w:r>
            <w:r w:rsidRPr="00490733">
              <w:rPr>
                <w:rFonts w:asciiTheme="majorHAnsi" w:hAnsiTheme="majorHAnsi" w:cstheme="majorHAnsi"/>
                <w:sz w:val="26"/>
                <w:szCs w:val="26"/>
              </w:rPr>
              <w:t>A systematic approach to managing safety, including the necessary organizational structures, accountability, responsibilities, policies and procedures.”</w:t>
            </w:r>
          </w:p>
          <w:p w14:paraId="07D10D2C" w14:textId="4A0DE85C"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Sử dụng đồng nhất định nghĩa với Nghị định nhà chức trách và quản lý an toàn Điều 4, khoản 2.</w:t>
            </w:r>
          </w:p>
        </w:tc>
        <w:tc>
          <w:tcPr>
            <w:tcW w:w="4879" w:type="dxa"/>
          </w:tcPr>
          <w:p w14:paraId="79F30295" w14:textId="2443F444" w:rsidR="00642068" w:rsidRPr="00490733" w:rsidRDefault="00B56E2A"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Nội dung này đã được Luật HKDD quy định.</w:t>
            </w:r>
          </w:p>
        </w:tc>
      </w:tr>
      <w:tr w:rsidR="00642068" w:rsidRPr="00490733" w14:paraId="6662BB7A" w14:textId="77777777" w:rsidTr="00C25E65">
        <w:trPr>
          <w:trHeight w:val="204"/>
        </w:trPr>
        <w:tc>
          <w:tcPr>
            <w:tcW w:w="1667" w:type="dxa"/>
          </w:tcPr>
          <w:p w14:paraId="5D17D454" w14:textId="54CDD5DE"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Điều 3</w:t>
            </w:r>
          </w:p>
        </w:tc>
        <w:tc>
          <w:tcPr>
            <w:tcW w:w="1817" w:type="dxa"/>
          </w:tcPr>
          <w:p w14:paraId="76398CC7" w14:textId="559B7687"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18DAAE93" w14:textId="6A9DDB3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5. Chỉ số thực thi an toàn (SPI): Là các </w:t>
            </w:r>
            <w:r w:rsidRPr="00490733">
              <w:rPr>
                <w:rFonts w:asciiTheme="majorHAnsi" w:hAnsiTheme="majorHAnsi" w:cstheme="majorHAnsi"/>
                <w:sz w:val="26"/>
                <w:szCs w:val="26"/>
                <w:highlight w:val="yellow"/>
              </w:rPr>
              <w:t>thông</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 xml:space="preserve">tham </w:t>
            </w:r>
            <w:r w:rsidRPr="00490733">
              <w:rPr>
                <w:rFonts w:asciiTheme="majorHAnsi" w:hAnsiTheme="majorHAnsi" w:cstheme="majorHAnsi"/>
                <w:sz w:val="26"/>
                <w:szCs w:val="26"/>
              </w:rPr>
              <w:t xml:space="preserve">số </w:t>
            </w:r>
            <w:r w:rsidRPr="00490733">
              <w:rPr>
                <w:rFonts w:asciiTheme="majorHAnsi" w:hAnsiTheme="majorHAnsi" w:cstheme="majorHAnsi"/>
                <w:sz w:val="26"/>
                <w:szCs w:val="26"/>
                <w:highlight w:val="yellow"/>
              </w:rPr>
              <w:lastRenderedPageBreak/>
              <w:t>dùng để đo lường</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định lượng dựa trên dữ liệu nhằm</w:t>
            </w:r>
            <w:r w:rsidRPr="00490733">
              <w:rPr>
                <w:rFonts w:asciiTheme="majorHAnsi" w:hAnsiTheme="majorHAnsi" w:cstheme="majorHAnsi"/>
                <w:sz w:val="26"/>
                <w:szCs w:val="26"/>
              </w:rPr>
              <w:t xml:space="preserve"> và </w:t>
            </w:r>
            <w:r w:rsidRPr="00490733">
              <w:rPr>
                <w:rFonts w:asciiTheme="majorHAnsi" w:hAnsiTheme="majorHAnsi" w:cstheme="majorHAnsi"/>
                <w:strike/>
                <w:sz w:val="26"/>
                <w:szCs w:val="26"/>
              </w:rPr>
              <w:t>theo dõi và đánh giá mức độ</w:t>
            </w:r>
            <w:r w:rsidRPr="00490733">
              <w:rPr>
                <w:rFonts w:asciiTheme="majorHAnsi" w:hAnsiTheme="majorHAnsi" w:cstheme="majorHAnsi"/>
                <w:sz w:val="26"/>
                <w:szCs w:val="26"/>
              </w:rPr>
              <w:t xml:space="preserve"> </w:t>
            </w:r>
            <w:r w:rsidRPr="00490733">
              <w:rPr>
                <w:rFonts w:asciiTheme="majorHAnsi" w:hAnsiTheme="majorHAnsi" w:cstheme="majorHAnsi"/>
                <w:sz w:val="26"/>
                <w:szCs w:val="26"/>
                <w:highlight w:val="yellow"/>
              </w:rPr>
              <w:t>giám sát kết quả</w:t>
            </w:r>
            <w:r w:rsidRPr="00490733">
              <w:rPr>
                <w:rFonts w:asciiTheme="majorHAnsi" w:hAnsiTheme="majorHAnsi" w:cstheme="majorHAnsi"/>
                <w:sz w:val="26"/>
                <w:szCs w:val="26"/>
              </w:rPr>
              <w:t xml:space="preserve"> thực hiện an toàn của </w:t>
            </w:r>
            <w:r w:rsidRPr="00490733">
              <w:rPr>
                <w:rFonts w:asciiTheme="majorHAnsi" w:hAnsiTheme="majorHAnsi" w:cstheme="majorHAnsi"/>
                <w:sz w:val="26"/>
                <w:szCs w:val="26"/>
                <w:highlight w:val="yellow"/>
              </w:rPr>
              <w:t>Nhà nước</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tổ chức</w:t>
            </w:r>
            <w:r w:rsidRPr="00490733">
              <w:rPr>
                <w:rFonts w:asciiTheme="majorHAnsi" w:hAnsiTheme="majorHAnsi" w:cstheme="majorHAnsi"/>
                <w:sz w:val="26"/>
                <w:szCs w:val="26"/>
              </w:rPr>
              <w:t xml:space="preserve"> hoặc tiêu</w:t>
            </w:r>
            <w:r w:rsidRPr="00490733">
              <w:rPr>
                <w:rFonts w:asciiTheme="majorHAnsi" w:hAnsiTheme="majorHAnsi" w:cstheme="majorHAnsi"/>
                <w:sz w:val="26"/>
                <w:szCs w:val="26"/>
                <w:highlight w:val="yellow"/>
              </w:rPr>
              <w:t xml:space="preserve"> nhà cung cấp dịch vụ, bao gồm cả tiến độ đạt được các mục an toàn</w:t>
            </w:r>
            <w:r w:rsidRPr="00490733">
              <w:rPr>
                <w:rFonts w:asciiTheme="majorHAnsi" w:hAnsiTheme="majorHAnsi" w:cstheme="majorHAnsi"/>
                <w:strike/>
                <w:sz w:val="26"/>
                <w:szCs w:val="26"/>
              </w:rPr>
              <w:t xml:space="preserve"> hệ thống hàng không.</w:t>
            </w:r>
          </w:p>
        </w:tc>
        <w:tc>
          <w:tcPr>
            <w:tcW w:w="4879" w:type="dxa"/>
          </w:tcPr>
          <w:p w14:paraId="1867EFAF" w14:textId="4FB36257" w:rsidR="00642068" w:rsidRPr="00490733" w:rsidRDefault="000A22EB"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lastRenderedPageBreak/>
              <w:t xml:space="preserve">Tiếp thu rà soát sửa lại cho phù hợp với Phụ </w:t>
            </w:r>
            <w:r w:rsidRPr="00490733">
              <w:rPr>
                <w:rFonts w:asciiTheme="majorHAnsi" w:hAnsiTheme="majorHAnsi" w:cstheme="majorHAnsi"/>
                <w:bCs/>
                <w:sz w:val="26"/>
                <w:szCs w:val="26"/>
              </w:rPr>
              <w:lastRenderedPageBreak/>
              <w:t>ước 19.</w:t>
            </w:r>
          </w:p>
        </w:tc>
      </w:tr>
      <w:tr w:rsidR="00642068" w:rsidRPr="00490733" w14:paraId="41495BBF" w14:textId="77777777" w:rsidTr="00C25E65">
        <w:trPr>
          <w:trHeight w:val="204"/>
        </w:trPr>
        <w:tc>
          <w:tcPr>
            <w:tcW w:w="1667" w:type="dxa"/>
          </w:tcPr>
          <w:p w14:paraId="74BF2C48" w14:textId="693B9D09"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lastRenderedPageBreak/>
              <w:t>Điều 4</w:t>
            </w:r>
          </w:p>
        </w:tc>
        <w:tc>
          <w:tcPr>
            <w:tcW w:w="1817" w:type="dxa"/>
          </w:tcPr>
          <w:p w14:paraId="6512B4C0" w14:textId="481EF5BB"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19AD077D" w14:textId="79F48C10"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 xuất đưa các nội dung điều 4 lên</w:t>
            </w:r>
            <w:r w:rsidRPr="00490733">
              <w:rPr>
                <w:rFonts w:asciiTheme="majorHAnsi" w:hAnsiTheme="majorHAnsi" w:cstheme="majorHAnsi"/>
                <w:i/>
                <w:iCs/>
                <w:sz w:val="26"/>
                <w:szCs w:val="26"/>
              </w:rPr>
              <w:t xml:space="preserve"> “Điều 3. Giải thích từ ngữ”</w:t>
            </w:r>
            <w:r w:rsidRPr="00490733">
              <w:rPr>
                <w:rFonts w:asciiTheme="majorHAnsi" w:hAnsiTheme="majorHAnsi" w:cstheme="majorHAnsi"/>
                <w:sz w:val="26"/>
                <w:szCs w:val="26"/>
              </w:rPr>
              <w:t xml:space="preserve"> và có giải thích kèm định nghĩa thuật ngữ tương tự</w:t>
            </w:r>
          </w:p>
        </w:tc>
        <w:tc>
          <w:tcPr>
            <w:tcW w:w="4879" w:type="dxa"/>
          </w:tcPr>
          <w:p w14:paraId="1E0502CE" w14:textId="6503BF1D" w:rsidR="00642068" w:rsidRPr="00490733" w:rsidRDefault="006A16A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642068" w:rsidRPr="00490733" w14:paraId="12F1F18A" w14:textId="77777777" w:rsidTr="00C25E65">
        <w:trPr>
          <w:trHeight w:val="204"/>
        </w:trPr>
        <w:tc>
          <w:tcPr>
            <w:tcW w:w="1667" w:type="dxa"/>
          </w:tcPr>
          <w:p w14:paraId="36519018" w14:textId="442C3A25"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Điều 5</w:t>
            </w:r>
          </w:p>
        </w:tc>
        <w:tc>
          <w:tcPr>
            <w:tcW w:w="1817" w:type="dxa"/>
          </w:tcPr>
          <w:p w14:paraId="7211BD29" w14:textId="66C5D4DB"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1B6C8282" w14:textId="77777777" w:rsidR="00642068" w:rsidRPr="00490733" w:rsidRDefault="00642068" w:rsidP="00490733">
            <w:pPr>
              <w:tabs>
                <w:tab w:val="left" w:pos="1236"/>
              </w:tabs>
              <w:jc w:val="both"/>
              <w:rPr>
                <w:rFonts w:asciiTheme="majorHAnsi" w:hAnsiTheme="majorHAnsi" w:cstheme="majorHAnsi"/>
                <w:strike/>
                <w:sz w:val="26"/>
                <w:szCs w:val="26"/>
              </w:rPr>
            </w:pPr>
            <w:r w:rsidRPr="00490733">
              <w:rPr>
                <w:rFonts w:asciiTheme="majorHAnsi" w:hAnsiTheme="majorHAnsi" w:cstheme="majorHAnsi"/>
                <w:sz w:val="26"/>
                <w:szCs w:val="26"/>
              </w:rPr>
              <w:t xml:space="preserve">4. Thiết lập và thực thi chính sách </w:t>
            </w:r>
            <w:r w:rsidRPr="00490733">
              <w:rPr>
                <w:rFonts w:asciiTheme="majorHAnsi" w:hAnsiTheme="majorHAnsi" w:cstheme="majorHAnsi"/>
                <w:strike/>
                <w:sz w:val="26"/>
                <w:szCs w:val="26"/>
              </w:rPr>
              <w:t>"Văn hóa công bằng"</w:t>
            </w:r>
            <w:r w:rsidRPr="00490733">
              <w:rPr>
                <w:rFonts w:asciiTheme="majorHAnsi" w:hAnsiTheme="majorHAnsi" w:cstheme="majorHAnsi"/>
                <w:sz w:val="26"/>
                <w:szCs w:val="26"/>
              </w:rPr>
              <w:t xml:space="preserve"> </w:t>
            </w:r>
            <w:r w:rsidRPr="00490733">
              <w:rPr>
                <w:rFonts w:asciiTheme="majorHAnsi" w:hAnsiTheme="majorHAnsi" w:cstheme="majorHAnsi"/>
                <w:sz w:val="26"/>
                <w:szCs w:val="26"/>
                <w:highlight w:val="yellow"/>
              </w:rPr>
              <w:t>Văn hóa an toàn tích cực</w:t>
            </w:r>
            <w:r w:rsidRPr="00490733">
              <w:rPr>
                <w:rFonts w:asciiTheme="majorHAnsi" w:hAnsiTheme="majorHAnsi" w:cstheme="majorHAnsi"/>
                <w:sz w:val="26"/>
                <w:szCs w:val="26"/>
              </w:rPr>
              <w:t xml:space="preserve"> nhằm tạo dựng môi trường tin cậy, khuyến khích các tổ chức, cá nhân tự nguyện báo cáo trung thực về các sự cố, vụ việc an toàn. </w:t>
            </w:r>
            <w:r w:rsidRPr="00490733">
              <w:rPr>
                <w:rFonts w:asciiTheme="majorHAnsi" w:hAnsiTheme="majorHAnsi" w:cstheme="majorHAnsi"/>
                <w:strike/>
                <w:sz w:val="26"/>
                <w:szCs w:val="26"/>
              </w:rPr>
              <w:t>Không áp dụng các biện pháp trừng phạt đối với các sai sót không cố ý hoặc các hành động tuân thủ quy trình báo cáo, ngoại trừ các trường hợp vi phạm cố ý, phá hoại, sử dụng chất kích thích hoặc sơ suất gây ra hậu quả nghiêm trọng.</w:t>
            </w:r>
          </w:p>
          <w:p w14:paraId="0F893F5C"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Lý do: - Sử dụng văn hóa an toàn tích cực để mở rộng phạm vi và phù hợp với văn phong.</w:t>
            </w:r>
          </w:p>
          <w:p w14:paraId="1F5054BC"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8.3.4.3 As part of its SSP, a State is expected to establish an enforcement policy that:</w:t>
            </w:r>
          </w:p>
          <w:p w14:paraId="67CF7F7E"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a) supports and encourages a positive safety culture;</w:t>
            </w:r>
          </w:p>
          <w:p w14:paraId="2D92C2EF" w14:textId="1E5B04C1"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Văn hóa công bằng không có nghĩa là không trừng phạt đối với các hành động tuân thủ quy trình báo cáo. Nội dung văn hóa an toàn tích cực ở trên đã đủ để bao trùm văn hóa công bằng.</w:t>
            </w:r>
          </w:p>
        </w:tc>
        <w:tc>
          <w:tcPr>
            <w:tcW w:w="4879" w:type="dxa"/>
          </w:tcPr>
          <w:p w14:paraId="724D1A2C" w14:textId="02CA38A1" w:rsidR="00642068" w:rsidRPr="00490733" w:rsidRDefault="006A16AD"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642068" w:rsidRPr="00490733" w14:paraId="456055F6" w14:textId="77777777" w:rsidTr="00C25E65">
        <w:trPr>
          <w:trHeight w:val="204"/>
        </w:trPr>
        <w:tc>
          <w:tcPr>
            <w:tcW w:w="1667" w:type="dxa"/>
          </w:tcPr>
          <w:p w14:paraId="66CBEFCE" w14:textId="6D3B589D"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Điều 7</w:t>
            </w:r>
          </w:p>
        </w:tc>
        <w:tc>
          <w:tcPr>
            <w:tcW w:w="1817" w:type="dxa"/>
          </w:tcPr>
          <w:p w14:paraId="38BBA646" w14:textId="4E83D22A"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6FF1AC82"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đ) Theo dõi, đánh giá mức độ thực hiện an toàn thông qua các chỉ số thực </w:t>
            </w:r>
            <w:r w:rsidRPr="00490733">
              <w:rPr>
                <w:rFonts w:asciiTheme="majorHAnsi" w:hAnsiTheme="majorHAnsi" w:cstheme="majorHAnsi"/>
                <w:strike/>
                <w:sz w:val="26"/>
                <w:szCs w:val="26"/>
              </w:rPr>
              <w:t>thi</w:t>
            </w:r>
            <w:r w:rsidRPr="00490733">
              <w:rPr>
                <w:rFonts w:asciiTheme="majorHAnsi" w:hAnsiTheme="majorHAnsi" w:cstheme="majorHAnsi"/>
                <w:sz w:val="26"/>
                <w:szCs w:val="26"/>
              </w:rPr>
              <w:t xml:space="preserve"> </w:t>
            </w:r>
            <w:r w:rsidRPr="00490733">
              <w:rPr>
                <w:rFonts w:asciiTheme="majorHAnsi" w:hAnsiTheme="majorHAnsi" w:cstheme="majorHAnsi"/>
                <w:sz w:val="26"/>
                <w:szCs w:val="26"/>
                <w:highlight w:val="yellow"/>
              </w:rPr>
              <w:t>hiện</w:t>
            </w:r>
            <w:r w:rsidRPr="00490733">
              <w:rPr>
                <w:rFonts w:asciiTheme="majorHAnsi" w:hAnsiTheme="majorHAnsi" w:cstheme="majorHAnsi"/>
                <w:sz w:val="26"/>
                <w:szCs w:val="26"/>
              </w:rPr>
              <w:t xml:space="preserve"> an toàn (SPI), </w:t>
            </w:r>
            <w:r w:rsidRPr="00490733">
              <w:rPr>
                <w:rFonts w:asciiTheme="majorHAnsi" w:hAnsiTheme="majorHAnsi" w:cstheme="majorHAnsi"/>
                <w:strike/>
                <w:sz w:val="26"/>
                <w:szCs w:val="26"/>
              </w:rPr>
              <w:t xml:space="preserve">mục </w:t>
            </w:r>
            <w:r w:rsidRPr="00490733">
              <w:rPr>
                <w:rFonts w:asciiTheme="majorHAnsi" w:hAnsiTheme="majorHAnsi" w:cstheme="majorHAnsi"/>
                <w:sz w:val="26"/>
                <w:szCs w:val="26"/>
                <w:highlight w:val="yellow"/>
              </w:rPr>
              <w:t xml:space="preserve">chỉ </w:t>
            </w:r>
            <w:r w:rsidRPr="00490733">
              <w:rPr>
                <w:rFonts w:asciiTheme="majorHAnsi" w:hAnsiTheme="majorHAnsi" w:cstheme="majorHAnsi"/>
                <w:sz w:val="26"/>
                <w:szCs w:val="26"/>
              </w:rPr>
              <w:t>tiêu thực hiện an toàn (SPT) và các công cụ phân tích an toàn để phục vụ công tác hoạch định chính sách và giám sát an toàn.</w:t>
            </w:r>
          </w:p>
          <w:p w14:paraId="59A86A06" w14:textId="77777777" w:rsidR="00642068" w:rsidRPr="00490733" w:rsidRDefault="00642068" w:rsidP="00490733">
            <w:pPr>
              <w:jc w:val="both"/>
              <w:rPr>
                <w:rFonts w:asciiTheme="majorHAnsi" w:hAnsiTheme="majorHAnsi" w:cstheme="majorHAnsi"/>
                <w:b/>
                <w:bCs/>
                <w:sz w:val="26"/>
                <w:szCs w:val="26"/>
              </w:rPr>
            </w:pPr>
            <w:r w:rsidRPr="00490733">
              <w:rPr>
                <w:rFonts w:asciiTheme="majorHAnsi" w:hAnsiTheme="majorHAnsi" w:cstheme="majorHAnsi"/>
                <w:b/>
                <w:bCs/>
                <w:sz w:val="26"/>
                <w:szCs w:val="26"/>
              </w:rPr>
              <w:t xml:space="preserve">Hủy bỏ = </w:t>
            </w:r>
            <w:r w:rsidRPr="00490733">
              <w:rPr>
                <w:rFonts w:asciiTheme="majorHAnsi" w:hAnsiTheme="majorHAnsi" w:cstheme="majorHAnsi"/>
                <w:b/>
                <w:bCs/>
                <w:strike/>
                <w:sz w:val="26"/>
                <w:szCs w:val="26"/>
              </w:rPr>
              <w:t>chữ đỏ gạch ngang</w:t>
            </w:r>
          </w:p>
          <w:p w14:paraId="11E6AF9D" w14:textId="2CF84072"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b/>
                <w:bCs/>
                <w:sz w:val="26"/>
                <w:szCs w:val="26"/>
              </w:rPr>
              <w:lastRenderedPageBreak/>
              <w:t xml:space="preserve">Bổ sung = </w:t>
            </w:r>
            <w:r w:rsidRPr="00490733">
              <w:rPr>
                <w:rFonts w:asciiTheme="majorHAnsi" w:hAnsiTheme="majorHAnsi" w:cstheme="majorHAnsi"/>
                <w:b/>
                <w:bCs/>
                <w:sz w:val="26"/>
                <w:szCs w:val="26"/>
                <w:highlight w:val="yellow"/>
              </w:rPr>
              <w:t>chữ đen phủ vàng</w:t>
            </w:r>
          </w:p>
        </w:tc>
        <w:tc>
          <w:tcPr>
            <w:tcW w:w="4879" w:type="dxa"/>
          </w:tcPr>
          <w:p w14:paraId="59EBC7E4" w14:textId="3EDBC792" w:rsidR="00642068" w:rsidRPr="00490733" w:rsidRDefault="0053427C"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lastRenderedPageBreak/>
              <w:t>Tiếp thu</w:t>
            </w:r>
          </w:p>
        </w:tc>
      </w:tr>
      <w:tr w:rsidR="00642068" w:rsidRPr="00490733" w14:paraId="24CF3E75" w14:textId="77777777" w:rsidTr="00C25E65">
        <w:trPr>
          <w:trHeight w:val="204"/>
        </w:trPr>
        <w:tc>
          <w:tcPr>
            <w:tcW w:w="1667" w:type="dxa"/>
          </w:tcPr>
          <w:p w14:paraId="1BCE99EF" w14:textId="219F3356"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lastRenderedPageBreak/>
              <w:t>Điều 7</w:t>
            </w:r>
          </w:p>
        </w:tc>
        <w:tc>
          <w:tcPr>
            <w:tcW w:w="1817" w:type="dxa"/>
          </w:tcPr>
          <w:p w14:paraId="5FF417F3" w14:textId="322271B8"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31A83F2E"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3. Nhà chức trách hàng không Việt Nam được bảo đảm đầy đủ nguồn lực để thực hiện </w:t>
            </w:r>
            <w:r w:rsidRPr="00490733">
              <w:rPr>
                <w:rFonts w:asciiTheme="majorHAnsi" w:hAnsiTheme="majorHAnsi" w:cstheme="majorHAnsi"/>
                <w:sz w:val="26"/>
                <w:szCs w:val="26"/>
                <w:highlight w:val="yellow"/>
              </w:rPr>
              <w:t>nhiệm vụ về</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Chương trình</w:t>
            </w:r>
            <w:r w:rsidRPr="00490733">
              <w:rPr>
                <w:rFonts w:asciiTheme="majorHAnsi" w:hAnsiTheme="majorHAnsi" w:cstheme="majorHAnsi"/>
                <w:sz w:val="26"/>
                <w:szCs w:val="26"/>
              </w:rPr>
              <w:t xml:space="preserve"> an toàn hàng không dân dụng </w:t>
            </w:r>
            <w:r w:rsidRPr="00490733">
              <w:rPr>
                <w:rFonts w:asciiTheme="majorHAnsi" w:hAnsiTheme="majorHAnsi" w:cstheme="majorHAnsi"/>
                <w:strike/>
                <w:sz w:val="26"/>
                <w:szCs w:val="26"/>
              </w:rPr>
              <w:t>Việt Nam</w:t>
            </w:r>
            <w:r w:rsidRPr="00490733">
              <w:rPr>
                <w:rFonts w:asciiTheme="majorHAnsi" w:hAnsiTheme="majorHAnsi" w:cstheme="majorHAnsi"/>
                <w:sz w:val="26"/>
                <w:szCs w:val="26"/>
              </w:rPr>
              <w:t>, bao gồm:</w:t>
            </w:r>
          </w:p>
          <w:p w14:paraId="1E8C9018"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a) Nhân lực có năng lực chuyên môn; được đào tạo, huấn luyện và duy trì năng lực </w:t>
            </w:r>
            <w:r w:rsidRPr="00490733">
              <w:rPr>
                <w:rFonts w:asciiTheme="majorHAnsi" w:hAnsiTheme="majorHAnsi" w:cstheme="majorHAnsi"/>
                <w:sz w:val="26"/>
                <w:szCs w:val="26"/>
                <w:highlight w:val="yellow"/>
              </w:rPr>
              <w:t xml:space="preserve">để thực hiện các nhiệm vụ </w:t>
            </w:r>
            <w:r w:rsidRPr="00490733">
              <w:rPr>
                <w:rFonts w:asciiTheme="majorHAnsi" w:hAnsiTheme="majorHAnsi" w:cstheme="majorHAnsi"/>
                <w:sz w:val="26"/>
                <w:szCs w:val="26"/>
              </w:rPr>
              <w:t xml:space="preserve">về </w:t>
            </w:r>
            <w:r w:rsidRPr="00490733">
              <w:rPr>
                <w:rFonts w:asciiTheme="majorHAnsi" w:hAnsiTheme="majorHAnsi" w:cstheme="majorHAnsi"/>
                <w:strike/>
                <w:sz w:val="26"/>
                <w:szCs w:val="26"/>
              </w:rPr>
              <w:t xml:space="preserve">hệ thống quản lý </w:t>
            </w:r>
            <w:r w:rsidRPr="00490733">
              <w:rPr>
                <w:rFonts w:asciiTheme="majorHAnsi" w:hAnsiTheme="majorHAnsi" w:cstheme="majorHAnsi"/>
                <w:sz w:val="26"/>
                <w:szCs w:val="26"/>
              </w:rPr>
              <w:t xml:space="preserve">an toàn </w:t>
            </w:r>
            <w:r w:rsidRPr="00490733">
              <w:rPr>
                <w:rFonts w:asciiTheme="majorHAnsi" w:hAnsiTheme="majorHAnsi" w:cstheme="majorHAnsi"/>
                <w:sz w:val="26"/>
                <w:szCs w:val="26"/>
                <w:highlight w:val="yellow"/>
              </w:rPr>
              <w:t>hàng không</w:t>
            </w:r>
            <w:r w:rsidRPr="00490733">
              <w:rPr>
                <w:rFonts w:asciiTheme="majorHAnsi" w:hAnsiTheme="majorHAnsi" w:cstheme="majorHAnsi"/>
                <w:sz w:val="26"/>
                <w:szCs w:val="26"/>
              </w:rPr>
              <w:t>.</w:t>
            </w:r>
          </w:p>
          <w:p w14:paraId="03A72647"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b) Kinh phí, </w:t>
            </w:r>
            <w:r w:rsidRPr="00490733">
              <w:rPr>
                <w:rFonts w:asciiTheme="majorHAnsi" w:hAnsiTheme="majorHAnsi" w:cstheme="majorHAnsi"/>
                <w:sz w:val="26"/>
                <w:szCs w:val="26"/>
                <w:highlight w:val="yellow"/>
              </w:rPr>
              <w:t>hệ thống,</w:t>
            </w:r>
            <w:r w:rsidRPr="00490733">
              <w:rPr>
                <w:rFonts w:asciiTheme="majorHAnsi" w:hAnsiTheme="majorHAnsi" w:cstheme="majorHAnsi"/>
                <w:sz w:val="26"/>
                <w:szCs w:val="26"/>
              </w:rPr>
              <w:t xml:space="preserve"> trang thiết bị, hạ tầng công nghệ thông tin và các công cụ kỹ thuật phục vụ công tác giám sát, thu thập và phân tích dữ liệu an toàn.</w:t>
            </w:r>
          </w:p>
          <w:p w14:paraId="3247B2F9" w14:textId="11E8F3CC"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 xml:space="preserve">Lý do, căn cứ đề xuất: 8.3.6.17 The State must ensure that agencies that have safety responsibilities are given sufficient resources to carry out their </w:t>
            </w:r>
            <w:r w:rsidRPr="00490733">
              <w:rPr>
                <w:rFonts w:asciiTheme="majorHAnsi" w:hAnsiTheme="majorHAnsi" w:cstheme="majorHAnsi"/>
                <w:b/>
                <w:bCs/>
                <w:sz w:val="26"/>
                <w:szCs w:val="26"/>
              </w:rPr>
              <w:t>mandates</w:t>
            </w:r>
            <w:r w:rsidRPr="00490733">
              <w:rPr>
                <w:rFonts w:asciiTheme="majorHAnsi" w:hAnsiTheme="majorHAnsi" w:cstheme="majorHAnsi"/>
                <w:sz w:val="26"/>
                <w:szCs w:val="26"/>
              </w:rPr>
              <w:t>. This includes financial resources as well as human resources.</w:t>
            </w:r>
          </w:p>
        </w:tc>
        <w:tc>
          <w:tcPr>
            <w:tcW w:w="4879" w:type="dxa"/>
          </w:tcPr>
          <w:p w14:paraId="03A9D14E" w14:textId="42ED6383" w:rsidR="00642068" w:rsidRPr="00490733" w:rsidRDefault="0053427C"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 và đã viết lại điều này.</w:t>
            </w:r>
          </w:p>
        </w:tc>
      </w:tr>
      <w:tr w:rsidR="00642068" w:rsidRPr="00490733" w14:paraId="24247D7E" w14:textId="77777777" w:rsidTr="00C25E65">
        <w:trPr>
          <w:trHeight w:val="204"/>
        </w:trPr>
        <w:tc>
          <w:tcPr>
            <w:tcW w:w="1667" w:type="dxa"/>
          </w:tcPr>
          <w:p w14:paraId="3D9BCCEB" w14:textId="24B2BD44"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Điều 7</w:t>
            </w:r>
          </w:p>
        </w:tc>
        <w:tc>
          <w:tcPr>
            <w:tcW w:w="1817" w:type="dxa"/>
          </w:tcPr>
          <w:p w14:paraId="1D1138FA" w14:textId="6E717F3A"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0F7CC448"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c) </w:t>
            </w:r>
            <w:r w:rsidRPr="00490733">
              <w:rPr>
                <w:rFonts w:asciiTheme="majorHAnsi" w:hAnsiTheme="majorHAnsi" w:cstheme="majorHAnsi"/>
                <w:strike/>
                <w:sz w:val="26"/>
                <w:szCs w:val="26"/>
              </w:rPr>
              <w:t>Có</w:t>
            </w:r>
            <w:r w:rsidRPr="00490733">
              <w:rPr>
                <w:rFonts w:asciiTheme="majorHAnsi" w:hAnsiTheme="majorHAnsi" w:cstheme="majorHAnsi"/>
                <w:sz w:val="26"/>
                <w:szCs w:val="26"/>
              </w:rPr>
              <w:t xml:space="preserve"> </w:t>
            </w:r>
            <w:r w:rsidRPr="00490733">
              <w:rPr>
                <w:rFonts w:asciiTheme="majorHAnsi" w:hAnsiTheme="majorHAnsi" w:cstheme="majorHAnsi"/>
                <w:sz w:val="26"/>
                <w:szCs w:val="26"/>
                <w:highlight w:val="yellow"/>
              </w:rPr>
              <w:t>C</w:t>
            </w:r>
            <w:r w:rsidRPr="00490733">
              <w:rPr>
                <w:rFonts w:asciiTheme="majorHAnsi" w:hAnsiTheme="majorHAnsi" w:cstheme="majorHAnsi"/>
                <w:sz w:val="26"/>
                <w:szCs w:val="26"/>
              </w:rPr>
              <w:t>ơ chế phối hợp giữa các cơ quan, tổ chức liên quan nhằm bảo đảm thực hiện hiệu quả Chương trình an toàn hàng không dân dụng Việt Nam.</w:t>
            </w:r>
          </w:p>
          <w:p w14:paraId="38C38DFC" w14:textId="4082C916"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d) Các nguồn lực khác cho hoạt động giám sát an toàn hàng không theo quy định của ICAO.</w:t>
            </w:r>
          </w:p>
        </w:tc>
        <w:tc>
          <w:tcPr>
            <w:tcW w:w="4879" w:type="dxa"/>
          </w:tcPr>
          <w:p w14:paraId="412ADB1B" w14:textId="6CCE7AAC" w:rsidR="00642068" w:rsidRPr="00490733" w:rsidRDefault="0053427C"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 và đã viết lại điều này.</w:t>
            </w:r>
          </w:p>
        </w:tc>
      </w:tr>
      <w:tr w:rsidR="00642068" w:rsidRPr="00490733" w14:paraId="66BCB1B8" w14:textId="77777777" w:rsidTr="00C25E65">
        <w:trPr>
          <w:trHeight w:val="204"/>
        </w:trPr>
        <w:tc>
          <w:tcPr>
            <w:tcW w:w="1667" w:type="dxa"/>
          </w:tcPr>
          <w:p w14:paraId="26EF06B8" w14:textId="197E5368"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Điều 8</w:t>
            </w:r>
          </w:p>
        </w:tc>
        <w:tc>
          <w:tcPr>
            <w:tcW w:w="1817" w:type="dxa"/>
          </w:tcPr>
          <w:p w14:paraId="3AE1804F" w14:textId="132AB6AE"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1A751A86" w14:textId="77777777" w:rsidR="00642068" w:rsidRPr="00490733" w:rsidRDefault="00642068" w:rsidP="00490733">
            <w:pPr>
              <w:tabs>
                <w:tab w:val="left" w:pos="1236"/>
              </w:tabs>
              <w:jc w:val="both"/>
              <w:rPr>
                <w:rFonts w:asciiTheme="majorHAnsi" w:hAnsiTheme="majorHAnsi" w:cstheme="majorHAnsi"/>
                <w:b/>
                <w:bCs/>
                <w:strike/>
                <w:sz w:val="26"/>
                <w:szCs w:val="26"/>
              </w:rPr>
            </w:pPr>
            <w:r w:rsidRPr="00490733">
              <w:rPr>
                <w:rFonts w:asciiTheme="majorHAnsi" w:hAnsiTheme="majorHAnsi" w:cstheme="majorHAnsi"/>
                <w:b/>
                <w:bCs/>
                <w:sz w:val="26"/>
                <w:szCs w:val="26"/>
              </w:rPr>
              <w:t xml:space="preserve">Điều 8. Yêu cầu về hệ thống quản lý an toàn hàng không </w:t>
            </w:r>
            <w:r w:rsidRPr="00490733">
              <w:rPr>
                <w:rFonts w:asciiTheme="majorHAnsi" w:hAnsiTheme="majorHAnsi" w:cstheme="majorHAnsi"/>
                <w:b/>
                <w:bCs/>
                <w:strike/>
                <w:sz w:val="26"/>
                <w:szCs w:val="26"/>
              </w:rPr>
              <w:t>của tổ chức, cá nhân</w:t>
            </w:r>
          </w:p>
          <w:p w14:paraId="78042AC4" w14:textId="5106FADC"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 Sửa đổi câu chữ, loại bỏ từ không cần thiết</w:t>
            </w:r>
          </w:p>
        </w:tc>
        <w:tc>
          <w:tcPr>
            <w:tcW w:w="4879" w:type="dxa"/>
          </w:tcPr>
          <w:p w14:paraId="52E999C3" w14:textId="48451A09" w:rsidR="00642068" w:rsidRPr="00490733" w:rsidRDefault="0053427C"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 và đã viết lại điều này.</w:t>
            </w:r>
          </w:p>
        </w:tc>
      </w:tr>
      <w:tr w:rsidR="00642068" w:rsidRPr="00490733" w14:paraId="7F3873E8" w14:textId="77777777" w:rsidTr="00C25E65">
        <w:trPr>
          <w:trHeight w:val="204"/>
        </w:trPr>
        <w:tc>
          <w:tcPr>
            <w:tcW w:w="1667" w:type="dxa"/>
          </w:tcPr>
          <w:p w14:paraId="6FFABE8D" w14:textId="3099486A"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Điều 8</w:t>
            </w:r>
          </w:p>
        </w:tc>
        <w:tc>
          <w:tcPr>
            <w:tcW w:w="1817" w:type="dxa"/>
          </w:tcPr>
          <w:p w14:paraId="016D17D8" w14:textId="68AEE62F"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53A9387D"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 xml:space="preserve">1. Các tổ chức, cá nhân có trách nhiệm xây dựng, triển khai hệ thống quản lý an toàn được Nhà chức trách hàng không Việt Nam chấp thuận theo quy định và phù hợp với quy mô của doanh nghiệp và </w:t>
            </w:r>
            <w:r w:rsidRPr="00490733">
              <w:rPr>
                <w:rFonts w:asciiTheme="majorHAnsi" w:hAnsiTheme="majorHAnsi" w:cstheme="majorHAnsi"/>
                <w:strike/>
                <w:sz w:val="26"/>
                <w:szCs w:val="26"/>
              </w:rPr>
              <w:t>mức độ phức tạp của</w:t>
            </w:r>
            <w:r w:rsidRPr="00490733">
              <w:rPr>
                <w:rFonts w:asciiTheme="majorHAnsi" w:hAnsiTheme="majorHAnsi" w:cstheme="majorHAnsi"/>
                <w:sz w:val="26"/>
                <w:szCs w:val="26"/>
              </w:rPr>
              <w:t xml:space="preserve"> dịch vụ hàng không mà doanh nghiệp cung cấp, bao gồm:</w:t>
            </w:r>
          </w:p>
          <w:p w14:paraId="1DE8EC6D"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a) Người khai thác tàu bay;</w:t>
            </w:r>
          </w:p>
          <w:p w14:paraId="0BC2E359"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b) Người khai thác cảng hàng không;</w:t>
            </w:r>
          </w:p>
          <w:p w14:paraId="4E988753" w14:textId="77777777" w:rsidR="00642068" w:rsidRPr="00490733" w:rsidRDefault="00642068" w:rsidP="00490733">
            <w:pPr>
              <w:pStyle w:val="Heading3"/>
              <w:keepNext w:val="0"/>
              <w:spacing w:before="0" w:after="0"/>
              <w:jc w:val="both"/>
              <w:outlineLvl w:val="2"/>
              <w:rPr>
                <w:rFonts w:asciiTheme="majorHAnsi" w:hAnsiTheme="majorHAnsi" w:cstheme="majorHAnsi"/>
                <w:b/>
                <w:bCs/>
                <w:color w:val="auto"/>
                <w:sz w:val="26"/>
                <w:szCs w:val="26"/>
              </w:rPr>
            </w:pPr>
            <w:bookmarkStart w:id="1" w:name="_heading=h.xtbr4x1494pm" w:colFirst="0" w:colLast="0"/>
            <w:bookmarkEnd w:id="1"/>
            <w:r w:rsidRPr="00490733">
              <w:rPr>
                <w:rFonts w:asciiTheme="majorHAnsi" w:hAnsiTheme="majorHAnsi" w:cstheme="majorHAnsi"/>
                <w:color w:val="auto"/>
                <w:sz w:val="26"/>
                <w:szCs w:val="26"/>
              </w:rPr>
              <w:lastRenderedPageBreak/>
              <w:t xml:space="preserve">c) Tổ chức </w:t>
            </w:r>
            <w:r w:rsidRPr="00490733">
              <w:rPr>
                <w:rFonts w:asciiTheme="majorHAnsi" w:hAnsiTheme="majorHAnsi" w:cstheme="majorHAnsi"/>
                <w:color w:val="auto"/>
                <w:sz w:val="26"/>
                <w:szCs w:val="26"/>
                <w:highlight w:val="yellow"/>
              </w:rPr>
              <w:t>thiết kế, sản xuất, thử nghiệm, bảo dưỡng tàu bay, động cơ tàu bay, cánh quạt tàu bay và</w:t>
            </w:r>
            <w:r w:rsidRPr="00490733">
              <w:rPr>
                <w:rFonts w:asciiTheme="majorHAnsi" w:hAnsiTheme="majorHAnsi" w:cstheme="majorHAnsi"/>
                <w:color w:val="auto"/>
                <w:sz w:val="26"/>
                <w:szCs w:val="26"/>
              </w:rPr>
              <w:t xml:space="preserve"> trang thiết bị tàu bay;</w:t>
            </w:r>
          </w:p>
          <w:p w14:paraId="4C8C6B9F" w14:textId="77777777" w:rsidR="00642068" w:rsidRPr="00490733" w:rsidRDefault="00642068" w:rsidP="00490733">
            <w:pPr>
              <w:pStyle w:val="Heading3"/>
              <w:keepNext w:val="0"/>
              <w:spacing w:before="0" w:after="0"/>
              <w:jc w:val="both"/>
              <w:outlineLvl w:val="2"/>
              <w:rPr>
                <w:rFonts w:asciiTheme="majorHAnsi" w:hAnsiTheme="majorHAnsi" w:cstheme="majorHAnsi"/>
                <w:b/>
                <w:bCs/>
                <w:strike/>
                <w:color w:val="auto"/>
                <w:sz w:val="26"/>
                <w:szCs w:val="26"/>
              </w:rPr>
            </w:pPr>
            <w:bookmarkStart w:id="2" w:name="_heading=h.6zppydowwmh" w:colFirst="0" w:colLast="0"/>
            <w:bookmarkEnd w:id="2"/>
            <w:r w:rsidRPr="00490733">
              <w:rPr>
                <w:rFonts w:asciiTheme="majorHAnsi" w:hAnsiTheme="majorHAnsi" w:cstheme="majorHAnsi"/>
                <w:strike/>
                <w:color w:val="auto"/>
                <w:sz w:val="26"/>
                <w:szCs w:val="26"/>
              </w:rPr>
              <w:t>d) Tổ chức thiết kế, chế tạo;</w:t>
            </w:r>
          </w:p>
          <w:p w14:paraId="42097EE4" w14:textId="77777777" w:rsidR="00642068" w:rsidRPr="00490733" w:rsidRDefault="00642068" w:rsidP="00490733">
            <w:pPr>
              <w:pBdr>
                <w:top w:val="nil"/>
                <w:left w:val="nil"/>
                <w:bottom w:val="nil"/>
                <w:right w:val="nil"/>
                <w:between w:val="nil"/>
              </w:pBdr>
              <w:jc w:val="both"/>
              <w:rPr>
                <w:rFonts w:asciiTheme="majorHAnsi" w:hAnsiTheme="majorHAnsi" w:cstheme="majorHAnsi"/>
                <w:strike/>
                <w:sz w:val="26"/>
                <w:szCs w:val="26"/>
              </w:rPr>
            </w:pPr>
            <w:r w:rsidRPr="00490733">
              <w:rPr>
                <w:rFonts w:asciiTheme="majorHAnsi" w:hAnsiTheme="majorHAnsi" w:cstheme="majorHAnsi"/>
                <w:sz w:val="26"/>
                <w:szCs w:val="26"/>
              </w:rPr>
              <w:t xml:space="preserve">e) </w:t>
            </w:r>
            <w:r w:rsidRPr="00490733">
              <w:rPr>
                <w:rFonts w:asciiTheme="majorHAnsi" w:hAnsiTheme="majorHAnsi" w:cstheme="majorHAnsi"/>
                <w:sz w:val="26"/>
                <w:szCs w:val="26"/>
                <w:highlight w:val="yellow"/>
              </w:rPr>
              <w:t>d) Tổ chức</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Cơ sở</w:t>
            </w:r>
            <w:r w:rsidRPr="00490733">
              <w:rPr>
                <w:rFonts w:asciiTheme="majorHAnsi" w:hAnsiTheme="majorHAnsi" w:cstheme="majorHAnsi"/>
                <w:sz w:val="26"/>
                <w:szCs w:val="26"/>
              </w:rPr>
              <w:t xml:space="preserve"> đào tạo, huấn luyện </w:t>
            </w:r>
            <w:r w:rsidRPr="00490733">
              <w:rPr>
                <w:rFonts w:asciiTheme="majorHAnsi" w:hAnsiTheme="majorHAnsi" w:cstheme="majorHAnsi"/>
                <w:sz w:val="26"/>
                <w:szCs w:val="26"/>
                <w:highlight w:val="yellow"/>
              </w:rPr>
              <w:t>thực hành người lái tàu bay</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 xml:space="preserve">nghiệp vụ nhân viên hàng không có khai thác tàu bay hoặc trang </w:t>
            </w:r>
          </w:p>
          <w:p w14:paraId="0155B94A" w14:textId="77777777" w:rsidR="00642068" w:rsidRPr="00490733" w:rsidRDefault="00642068" w:rsidP="00490733">
            <w:pPr>
              <w:pStyle w:val="Heading3"/>
              <w:keepNext w:val="0"/>
              <w:spacing w:before="0" w:after="0"/>
              <w:jc w:val="both"/>
              <w:outlineLvl w:val="2"/>
              <w:rPr>
                <w:rFonts w:asciiTheme="majorHAnsi" w:hAnsiTheme="majorHAnsi" w:cstheme="majorHAnsi"/>
                <w:b/>
                <w:bCs/>
                <w:strike/>
                <w:color w:val="auto"/>
                <w:sz w:val="26"/>
                <w:szCs w:val="26"/>
              </w:rPr>
            </w:pPr>
            <w:bookmarkStart w:id="3" w:name="_heading=h.q7gqef2a77hm" w:colFirst="0" w:colLast="0"/>
            <w:bookmarkEnd w:id="3"/>
            <w:r w:rsidRPr="00490733">
              <w:rPr>
                <w:rFonts w:asciiTheme="majorHAnsi" w:hAnsiTheme="majorHAnsi" w:cstheme="majorHAnsi"/>
                <w:strike/>
                <w:color w:val="auto"/>
                <w:sz w:val="26"/>
                <w:szCs w:val="26"/>
              </w:rPr>
              <w:t>thiết bị mô phỏng phục công tác huấn luyện bay;</w:t>
            </w:r>
          </w:p>
          <w:p w14:paraId="50B1F1CC"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 xml:space="preserve">g) </w:t>
            </w:r>
            <w:r w:rsidRPr="00490733">
              <w:rPr>
                <w:rFonts w:asciiTheme="majorHAnsi" w:hAnsiTheme="majorHAnsi" w:cstheme="majorHAnsi"/>
                <w:sz w:val="26"/>
                <w:szCs w:val="26"/>
                <w:highlight w:val="yellow"/>
              </w:rPr>
              <w:t>đ)</w:t>
            </w:r>
            <w:r w:rsidRPr="00490733">
              <w:rPr>
                <w:rFonts w:asciiTheme="majorHAnsi" w:hAnsiTheme="majorHAnsi" w:cstheme="majorHAnsi"/>
                <w:sz w:val="26"/>
                <w:szCs w:val="26"/>
              </w:rPr>
              <w:t xml:space="preserve"> Doanh nghiệp cung cấp dịch vụ đảm bảo hoạt động bay;</w:t>
            </w:r>
          </w:p>
          <w:p w14:paraId="5595F580"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h)</w:t>
            </w:r>
            <w:r w:rsidRPr="00490733">
              <w:rPr>
                <w:rFonts w:asciiTheme="majorHAnsi" w:hAnsiTheme="majorHAnsi" w:cstheme="majorHAnsi"/>
                <w:sz w:val="26"/>
                <w:szCs w:val="26"/>
                <w:highlight w:val="yellow"/>
              </w:rPr>
              <w:t xml:space="preserve"> e)</w:t>
            </w:r>
            <w:r w:rsidRPr="00490733">
              <w:rPr>
                <w:rFonts w:asciiTheme="majorHAnsi" w:hAnsiTheme="majorHAnsi" w:cstheme="majorHAnsi"/>
                <w:sz w:val="26"/>
                <w:szCs w:val="26"/>
              </w:rPr>
              <w:t xml:space="preserve"> Doanh nghiệp kinh doanh dịch vụ hàng không tại cảng hàng không;</w:t>
            </w:r>
          </w:p>
          <w:p w14:paraId="6B745178"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i)</w:t>
            </w:r>
            <w:r w:rsidRPr="00490733">
              <w:rPr>
                <w:rFonts w:asciiTheme="majorHAnsi" w:hAnsiTheme="majorHAnsi" w:cstheme="majorHAnsi"/>
                <w:sz w:val="26"/>
                <w:szCs w:val="26"/>
                <w:highlight w:val="yellow"/>
              </w:rPr>
              <w:t xml:space="preserve"> g)</w:t>
            </w:r>
            <w:r w:rsidRPr="00490733">
              <w:rPr>
                <w:rFonts w:asciiTheme="majorHAnsi" w:hAnsiTheme="majorHAnsi" w:cstheme="majorHAnsi"/>
                <w:sz w:val="26"/>
                <w:szCs w:val="26"/>
              </w:rPr>
              <w:t xml:space="preserve"> Các tổ chức khác theo quy định của Phụ ước 19.</w:t>
            </w:r>
          </w:p>
          <w:p w14:paraId="51386D3E" w14:textId="279CBF1D" w:rsidR="006E4099" w:rsidRPr="00490733" w:rsidRDefault="006E4099"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 Thống nhất các nội dung với LuậThkđvn 130/2025/QH15 Điều 81 khoản 2.</w:t>
            </w:r>
          </w:p>
        </w:tc>
        <w:tc>
          <w:tcPr>
            <w:tcW w:w="4879" w:type="dxa"/>
          </w:tcPr>
          <w:p w14:paraId="7CC3D111" w14:textId="0CC8303D" w:rsidR="00642068" w:rsidRPr="00490733" w:rsidRDefault="0053427C"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lastRenderedPageBreak/>
              <w:t>Tiếp thu và đã viết lại điều này.</w:t>
            </w:r>
          </w:p>
        </w:tc>
      </w:tr>
      <w:tr w:rsidR="00642068" w:rsidRPr="00490733" w14:paraId="4F255961" w14:textId="77777777" w:rsidTr="00C25E65">
        <w:trPr>
          <w:trHeight w:val="204"/>
        </w:trPr>
        <w:tc>
          <w:tcPr>
            <w:tcW w:w="1667" w:type="dxa"/>
          </w:tcPr>
          <w:p w14:paraId="73A3602E" w14:textId="36472505"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lastRenderedPageBreak/>
              <w:t>Điều 8</w:t>
            </w:r>
          </w:p>
        </w:tc>
        <w:tc>
          <w:tcPr>
            <w:tcW w:w="1817" w:type="dxa"/>
          </w:tcPr>
          <w:p w14:paraId="5DADBD45" w14:textId="18C18307"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0A44991E" w14:textId="77777777" w:rsidR="00642068" w:rsidRPr="00490733" w:rsidRDefault="00642068" w:rsidP="00490733">
            <w:pPr>
              <w:jc w:val="both"/>
              <w:rPr>
                <w:rFonts w:asciiTheme="majorHAnsi" w:hAnsiTheme="majorHAnsi" w:cstheme="majorHAnsi"/>
                <w:strike/>
                <w:sz w:val="26"/>
                <w:szCs w:val="26"/>
              </w:rPr>
            </w:pPr>
            <w:r w:rsidRPr="00490733">
              <w:rPr>
                <w:rFonts w:asciiTheme="majorHAnsi" w:hAnsiTheme="majorHAnsi" w:cstheme="majorHAnsi"/>
                <w:sz w:val="26"/>
                <w:szCs w:val="26"/>
              </w:rPr>
              <w:t xml:space="preserve">3. </w:t>
            </w:r>
            <w:r w:rsidRPr="00490733">
              <w:rPr>
                <w:rFonts w:asciiTheme="majorHAnsi" w:hAnsiTheme="majorHAnsi" w:cstheme="majorHAnsi"/>
                <w:strike/>
                <w:sz w:val="26"/>
                <w:szCs w:val="26"/>
              </w:rPr>
              <w:t>Chi tiết các nội dung của hệ thống quản lý an toàn của các tổ chức, cá nhân theo quy định tại Phụ lục 1 của Thông tư này.</w:t>
            </w:r>
          </w:p>
          <w:p w14:paraId="6E578CCE"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highlight w:val="yellow"/>
              </w:rPr>
              <w:t>Các tổ chức, cá nhân được đề cập tại khoản 1 điều này phải xây dựng hệ thống quản lý an toàn với cấu trúc đủ 4 thành phần, 12 yếu tố được liệt kê tại khoản 2 nêu trên.</w:t>
            </w:r>
          </w:p>
          <w:p w14:paraId="6D42E3F2" w14:textId="237782A3"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Lý do: </w:t>
            </w:r>
            <w:r w:rsidRPr="00490733">
              <w:rPr>
                <w:rFonts w:asciiTheme="majorHAnsi" w:hAnsiTheme="majorHAnsi" w:cstheme="majorHAnsi"/>
                <w:b/>
                <w:bCs/>
                <w:sz w:val="26"/>
                <w:szCs w:val="26"/>
              </w:rPr>
              <w:t>Đề nghị thay đổi nội dung khoản 3 và bỏ Phụ lục I.</w:t>
            </w:r>
          </w:p>
        </w:tc>
        <w:tc>
          <w:tcPr>
            <w:tcW w:w="4879" w:type="dxa"/>
          </w:tcPr>
          <w:p w14:paraId="3A2F99A0" w14:textId="76EF5B30" w:rsidR="00642068" w:rsidRPr="00490733" w:rsidRDefault="0053427C"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 và đã viết lại điều này.</w:t>
            </w:r>
          </w:p>
        </w:tc>
      </w:tr>
      <w:tr w:rsidR="00642068" w:rsidRPr="00490733" w14:paraId="57DF2922" w14:textId="77777777" w:rsidTr="00C25E65">
        <w:trPr>
          <w:trHeight w:val="204"/>
        </w:trPr>
        <w:tc>
          <w:tcPr>
            <w:tcW w:w="1667" w:type="dxa"/>
          </w:tcPr>
          <w:p w14:paraId="66E2B84D" w14:textId="6381FD69"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Điều 12</w:t>
            </w:r>
          </w:p>
        </w:tc>
        <w:tc>
          <w:tcPr>
            <w:tcW w:w="1817" w:type="dxa"/>
          </w:tcPr>
          <w:p w14:paraId="22C5488D" w14:textId="52CC50E0"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057D1641" w14:textId="1EABFBD9"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 nghị làm rõ thuật ngữ “hiệu suất thực thi an toàn hàng không”.</w:t>
            </w:r>
          </w:p>
        </w:tc>
        <w:tc>
          <w:tcPr>
            <w:tcW w:w="4879" w:type="dxa"/>
          </w:tcPr>
          <w:p w14:paraId="2ACB649A" w14:textId="77777777" w:rsidR="00642068" w:rsidRPr="00490733" w:rsidRDefault="00642068" w:rsidP="00490733">
            <w:pPr>
              <w:ind w:right="-8"/>
              <w:jc w:val="both"/>
              <w:rPr>
                <w:rFonts w:asciiTheme="majorHAnsi" w:hAnsiTheme="majorHAnsi" w:cstheme="majorHAnsi"/>
                <w:bCs/>
                <w:sz w:val="26"/>
                <w:szCs w:val="26"/>
                <w:lang w:val="vi-VN"/>
              </w:rPr>
            </w:pPr>
          </w:p>
        </w:tc>
      </w:tr>
      <w:tr w:rsidR="00642068" w:rsidRPr="00490733" w14:paraId="5F905BBD" w14:textId="77777777" w:rsidTr="00C25E65">
        <w:trPr>
          <w:trHeight w:val="204"/>
        </w:trPr>
        <w:tc>
          <w:tcPr>
            <w:tcW w:w="1667" w:type="dxa"/>
          </w:tcPr>
          <w:p w14:paraId="2739D83E" w14:textId="38B66462" w:rsidR="00642068" w:rsidRPr="00490733" w:rsidRDefault="0064206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Điều 13</w:t>
            </w:r>
          </w:p>
        </w:tc>
        <w:tc>
          <w:tcPr>
            <w:tcW w:w="1817" w:type="dxa"/>
          </w:tcPr>
          <w:p w14:paraId="712982A9" w14:textId="03477719"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608679D0" w14:textId="0F0384F4"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Nội dung này đã được quy định tại Nghị định của Nhà chức trách hàng không và quản lý an toàn; chưa thể hiện rõ nội dung Thông tư quy định chi tiết hơn.</w:t>
            </w:r>
          </w:p>
        </w:tc>
        <w:tc>
          <w:tcPr>
            <w:tcW w:w="4879" w:type="dxa"/>
          </w:tcPr>
          <w:p w14:paraId="7DBB91F6" w14:textId="77777777" w:rsidR="00642068" w:rsidRPr="00490733" w:rsidRDefault="0053427C"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Tiếp thu và giải trình như sau:</w:t>
            </w:r>
          </w:p>
          <w:p w14:paraId="21FC1A79" w14:textId="29EF22BB" w:rsidR="0053427C" w:rsidRPr="00490733" w:rsidRDefault="0053427C"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Điều này làm rõ </w:t>
            </w:r>
            <w:r w:rsidRPr="00490733">
              <w:rPr>
                <w:rFonts w:asciiTheme="majorHAnsi" w:hAnsiTheme="majorHAnsi" w:cstheme="majorHAnsi"/>
                <w:sz w:val="26"/>
                <w:szCs w:val="26"/>
              </w:rPr>
              <w:t>nội dung này đã được quy định tại Nghị định của Nhà chức trách hàng không và quản lý an toàn;</w:t>
            </w:r>
          </w:p>
        </w:tc>
      </w:tr>
      <w:tr w:rsidR="00642068" w:rsidRPr="00490733" w14:paraId="2B166E90" w14:textId="77777777" w:rsidTr="00C25E65">
        <w:trPr>
          <w:trHeight w:val="204"/>
        </w:trPr>
        <w:tc>
          <w:tcPr>
            <w:tcW w:w="1667" w:type="dxa"/>
          </w:tcPr>
          <w:p w14:paraId="13A27188" w14:textId="315D2331"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CHƯƠNG VI</w:t>
            </w:r>
          </w:p>
          <w:p w14:paraId="401C3BF3" w14:textId="61F81B7F" w:rsidR="00642068" w:rsidRPr="00490733" w:rsidRDefault="00642068" w:rsidP="00490733">
            <w:pPr>
              <w:jc w:val="center"/>
              <w:rPr>
                <w:rFonts w:asciiTheme="majorHAnsi" w:hAnsiTheme="majorHAnsi" w:cstheme="majorHAnsi"/>
                <w:bCs/>
                <w:sz w:val="26"/>
                <w:szCs w:val="26"/>
                <w:lang w:val="vi-VN"/>
              </w:rPr>
            </w:pPr>
            <w:bookmarkStart w:id="4" w:name="_heading=h.3xnons3t8rv8" w:colFirst="0" w:colLast="0"/>
            <w:bookmarkEnd w:id="4"/>
          </w:p>
        </w:tc>
        <w:tc>
          <w:tcPr>
            <w:tcW w:w="1817" w:type="dxa"/>
          </w:tcPr>
          <w:p w14:paraId="1634AE66" w14:textId="67B0A5C3"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lastRenderedPageBreak/>
              <w:t>VATM</w:t>
            </w:r>
          </w:p>
        </w:tc>
        <w:tc>
          <w:tcPr>
            <w:tcW w:w="6150" w:type="dxa"/>
          </w:tcPr>
          <w:p w14:paraId="74DA6F26" w14:textId="77777777" w:rsidR="00642068" w:rsidRPr="00490733" w:rsidRDefault="00642068" w:rsidP="00490733">
            <w:pPr>
              <w:jc w:val="both"/>
              <w:rPr>
                <w:rFonts w:asciiTheme="majorHAnsi" w:hAnsiTheme="majorHAnsi" w:cstheme="majorHAnsi"/>
                <w:b/>
                <w:bCs/>
                <w:sz w:val="26"/>
                <w:szCs w:val="26"/>
                <w:highlight w:val="yellow"/>
              </w:rPr>
            </w:pPr>
            <w:r w:rsidRPr="00490733">
              <w:rPr>
                <w:rFonts w:asciiTheme="majorHAnsi" w:hAnsiTheme="majorHAnsi" w:cstheme="majorHAnsi"/>
                <w:b/>
                <w:bCs/>
                <w:sz w:val="26"/>
                <w:szCs w:val="26"/>
                <w:highlight w:val="yellow"/>
              </w:rPr>
              <w:t>Điều XX. Báo cáo an toàn bắt buộc</w:t>
            </w:r>
          </w:p>
          <w:p w14:paraId="7AE7065A" w14:textId="77777777" w:rsidR="00642068" w:rsidRPr="00490733" w:rsidRDefault="00642068" w:rsidP="00490733">
            <w:pPr>
              <w:jc w:val="both"/>
              <w:rPr>
                <w:rFonts w:asciiTheme="majorHAnsi" w:hAnsiTheme="majorHAnsi" w:cstheme="majorHAnsi"/>
                <w:sz w:val="26"/>
                <w:szCs w:val="26"/>
                <w:highlight w:val="yellow"/>
              </w:rPr>
            </w:pPr>
            <w:r w:rsidRPr="00490733">
              <w:rPr>
                <w:rFonts w:asciiTheme="majorHAnsi" w:hAnsiTheme="majorHAnsi" w:cstheme="majorHAnsi"/>
                <w:sz w:val="26"/>
                <w:szCs w:val="26"/>
                <w:highlight w:val="yellow"/>
              </w:rPr>
              <w:t xml:space="preserve">1. Báo cáo an toàn bắt buộc là hình thức báo cáo áp dụng </w:t>
            </w:r>
            <w:r w:rsidRPr="00490733">
              <w:rPr>
                <w:rFonts w:asciiTheme="majorHAnsi" w:hAnsiTheme="majorHAnsi" w:cstheme="majorHAnsi"/>
                <w:sz w:val="26"/>
                <w:szCs w:val="26"/>
                <w:highlight w:val="yellow"/>
              </w:rPr>
              <w:lastRenderedPageBreak/>
              <w:t>đối với các tai nạn, sự cố hoặc các tình huống có nguy cơ uy hiếp an toàn cao, yêu cầu các tổ chức và cá nhân liên quan trực tiếp đến hoạt động hàng không phải thực hiện theo quy định.</w:t>
            </w:r>
          </w:p>
          <w:p w14:paraId="0BEBAD26" w14:textId="77777777" w:rsidR="00642068" w:rsidRPr="00490733" w:rsidRDefault="00642068" w:rsidP="00490733">
            <w:pPr>
              <w:jc w:val="both"/>
              <w:rPr>
                <w:rFonts w:asciiTheme="majorHAnsi" w:hAnsiTheme="majorHAnsi" w:cstheme="majorHAnsi"/>
                <w:sz w:val="26"/>
                <w:szCs w:val="26"/>
                <w:highlight w:val="yellow"/>
              </w:rPr>
            </w:pPr>
            <w:r w:rsidRPr="00490733">
              <w:rPr>
                <w:rFonts w:asciiTheme="majorHAnsi" w:hAnsiTheme="majorHAnsi" w:cstheme="majorHAnsi"/>
                <w:sz w:val="26"/>
                <w:szCs w:val="26"/>
                <w:highlight w:val="yellow"/>
              </w:rPr>
              <w:t xml:space="preserve">2. Danh mục các sự kiện phải báo cáo bắt buộc: </w:t>
            </w:r>
          </w:p>
          <w:p w14:paraId="6B5E476B" w14:textId="77777777" w:rsidR="00642068" w:rsidRPr="00490733" w:rsidRDefault="00642068" w:rsidP="00490733">
            <w:pPr>
              <w:jc w:val="both"/>
              <w:rPr>
                <w:rFonts w:asciiTheme="majorHAnsi" w:hAnsiTheme="majorHAnsi" w:cstheme="majorHAnsi"/>
                <w:sz w:val="26"/>
                <w:szCs w:val="26"/>
                <w:highlight w:val="yellow"/>
              </w:rPr>
            </w:pPr>
            <w:r w:rsidRPr="00490733">
              <w:rPr>
                <w:rFonts w:asciiTheme="majorHAnsi" w:hAnsiTheme="majorHAnsi" w:cstheme="majorHAnsi"/>
                <w:sz w:val="26"/>
                <w:szCs w:val="26"/>
                <w:highlight w:val="yellow"/>
              </w:rPr>
              <w:t>a) Báo cáo sự cố an toàn  hàng không</w:t>
            </w:r>
          </w:p>
          <w:p w14:paraId="0ECE8211"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highlight w:val="yellow"/>
              </w:rPr>
              <w:t>b)...</w:t>
            </w:r>
            <w:r w:rsidRPr="00490733">
              <w:rPr>
                <w:rFonts w:asciiTheme="majorHAnsi" w:hAnsiTheme="majorHAnsi" w:cstheme="majorHAnsi"/>
                <w:sz w:val="26"/>
                <w:szCs w:val="26"/>
              </w:rPr>
              <w:t xml:space="preserve"> </w:t>
            </w:r>
          </w:p>
          <w:p w14:paraId="2C2EAADD" w14:textId="5C85AA26"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Lý do: - Đề xuất thêm điều để quy định </w:t>
            </w:r>
            <w:r w:rsidRPr="00490733">
              <w:rPr>
                <w:rFonts w:asciiTheme="majorHAnsi" w:hAnsiTheme="majorHAnsi" w:cstheme="majorHAnsi"/>
                <w:i/>
                <w:iCs/>
                <w:sz w:val="26"/>
                <w:szCs w:val="26"/>
              </w:rPr>
              <w:t xml:space="preserve">“Báo cáo an toàn bắt buộc” </w:t>
            </w:r>
            <w:r w:rsidRPr="00490733">
              <w:rPr>
                <w:rFonts w:asciiTheme="majorHAnsi" w:hAnsiTheme="majorHAnsi" w:cstheme="majorHAnsi"/>
                <w:sz w:val="26"/>
                <w:szCs w:val="26"/>
              </w:rPr>
              <w:t xml:space="preserve">để tương ứng với thuật ngữ </w:t>
            </w:r>
            <w:r w:rsidRPr="00490733">
              <w:rPr>
                <w:rFonts w:asciiTheme="majorHAnsi" w:hAnsiTheme="majorHAnsi" w:cstheme="majorHAnsi"/>
                <w:i/>
                <w:iCs/>
                <w:sz w:val="26"/>
                <w:szCs w:val="26"/>
              </w:rPr>
              <w:t xml:space="preserve">“Mandatory safety reporting” </w:t>
            </w:r>
            <w:r w:rsidRPr="00490733">
              <w:rPr>
                <w:rFonts w:asciiTheme="majorHAnsi" w:hAnsiTheme="majorHAnsi" w:cstheme="majorHAnsi"/>
                <w:sz w:val="26"/>
                <w:szCs w:val="26"/>
              </w:rPr>
              <w:t>tại Annex 19 3rd.</w:t>
            </w:r>
          </w:p>
          <w:p w14:paraId="155DB9E7"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Trong nội dung Doc 10159 mục sector-specific reporting (2.3.3, 2.3.4) cũng đưa ra nhiều hình thức báo cáo khác mà quốc gia có thể sử dụng và lựa chọn đâu là báo cáo bắt buộc. Do đó, đề xuất nên đổi mục này thành “Báo cáo an toàn bắt buộc” và quy định nhiều nội dung báo cáo bắt buộc trong này (nếu có) trong đó có báo cáo tai nạn, sự cố an toàn.</w:t>
            </w:r>
          </w:p>
          <w:p w14:paraId="7E133FB7" w14:textId="47B18FAF"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Đồng thời đề nghị xem xét điều chỉnh các nội dung liên quan của Nghị định Nhà chức trách hàng không và quản lý an toàn</w:t>
            </w:r>
          </w:p>
        </w:tc>
        <w:tc>
          <w:tcPr>
            <w:tcW w:w="4879" w:type="dxa"/>
          </w:tcPr>
          <w:p w14:paraId="43804651" w14:textId="5068CC92" w:rsidR="00642068" w:rsidRPr="00490733" w:rsidRDefault="00F31095"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lastRenderedPageBreak/>
              <w:t>Tiếp thu và đã viết lại điều này.</w:t>
            </w:r>
          </w:p>
        </w:tc>
      </w:tr>
      <w:tr w:rsidR="00642068" w:rsidRPr="00490733" w14:paraId="55AEB2D7" w14:textId="77777777" w:rsidTr="00C25E65">
        <w:trPr>
          <w:trHeight w:val="204"/>
        </w:trPr>
        <w:tc>
          <w:tcPr>
            <w:tcW w:w="1667" w:type="dxa"/>
          </w:tcPr>
          <w:p w14:paraId="169C5BB0" w14:textId="5BF8E8E6"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lastRenderedPageBreak/>
              <w:t>Điều 21</w:t>
            </w:r>
          </w:p>
        </w:tc>
        <w:tc>
          <w:tcPr>
            <w:tcW w:w="1817" w:type="dxa"/>
          </w:tcPr>
          <w:p w14:paraId="07762C75" w14:textId="7ED42612"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10F8EC45" w14:textId="77777777" w:rsidR="00642068" w:rsidRPr="00490733" w:rsidRDefault="00642068" w:rsidP="00490733">
            <w:pPr>
              <w:jc w:val="both"/>
              <w:rPr>
                <w:rFonts w:asciiTheme="majorHAnsi" w:hAnsiTheme="majorHAnsi" w:cstheme="majorHAnsi"/>
                <w:b/>
                <w:bCs/>
                <w:strike/>
                <w:sz w:val="26"/>
                <w:szCs w:val="26"/>
              </w:rPr>
            </w:pPr>
            <w:r w:rsidRPr="00490733">
              <w:rPr>
                <w:rFonts w:asciiTheme="majorHAnsi" w:hAnsiTheme="majorHAnsi" w:cstheme="majorHAnsi"/>
                <w:b/>
                <w:bCs/>
                <w:sz w:val="26"/>
                <w:szCs w:val="26"/>
              </w:rPr>
              <w:t xml:space="preserve">Điều 21. Báo cáo sự cố an toàn </w:t>
            </w:r>
            <w:r w:rsidRPr="00490733">
              <w:rPr>
                <w:rFonts w:asciiTheme="majorHAnsi" w:hAnsiTheme="majorHAnsi" w:cstheme="majorHAnsi"/>
                <w:b/>
                <w:bCs/>
                <w:sz w:val="26"/>
                <w:szCs w:val="26"/>
                <w:highlight w:val="yellow"/>
              </w:rPr>
              <w:t>hàng không</w:t>
            </w:r>
            <w:r w:rsidRPr="00490733">
              <w:rPr>
                <w:rFonts w:asciiTheme="majorHAnsi" w:hAnsiTheme="majorHAnsi" w:cstheme="majorHAnsi"/>
                <w:b/>
                <w:bCs/>
                <w:sz w:val="26"/>
                <w:szCs w:val="26"/>
              </w:rPr>
              <w:t xml:space="preserve"> </w:t>
            </w:r>
            <w:r w:rsidRPr="00490733">
              <w:rPr>
                <w:rFonts w:asciiTheme="majorHAnsi" w:hAnsiTheme="majorHAnsi" w:cstheme="majorHAnsi"/>
                <w:b/>
                <w:bCs/>
                <w:strike/>
                <w:sz w:val="26"/>
                <w:szCs w:val="26"/>
              </w:rPr>
              <w:t>bắt buộc</w:t>
            </w:r>
          </w:p>
          <w:p w14:paraId="388CDF1F"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1. Báo cáo </w:t>
            </w:r>
            <w:r w:rsidRPr="00490733">
              <w:rPr>
                <w:rFonts w:asciiTheme="majorHAnsi" w:hAnsiTheme="majorHAnsi" w:cstheme="majorHAnsi"/>
                <w:sz w:val="26"/>
                <w:szCs w:val="26"/>
                <w:highlight w:val="yellow"/>
              </w:rPr>
              <w:t>sự cố</w:t>
            </w:r>
            <w:r w:rsidRPr="00490733">
              <w:rPr>
                <w:rFonts w:asciiTheme="majorHAnsi" w:hAnsiTheme="majorHAnsi" w:cstheme="majorHAnsi"/>
                <w:sz w:val="26"/>
                <w:szCs w:val="26"/>
              </w:rPr>
              <w:t xml:space="preserve"> an toàn hàng không là quy định </w:t>
            </w:r>
            <w:r w:rsidRPr="00490733">
              <w:rPr>
                <w:rFonts w:asciiTheme="majorHAnsi" w:hAnsiTheme="majorHAnsi" w:cstheme="majorHAnsi"/>
                <w:sz w:val="26"/>
                <w:szCs w:val="26"/>
                <w:highlight w:val="yellow"/>
              </w:rPr>
              <w:t>bắt buộc</w:t>
            </w:r>
            <w:r w:rsidRPr="00490733">
              <w:rPr>
                <w:rFonts w:asciiTheme="majorHAnsi" w:hAnsiTheme="majorHAnsi" w:cstheme="majorHAnsi"/>
                <w:sz w:val="26"/>
                <w:szCs w:val="26"/>
              </w:rPr>
              <w:t xml:space="preserve"> đối với các tổ chức, cá nhân có liên quan trực tiếp đến hoạt động hàng không.</w:t>
            </w:r>
          </w:p>
          <w:p w14:paraId="39FA7BA7"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trike/>
                <w:sz w:val="26"/>
                <w:szCs w:val="26"/>
                <w:highlight w:val="white"/>
              </w:rPr>
              <w:t>3.</w:t>
            </w:r>
            <w:r w:rsidRPr="00490733">
              <w:rPr>
                <w:rFonts w:asciiTheme="majorHAnsi" w:hAnsiTheme="majorHAnsi" w:cstheme="majorHAnsi"/>
                <w:sz w:val="26"/>
                <w:szCs w:val="26"/>
                <w:highlight w:val="yellow"/>
              </w:rPr>
              <w:t xml:space="preserve"> 2.</w:t>
            </w:r>
            <w:r w:rsidRPr="00490733">
              <w:rPr>
                <w:rFonts w:asciiTheme="majorHAnsi" w:hAnsiTheme="majorHAnsi" w:cstheme="majorHAnsi"/>
                <w:sz w:val="26"/>
                <w:szCs w:val="26"/>
              </w:rPr>
              <w:t xml:space="preserve"> Các tổ chức</w:t>
            </w:r>
            <w:r w:rsidRPr="00490733">
              <w:rPr>
                <w:rFonts w:asciiTheme="majorHAnsi" w:hAnsiTheme="majorHAnsi" w:cstheme="majorHAnsi"/>
                <w:sz w:val="26"/>
                <w:szCs w:val="26"/>
                <w:highlight w:val="yellow"/>
              </w:rPr>
              <w:t>, cá nhân</w:t>
            </w:r>
            <w:r w:rsidRPr="00490733">
              <w:rPr>
                <w:rFonts w:asciiTheme="majorHAnsi" w:hAnsiTheme="majorHAnsi" w:cstheme="majorHAnsi"/>
                <w:sz w:val="26"/>
                <w:szCs w:val="26"/>
              </w:rPr>
              <w:t xml:space="preserve"> có liên quan sau đây phải thiết lập hệ thống báo cáo sự cố an toàn hàng không và báo cáo các sự cố an toàn cho Nhà chức trách hàng không Việt Nam:</w:t>
            </w:r>
          </w:p>
          <w:p w14:paraId="59669AF8"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a) Người khai thác tàu bay; </w:t>
            </w:r>
          </w:p>
          <w:p w14:paraId="50540C1C"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b) Người khai thác cảng hàng không;</w:t>
            </w:r>
          </w:p>
          <w:p w14:paraId="43617D37"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c) Tổ chức bảo dưỡng tàu bay, trang thiết bị tàu bay;</w:t>
            </w:r>
          </w:p>
          <w:p w14:paraId="0E0D882A"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lastRenderedPageBreak/>
              <w:t>d) Tổ chức thiết kế, sản xuất tàu bay, động cơ, cánh quạt và trang thiết bị tàu bay;</w:t>
            </w:r>
          </w:p>
          <w:p w14:paraId="382D7D4A"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đ) Cơ sở đào tạo, huấn luyện nghiệp vụ nhân viên hàng không;</w:t>
            </w:r>
          </w:p>
          <w:p w14:paraId="442C450B"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e) Doanh nghiệp cung cấp dịch vụ bảo đảm hoạt động bay;</w:t>
            </w:r>
          </w:p>
          <w:p w14:paraId="71618392"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g) Doanh nghiệp kinh doanh dịch vụ hàng không tại cảng hàng không; </w:t>
            </w:r>
          </w:p>
          <w:p w14:paraId="068CC7A8"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h) Các tổ chức khác theo quy định của Phụ ước 19 của Công ước Chicago.</w:t>
            </w:r>
          </w:p>
          <w:p w14:paraId="5B943CD9" w14:textId="0AF081AE"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 Điều chỉnh lại ngữ nghĩa để làm rõ và đưa nội dung khoản 3 điều này lên thành khoản 2 để có tính liền mạch</w:t>
            </w:r>
          </w:p>
        </w:tc>
        <w:tc>
          <w:tcPr>
            <w:tcW w:w="4879" w:type="dxa"/>
          </w:tcPr>
          <w:p w14:paraId="60EF4173" w14:textId="70516FFC" w:rsidR="00642068" w:rsidRPr="00490733" w:rsidRDefault="00F31095"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lastRenderedPageBreak/>
              <w:t>Đề nghị giữ nguyên tựa đề để bảo đảm nội hàm của “bắt buộc”</w:t>
            </w:r>
          </w:p>
        </w:tc>
      </w:tr>
      <w:tr w:rsidR="00642068" w:rsidRPr="00490733" w14:paraId="59DA21FF" w14:textId="77777777" w:rsidTr="00C25E65">
        <w:trPr>
          <w:trHeight w:val="204"/>
        </w:trPr>
        <w:tc>
          <w:tcPr>
            <w:tcW w:w="1667" w:type="dxa"/>
          </w:tcPr>
          <w:p w14:paraId="2A0FC8AF" w14:textId="5937D10F" w:rsidR="00642068" w:rsidRPr="00490733" w:rsidRDefault="0064206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lastRenderedPageBreak/>
              <w:t>Điều 21</w:t>
            </w:r>
          </w:p>
        </w:tc>
        <w:tc>
          <w:tcPr>
            <w:tcW w:w="1817" w:type="dxa"/>
          </w:tcPr>
          <w:p w14:paraId="3A92AE9A" w14:textId="2BC57787"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12E04085" w14:textId="77777777" w:rsidR="00642068" w:rsidRPr="00490733" w:rsidRDefault="00642068" w:rsidP="00490733">
            <w:pPr>
              <w:jc w:val="both"/>
              <w:rPr>
                <w:rFonts w:asciiTheme="majorHAnsi" w:hAnsiTheme="majorHAnsi" w:cstheme="majorHAnsi"/>
                <w:strike/>
                <w:sz w:val="26"/>
                <w:szCs w:val="26"/>
              </w:rPr>
            </w:pPr>
            <w:r w:rsidRPr="00490733">
              <w:rPr>
                <w:rFonts w:asciiTheme="majorHAnsi" w:hAnsiTheme="majorHAnsi" w:cstheme="majorHAnsi"/>
                <w:strike/>
                <w:sz w:val="26"/>
                <w:szCs w:val="26"/>
              </w:rPr>
              <w:t>4. Các nhân viên hàng không trực tiếp liên quan đến tai nạn, sự cố nghiêm trọng phải báo cáo đến Nhà chức trách hàng không Việt Nam bao gồm:</w:t>
            </w:r>
          </w:p>
          <w:p w14:paraId="4017DFB2" w14:textId="77777777" w:rsidR="00642068" w:rsidRPr="00490733" w:rsidRDefault="00642068" w:rsidP="00490733">
            <w:pPr>
              <w:jc w:val="both"/>
              <w:rPr>
                <w:rFonts w:asciiTheme="majorHAnsi" w:hAnsiTheme="majorHAnsi" w:cstheme="majorHAnsi"/>
                <w:strike/>
                <w:sz w:val="26"/>
                <w:szCs w:val="26"/>
              </w:rPr>
            </w:pPr>
            <w:r w:rsidRPr="00490733">
              <w:rPr>
                <w:rFonts w:asciiTheme="majorHAnsi" w:hAnsiTheme="majorHAnsi" w:cstheme="majorHAnsi"/>
                <w:strike/>
                <w:sz w:val="26"/>
                <w:szCs w:val="26"/>
              </w:rPr>
              <w:t xml:space="preserve">a) Người chỉ huy tàu bay hoặc thành viên tổ bay trong trường hợp người chỉ huy tàu bay không thể báo cáo vì lý do sức khỏe; </w:t>
            </w:r>
          </w:p>
          <w:p w14:paraId="6EED7E09" w14:textId="77777777" w:rsidR="00642068" w:rsidRPr="00490733" w:rsidRDefault="00642068" w:rsidP="00490733">
            <w:pPr>
              <w:jc w:val="both"/>
              <w:rPr>
                <w:rFonts w:asciiTheme="majorHAnsi" w:hAnsiTheme="majorHAnsi" w:cstheme="majorHAnsi"/>
                <w:strike/>
                <w:sz w:val="26"/>
                <w:szCs w:val="26"/>
              </w:rPr>
            </w:pPr>
            <w:r w:rsidRPr="00490733">
              <w:rPr>
                <w:rFonts w:asciiTheme="majorHAnsi" w:hAnsiTheme="majorHAnsi" w:cstheme="majorHAnsi"/>
                <w:strike/>
                <w:sz w:val="26"/>
                <w:szCs w:val="26"/>
              </w:rPr>
              <w:t xml:space="preserve">b) Kiểm soát viên không lưu; </w:t>
            </w:r>
          </w:p>
          <w:p w14:paraId="28091F53" w14:textId="77777777" w:rsidR="00642068" w:rsidRPr="00490733" w:rsidRDefault="00642068" w:rsidP="00490733">
            <w:pPr>
              <w:jc w:val="both"/>
              <w:rPr>
                <w:rFonts w:asciiTheme="majorHAnsi" w:hAnsiTheme="majorHAnsi" w:cstheme="majorHAnsi"/>
                <w:strike/>
                <w:sz w:val="26"/>
                <w:szCs w:val="26"/>
              </w:rPr>
            </w:pPr>
            <w:r w:rsidRPr="00490733">
              <w:rPr>
                <w:rFonts w:asciiTheme="majorHAnsi" w:hAnsiTheme="majorHAnsi" w:cstheme="majorHAnsi"/>
                <w:strike/>
                <w:sz w:val="26"/>
                <w:szCs w:val="26"/>
              </w:rPr>
              <w:t xml:space="preserve">c) Nhân viên bảo dưỡng, sửa chữa tàu bay và thiết bị tàu bay; </w:t>
            </w:r>
          </w:p>
          <w:p w14:paraId="010376F7" w14:textId="77777777" w:rsidR="00642068" w:rsidRPr="00490733" w:rsidRDefault="00642068" w:rsidP="00490733">
            <w:pPr>
              <w:jc w:val="both"/>
              <w:rPr>
                <w:rFonts w:asciiTheme="majorHAnsi" w:hAnsiTheme="majorHAnsi" w:cstheme="majorHAnsi"/>
                <w:strike/>
                <w:sz w:val="26"/>
                <w:szCs w:val="26"/>
              </w:rPr>
            </w:pPr>
            <w:r w:rsidRPr="00490733">
              <w:rPr>
                <w:rFonts w:asciiTheme="majorHAnsi" w:hAnsiTheme="majorHAnsi" w:cstheme="majorHAnsi"/>
                <w:strike/>
                <w:sz w:val="26"/>
                <w:szCs w:val="26"/>
              </w:rPr>
              <w:t xml:space="preserve">d) Nhân viên điều khiển phương tiện, trang thiết bị mặt đất tại khu bay; </w:t>
            </w:r>
          </w:p>
          <w:p w14:paraId="5C407373" w14:textId="77777777" w:rsidR="00642068" w:rsidRPr="00490733" w:rsidRDefault="00642068" w:rsidP="00490733">
            <w:pPr>
              <w:tabs>
                <w:tab w:val="left" w:pos="1236"/>
              </w:tabs>
              <w:jc w:val="both"/>
              <w:rPr>
                <w:rFonts w:asciiTheme="majorHAnsi" w:hAnsiTheme="majorHAnsi" w:cstheme="majorHAnsi"/>
                <w:strike/>
                <w:sz w:val="26"/>
                <w:szCs w:val="26"/>
              </w:rPr>
            </w:pPr>
            <w:r w:rsidRPr="00490733">
              <w:rPr>
                <w:rFonts w:asciiTheme="majorHAnsi" w:hAnsiTheme="majorHAnsi" w:cstheme="majorHAnsi"/>
                <w:strike/>
                <w:sz w:val="26"/>
                <w:szCs w:val="26"/>
              </w:rPr>
              <w:t>đ) Các cá nhân khác có liên quan trực tiếp đến sự cố nghiêm trọng, tai nạn tàu bay hoặc khi phát hiện sự cố an toàn hàng không được quyền báo cáo tới nhà chức trách hàng không Việt Nam để thu thập thông tin, xử lý theo quy định</w:t>
            </w:r>
          </w:p>
          <w:p w14:paraId="5F7FB166" w14:textId="5C2CFC8C"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 xml:space="preserve">Lý do: Đề xuất bỏ nội dung này vì các lý do sau: </w:t>
            </w:r>
          </w:p>
          <w:p w14:paraId="40C57DFB"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 Điều 21 Đã nêu rõ các tổ chức, cá nhân phải thực hiện báo cáo.</w:t>
            </w:r>
          </w:p>
          <w:p w14:paraId="737EDD8C"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lastRenderedPageBreak/>
              <w:t>- Cá nhân thuộc các tổ chức, việc lập các báo cáo an toàn bắt buộc sẽ thực hiện theo hệ thống do Tổ chức thực hiện để đảm bảo một đầu mối báo cáo duy nhất, tránh trường hợp vừa cá nhân lẫn tổ chức báo cáo chồng chéo gây khó khăn cho khâu xử lý.</w:t>
            </w:r>
          </w:p>
          <w:p w14:paraId="2841194C" w14:textId="65063C1E"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Các cá nhân nếu có mong muốn báo báo bổ sung sẽ thực hiện theo báo cáo an toàn tự nguyện tại Điều 24 để thúc đẩy an toàn.</w:t>
            </w:r>
          </w:p>
        </w:tc>
        <w:tc>
          <w:tcPr>
            <w:tcW w:w="4879" w:type="dxa"/>
          </w:tcPr>
          <w:p w14:paraId="647439CC" w14:textId="52F40941" w:rsidR="00642068" w:rsidRPr="00490733" w:rsidRDefault="00B87B9E"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lastRenderedPageBreak/>
              <w:t>Đề nghị giữ nguyên do đây là trách nhiệm báo cáo của cá nhân.</w:t>
            </w:r>
          </w:p>
        </w:tc>
      </w:tr>
      <w:tr w:rsidR="00642068" w:rsidRPr="00490733" w14:paraId="4A4092A9" w14:textId="77777777" w:rsidTr="00C25E65">
        <w:trPr>
          <w:trHeight w:val="204"/>
        </w:trPr>
        <w:tc>
          <w:tcPr>
            <w:tcW w:w="1667" w:type="dxa"/>
          </w:tcPr>
          <w:p w14:paraId="20571A24" w14:textId="7BF0AF9C" w:rsidR="00642068" w:rsidRPr="00490733" w:rsidRDefault="0064206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lastRenderedPageBreak/>
              <w:t>Điều 21</w:t>
            </w:r>
          </w:p>
        </w:tc>
        <w:tc>
          <w:tcPr>
            <w:tcW w:w="1817" w:type="dxa"/>
          </w:tcPr>
          <w:p w14:paraId="48929D23" w14:textId="51873A9A"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32B97D7B"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6.  Các yêu cầu đối với báo cáo sự cố bắt buộc</w:t>
            </w:r>
          </w:p>
          <w:p w14:paraId="110FB712"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a) Tổ chức, cá nhân có trách nhiệm thông báo ngay (báo cáo ban đầu),...</w:t>
            </w:r>
          </w:p>
          <w:p w14:paraId="22EEE9C9"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  Các yêu cầu đối với báo cáo sự cố bắt buộc, mục a), b) đề nghị sửa:</w:t>
            </w:r>
          </w:p>
          <w:p w14:paraId="428B78FE"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a) Tổ chức, cá nhân có trách nhiệm thông báo ngay (báo cáo ban đầu), gửi báo cáo sự cố bắt buộc trong thời gian sớm nhất có thể, nhưng tối đa không quá 24 giờ kể từ khi phát hiện hoặc xảy ra tai nạn hàng không, 48 giờ kể từ khi phát hiện hoặc xảy ra sự cố nghiêm trọng và 72 giờ kể từ khi phát hiện hoặc xảy ra vụ việc hàng không trường hợp bất khả kháng khiến việc thông báo, báo cáo không thể thực hiện được trong thời hạn nêu trên;</w:t>
            </w:r>
          </w:p>
          <w:p w14:paraId="383875E2"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Đề nghị bỏ từ phải báo cáo</w:t>
            </w:r>
          </w:p>
          <w:p w14:paraId="48F5ED3C"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Lý do: - Cần định nghĩa hoặc cụ thể các trường hợp phải lập Báo cáo ban đầu. Hoặc được hiểu Báo cáo ban đầu chỉ áp dụng đối với tai nạn, sự cố tàu bay, các sự cố an toàn khác không phải lập báo cáo ban đầu. Vì hiện tại tại Điều 22. Các nội dung báo cáo ban đầu phù hợp với Tai nạn, sự cố nghiêm trọng tàu bay.</w:t>
            </w:r>
          </w:p>
          <w:p w14:paraId="3BA31B30" w14:textId="1D9AE4E0"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 - Đưa nội dung mục b) vào mục a) để ngắn gọn, hạn chế việc lặp lại nội dung.</w:t>
            </w:r>
          </w:p>
        </w:tc>
        <w:tc>
          <w:tcPr>
            <w:tcW w:w="4879" w:type="dxa"/>
          </w:tcPr>
          <w:p w14:paraId="1D06952E" w14:textId="77777777" w:rsidR="00642068" w:rsidRPr="00490733" w:rsidRDefault="00036379"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Tiếp thu và xin giải trình như sau:</w:t>
            </w:r>
          </w:p>
          <w:p w14:paraId="4CFFA7EF" w14:textId="77777777" w:rsidR="00036379" w:rsidRPr="00490733" w:rsidRDefault="00036379"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Đối với hệ thống báo cáo bắt buộc (MOR) áp dụng theo Điều 21 cho tất cả các sự cố an toàn (bao gồm tai nạn, sự cố nghiêm trọng, sự cố và vụ việc)</w:t>
            </w:r>
          </w:p>
          <w:p w14:paraId="124D67D2" w14:textId="77777777" w:rsidR="00036379" w:rsidRPr="00490733" w:rsidRDefault="00036379"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Đối với báo cáo ban đầu theo Điều 22 chỉ quy định cho sự cố nghiêm trọng và tai nạn.</w:t>
            </w:r>
          </w:p>
          <w:p w14:paraId="6856ED1E" w14:textId="77777777" w:rsidR="00036379" w:rsidRPr="00490733" w:rsidRDefault="00036379" w:rsidP="00490733">
            <w:pPr>
              <w:ind w:right="-8"/>
              <w:jc w:val="both"/>
              <w:rPr>
                <w:rFonts w:asciiTheme="majorHAnsi" w:hAnsiTheme="majorHAnsi" w:cstheme="majorHAnsi"/>
                <w:bCs/>
                <w:sz w:val="26"/>
                <w:szCs w:val="26"/>
              </w:rPr>
            </w:pPr>
          </w:p>
          <w:p w14:paraId="7B56C13F" w14:textId="1D8AC32C" w:rsidR="00036379" w:rsidRPr="00490733" w:rsidRDefault="00036379"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Hai nội dung báo cáo này là khác nhau.</w:t>
            </w:r>
          </w:p>
        </w:tc>
      </w:tr>
      <w:tr w:rsidR="00642068" w:rsidRPr="00490733" w14:paraId="2E785598" w14:textId="77777777" w:rsidTr="00C25E65">
        <w:trPr>
          <w:trHeight w:val="204"/>
        </w:trPr>
        <w:tc>
          <w:tcPr>
            <w:tcW w:w="1667" w:type="dxa"/>
          </w:tcPr>
          <w:p w14:paraId="648465CB" w14:textId="77777777" w:rsidR="00642068" w:rsidRPr="00490733" w:rsidRDefault="00642068" w:rsidP="00490733">
            <w:pPr>
              <w:pBdr>
                <w:top w:val="nil"/>
                <w:left w:val="nil"/>
                <w:bottom w:val="nil"/>
                <w:right w:val="nil"/>
                <w:between w:val="nil"/>
              </w:pBdr>
              <w:jc w:val="center"/>
              <w:rPr>
                <w:rFonts w:asciiTheme="majorHAnsi" w:hAnsiTheme="majorHAnsi" w:cstheme="majorHAnsi"/>
                <w:b/>
                <w:bCs/>
                <w:sz w:val="26"/>
                <w:szCs w:val="26"/>
              </w:rPr>
            </w:pPr>
            <w:r w:rsidRPr="00490733">
              <w:rPr>
                <w:rFonts w:asciiTheme="majorHAnsi" w:hAnsiTheme="majorHAnsi" w:cstheme="majorHAnsi"/>
                <w:b/>
                <w:bCs/>
                <w:sz w:val="26"/>
                <w:szCs w:val="26"/>
              </w:rPr>
              <w:t>Phụ lục 1</w:t>
            </w:r>
          </w:p>
          <w:p w14:paraId="2A473224" w14:textId="77777777" w:rsidR="00642068" w:rsidRPr="00490733" w:rsidRDefault="00642068" w:rsidP="00490733">
            <w:pPr>
              <w:jc w:val="center"/>
              <w:rPr>
                <w:rFonts w:asciiTheme="majorHAnsi" w:hAnsiTheme="majorHAnsi" w:cstheme="majorHAnsi"/>
                <w:bCs/>
                <w:sz w:val="26"/>
                <w:szCs w:val="26"/>
                <w:lang w:val="vi-VN"/>
              </w:rPr>
            </w:pPr>
          </w:p>
        </w:tc>
        <w:tc>
          <w:tcPr>
            <w:tcW w:w="1817" w:type="dxa"/>
          </w:tcPr>
          <w:p w14:paraId="085B5344" w14:textId="4BE00780"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lastRenderedPageBreak/>
              <w:t>VATM</w:t>
            </w:r>
          </w:p>
        </w:tc>
        <w:tc>
          <w:tcPr>
            <w:tcW w:w="6150" w:type="dxa"/>
          </w:tcPr>
          <w:p w14:paraId="3296166B" w14:textId="7E7D3D0E"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Đề xuất không cần thiết đưa khung này vào vì những nội </w:t>
            </w:r>
            <w:r w:rsidRPr="00490733">
              <w:rPr>
                <w:rFonts w:asciiTheme="majorHAnsi" w:hAnsiTheme="majorHAnsi" w:cstheme="majorHAnsi"/>
                <w:sz w:val="26"/>
                <w:szCs w:val="26"/>
              </w:rPr>
              <w:lastRenderedPageBreak/>
              <w:t>dung trong các thành phần</w:t>
            </w:r>
          </w:p>
        </w:tc>
        <w:tc>
          <w:tcPr>
            <w:tcW w:w="4879" w:type="dxa"/>
          </w:tcPr>
          <w:p w14:paraId="42E6E1FC" w14:textId="384F909A" w:rsidR="00642068" w:rsidRPr="00490733" w:rsidRDefault="00CE6535"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lastRenderedPageBreak/>
              <w:t>Tiếp thu</w:t>
            </w:r>
          </w:p>
        </w:tc>
      </w:tr>
      <w:tr w:rsidR="00642068" w:rsidRPr="00490733" w14:paraId="3DE19CA5" w14:textId="77777777" w:rsidTr="00C25E65">
        <w:trPr>
          <w:trHeight w:val="204"/>
        </w:trPr>
        <w:tc>
          <w:tcPr>
            <w:tcW w:w="1667" w:type="dxa"/>
          </w:tcPr>
          <w:p w14:paraId="2B6F26A4" w14:textId="77777777" w:rsidR="00642068" w:rsidRPr="00490733" w:rsidRDefault="00642068" w:rsidP="00490733">
            <w:pPr>
              <w:pBdr>
                <w:top w:val="nil"/>
                <w:left w:val="nil"/>
                <w:bottom w:val="nil"/>
                <w:right w:val="nil"/>
                <w:between w:val="nil"/>
              </w:pBdr>
              <w:jc w:val="center"/>
              <w:rPr>
                <w:rFonts w:asciiTheme="majorHAnsi" w:hAnsiTheme="majorHAnsi" w:cstheme="majorHAnsi"/>
                <w:b/>
                <w:bCs/>
                <w:sz w:val="26"/>
                <w:szCs w:val="26"/>
              </w:rPr>
            </w:pPr>
            <w:r w:rsidRPr="00490733">
              <w:rPr>
                <w:rFonts w:asciiTheme="majorHAnsi" w:hAnsiTheme="majorHAnsi" w:cstheme="majorHAnsi"/>
                <w:b/>
                <w:bCs/>
                <w:sz w:val="26"/>
                <w:szCs w:val="26"/>
              </w:rPr>
              <w:lastRenderedPageBreak/>
              <w:t>Phụ lục 1</w:t>
            </w:r>
          </w:p>
          <w:p w14:paraId="597861EA" w14:textId="1A9CCFAA"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THÀNH PHẦN 5</w:t>
            </w:r>
          </w:p>
        </w:tc>
        <w:tc>
          <w:tcPr>
            <w:tcW w:w="1817" w:type="dxa"/>
          </w:tcPr>
          <w:p w14:paraId="7A512299" w14:textId="6C8CA65E"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4FDAE328"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 Các nội dung về thành phần 5 không quy định bắt buộc trong cấu trúc thành phần của Hệ thống quản lý an toàn SMS. </w:t>
            </w:r>
          </w:p>
          <w:p w14:paraId="1B494C4D"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Đồng thời Trung tâm dữ liệu an toàn, điều hành và ứng phó khẩn nguy thuộc Nhà chức trách hàng không Việt Nam là cơ quan thường trực tổ chức triển khai Chương trình an toàn hàng không dân dụng Việt Nam,</w:t>
            </w:r>
          </w:p>
          <w:p w14:paraId="15A94A8F" w14:textId="6600E67C"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Đề xuất nội dung về thành phần này đưa và thành phần của SSP thay cho SMS để đảm bảo tính đồng bộ về dữ liệu, thông tin cho an toàn từ cấp đơn vị/doanh nghiệp tới Nhà chức trách hàng không. Nguyên tắc bảo vệ phải đảm bảo cho toàn ngành thay vì chỉ tại một doanh nghiệp đơn lẻ.</w:t>
            </w:r>
          </w:p>
        </w:tc>
        <w:tc>
          <w:tcPr>
            <w:tcW w:w="4879" w:type="dxa"/>
          </w:tcPr>
          <w:p w14:paraId="1A9E16E9" w14:textId="47E90640" w:rsidR="00642068" w:rsidRPr="00490733" w:rsidRDefault="00457CF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642068" w:rsidRPr="00490733" w14:paraId="4CBE160C" w14:textId="77777777" w:rsidTr="00C25E65">
        <w:trPr>
          <w:trHeight w:val="204"/>
        </w:trPr>
        <w:tc>
          <w:tcPr>
            <w:tcW w:w="1667" w:type="dxa"/>
          </w:tcPr>
          <w:p w14:paraId="3DEDC95F" w14:textId="77777777" w:rsidR="00642068" w:rsidRPr="00490733" w:rsidRDefault="00642068" w:rsidP="00490733">
            <w:pPr>
              <w:pBdr>
                <w:top w:val="nil"/>
                <w:left w:val="nil"/>
                <w:bottom w:val="nil"/>
                <w:right w:val="nil"/>
                <w:between w:val="nil"/>
              </w:pBdr>
              <w:jc w:val="center"/>
              <w:rPr>
                <w:rFonts w:asciiTheme="majorHAnsi" w:hAnsiTheme="majorHAnsi" w:cstheme="majorHAnsi"/>
                <w:b/>
                <w:bCs/>
                <w:sz w:val="26"/>
                <w:szCs w:val="26"/>
              </w:rPr>
            </w:pPr>
            <w:r w:rsidRPr="00490733">
              <w:rPr>
                <w:rFonts w:asciiTheme="majorHAnsi" w:hAnsiTheme="majorHAnsi" w:cstheme="majorHAnsi"/>
                <w:b/>
                <w:bCs/>
                <w:sz w:val="26"/>
                <w:szCs w:val="26"/>
              </w:rPr>
              <w:t>PHỤ LỤC 2E</w:t>
            </w:r>
          </w:p>
          <w:p w14:paraId="13434208" w14:textId="77777777" w:rsidR="00642068" w:rsidRPr="00490733" w:rsidRDefault="00642068" w:rsidP="00490733">
            <w:pPr>
              <w:jc w:val="center"/>
              <w:rPr>
                <w:rFonts w:asciiTheme="majorHAnsi" w:hAnsiTheme="majorHAnsi" w:cstheme="majorHAnsi"/>
                <w:bCs/>
                <w:sz w:val="26"/>
                <w:szCs w:val="26"/>
                <w:lang w:val="vi-VN"/>
              </w:rPr>
            </w:pPr>
          </w:p>
        </w:tc>
        <w:tc>
          <w:tcPr>
            <w:tcW w:w="1817" w:type="dxa"/>
          </w:tcPr>
          <w:p w14:paraId="1648E974" w14:textId="6AD7616D"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1A29EA62"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Các phương pháp đánh giá SPI chưa đầy đủ, rõ ràng, cụ thể như sau</w:t>
            </w:r>
          </w:p>
          <w:p w14:paraId="551177F5" w14:textId="77777777" w:rsidR="00642068" w:rsidRPr="00490733" w:rsidRDefault="00642068" w:rsidP="00490733">
            <w:pPr>
              <w:numPr>
                <w:ilvl w:val="0"/>
                <w:numId w:val="11"/>
              </w:numPr>
              <w:pBdr>
                <w:top w:val="nil"/>
                <w:left w:val="nil"/>
                <w:bottom w:val="nil"/>
                <w:right w:val="nil"/>
                <w:between w:val="nil"/>
              </w:pBdr>
              <w:autoSpaceDE/>
              <w:autoSpaceDN/>
              <w:ind w:left="0" w:firstLine="0"/>
              <w:jc w:val="both"/>
              <w:rPr>
                <w:rFonts w:asciiTheme="majorHAnsi" w:hAnsiTheme="majorHAnsi" w:cstheme="majorHAnsi"/>
                <w:sz w:val="26"/>
                <w:szCs w:val="26"/>
              </w:rPr>
            </w:pPr>
            <w:r w:rsidRPr="00490733">
              <w:rPr>
                <w:rFonts w:asciiTheme="majorHAnsi" w:hAnsiTheme="majorHAnsi" w:cstheme="majorHAnsi"/>
                <w:sz w:val="26"/>
                <w:szCs w:val="26"/>
              </w:rPr>
              <w:t>Về chỉ số Hiệu quả SMS đang chưa đồng nhất giữ các lĩnh vực, ví dụ chi ANS là: “Bảo đảm hệ thống quản lý an toàn hiệu quả” trong khi đó dịch vụ khác là” Duy trì hệ thống SMS hiệu quả”</w:t>
            </w:r>
          </w:p>
          <w:p w14:paraId="1A33E15A" w14:textId="77777777" w:rsidR="00642068" w:rsidRPr="00490733" w:rsidRDefault="00642068" w:rsidP="00490733">
            <w:pPr>
              <w:numPr>
                <w:ilvl w:val="0"/>
                <w:numId w:val="11"/>
              </w:numPr>
              <w:pBdr>
                <w:top w:val="nil"/>
                <w:left w:val="nil"/>
                <w:bottom w:val="nil"/>
                <w:right w:val="nil"/>
                <w:between w:val="nil"/>
              </w:pBdr>
              <w:autoSpaceDE/>
              <w:autoSpaceDN/>
              <w:ind w:left="0" w:firstLine="0"/>
              <w:jc w:val="both"/>
              <w:rPr>
                <w:rFonts w:asciiTheme="majorHAnsi" w:hAnsiTheme="majorHAnsi" w:cstheme="majorHAnsi"/>
                <w:sz w:val="26"/>
                <w:szCs w:val="26"/>
              </w:rPr>
            </w:pPr>
            <w:r w:rsidRPr="00490733">
              <w:rPr>
                <w:rFonts w:asciiTheme="majorHAnsi" w:hAnsiTheme="majorHAnsi" w:cstheme="majorHAnsi"/>
                <w:sz w:val="26"/>
                <w:szCs w:val="26"/>
              </w:rPr>
              <w:t>Mất phân cách (Loss of Separation)</w:t>
            </w:r>
          </w:p>
          <w:p w14:paraId="5358EA06" w14:textId="77777777" w:rsidR="00642068" w:rsidRPr="00490733" w:rsidRDefault="00642068" w:rsidP="00490733">
            <w:pPr>
              <w:numPr>
                <w:ilvl w:val="0"/>
                <w:numId w:val="11"/>
              </w:numPr>
              <w:pBdr>
                <w:top w:val="nil"/>
                <w:left w:val="nil"/>
                <w:bottom w:val="nil"/>
                <w:right w:val="nil"/>
                <w:between w:val="nil"/>
              </w:pBdr>
              <w:autoSpaceDE/>
              <w:autoSpaceDN/>
              <w:ind w:left="0" w:firstLine="0"/>
              <w:jc w:val="both"/>
              <w:rPr>
                <w:rFonts w:asciiTheme="majorHAnsi" w:hAnsiTheme="majorHAnsi" w:cstheme="majorHAnsi"/>
                <w:sz w:val="26"/>
                <w:szCs w:val="26"/>
              </w:rPr>
            </w:pPr>
            <w:r w:rsidRPr="00490733">
              <w:rPr>
                <w:rFonts w:asciiTheme="majorHAnsi" w:hAnsiTheme="majorHAnsi" w:cstheme="majorHAnsi"/>
                <w:sz w:val="26"/>
                <w:szCs w:val="26"/>
              </w:rPr>
              <w:t>Sai sót điều hành không lưu (ATCO error)</w:t>
            </w:r>
          </w:p>
          <w:p w14:paraId="1516C817" w14:textId="77777777" w:rsidR="00642068" w:rsidRPr="00490733" w:rsidRDefault="00642068" w:rsidP="00490733">
            <w:pPr>
              <w:numPr>
                <w:ilvl w:val="0"/>
                <w:numId w:val="11"/>
              </w:numPr>
              <w:pBdr>
                <w:top w:val="nil"/>
                <w:left w:val="nil"/>
                <w:bottom w:val="nil"/>
                <w:right w:val="nil"/>
                <w:between w:val="nil"/>
              </w:pBdr>
              <w:autoSpaceDE/>
              <w:autoSpaceDN/>
              <w:ind w:left="0" w:firstLine="0"/>
              <w:jc w:val="both"/>
              <w:rPr>
                <w:rFonts w:asciiTheme="majorHAnsi" w:hAnsiTheme="majorHAnsi" w:cstheme="majorHAnsi"/>
                <w:sz w:val="26"/>
                <w:szCs w:val="26"/>
              </w:rPr>
            </w:pPr>
            <w:r w:rsidRPr="00490733">
              <w:rPr>
                <w:rFonts w:asciiTheme="majorHAnsi" w:hAnsiTheme="majorHAnsi" w:cstheme="majorHAnsi"/>
                <w:sz w:val="26"/>
                <w:szCs w:val="26"/>
              </w:rPr>
              <w:t>RI liên quan ATC</w:t>
            </w:r>
          </w:p>
          <w:p w14:paraId="2606E104" w14:textId="77777777" w:rsidR="00642068" w:rsidRPr="00490733" w:rsidRDefault="00642068" w:rsidP="00490733">
            <w:pPr>
              <w:numPr>
                <w:ilvl w:val="0"/>
                <w:numId w:val="11"/>
              </w:numPr>
              <w:pBdr>
                <w:top w:val="nil"/>
                <w:left w:val="nil"/>
                <w:bottom w:val="nil"/>
                <w:right w:val="nil"/>
                <w:between w:val="nil"/>
              </w:pBdr>
              <w:autoSpaceDE/>
              <w:autoSpaceDN/>
              <w:ind w:left="0" w:firstLine="0"/>
              <w:jc w:val="both"/>
              <w:rPr>
                <w:rFonts w:asciiTheme="majorHAnsi" w:hAnsiTheme="majorHAnsi" w:cstheme="majorHAnsi"/>
                <w:sz w:val="26"/>
                <w:szCs w:val="26"/>
              </w:rPr>
            </w:pPr>
            <w:r w:rsidRPr="00490733">
              <w:rPr>
                <w:rFonts w:asciiTheme="majorHAnsi" w:hAnsiTheme="majorHAnsi" w:cstheme="majorHAnsi"/>
                <w:sz w:val="26"/>
                <w:szCs w:val="26"/>
              </w:rPr>
              <w:t>Sai lệch mực bay (LB)</w:t>
            </w:r>
          </w:p>
          <w:p w14:paraId="0630B1A1" w14:textId="70F314F1"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Gián đoạn dịch vụ CNS</w:t>
            </w:r>
          </w:p>
        </w:tc>
        <w:tc>
          <w:tcPr>
            <w:tcW w:w="4879" w:type="dxa"/>
          </w:tcPr>
          <w:p w14:paraId="151B2098" w14:textId="3BF15E4F" w:rsidR="00642068" w:rsidRPr="00490733" w:rsidRDefault="00457CF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642068" w:rsidRPr="00490733" w14:paraId="532D2F98" w14:textId="77777777" w:rsidTr="00C25E65">
        <w:trPr>
          <w:trHeight w:val="204"/>
        </w:trPr>
        <w:tc>
          <w:tcPr>
            <w:tcW w:w="1667" w:type="dxa"/>
          </w:tcPr>
          <w:p w14:paraId="118BF7FC" w14:textId="77777777" w:rsidR="00642068" w:rsidRPr="00490733" w:rsidRDefault="00642068" w:rsidP="00490733">
            <w:pPr>
              <w:pBdr>
                <w:top w:val="nil"/>
                <w:left w:val="nil"/>
                <w:bottom w:val="nil"/>
                <w:right w:val="nil"/>
                <w:between w:val="nil"/>
              </w:pBdr>
              <w:jc w:val="center"/>
              <w:rPr>
                <w:rFonts w:asciiTheme="majorHAnsi" w:hAnsiTheme="majorHAnsi" w:cstheme="majorHAnsi"/>
                <w:b/>
                <w:bCs/>
                <w:sz w:val="26"/>
                <w:szCs w:val="26"/>
              </w:rPr>
            </w:pPr>
            <w:r w:rsidRPr="00490733">
              <w:rPr>
                <w:rFonts w:asciiTheme="majorHAnsi" w:hAnsiTheme="majorHAnsi" w:cstheme="majorHAnsi"/>
                <w:b/>
                <w:bCs/>
                <w:sz w:val="26"/>
                <w:szCs w:val="26"/>
              </w:rPr>
              <w:t>Phụ lục 3</w:t>
            </w:r>
          </w:p>
          <w:p w14:paraId="3360B85B" w14:textId="77777777" w:rsidR="00642068" w:rsidRPr="00490733" w:rsidRDefault="00642068" w:rsidP="00490733">
            <w:pPr>
              <w:jc w:val="center"/>
              <w:rPr>
                <w:rFonts w:asciiTheme="majorHAnsi" w:hAnsiTheme="majorHAnsi" w:cstheme="majorHAnsi"/>
                <w:bCs/>
                <w:sz w:val="26"/>
                <w:szCs w:val="26"/>
                <w:lang w:val="vi-VN"/>
              </w:rPr>
            </w:pPr>
          </w:p>
        </w:tc>
        <w:tc>
          <w:tcPr>
            <w:tcW w:w="1817" w:type="dxa"/>
          </w:tcPr>
          <w:p w14:paraId="208D476A" w14:textId="63C18769"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66F96481" w14:textId="03A43F5D"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Về cấu trúc Tại điều 21. Báo cáo an toàn bắt buộc gồm 3 loại A, S, O. Tuy nhiên tại Phụ lục 3: đang xây dựng gồm danh mục A  Mục I, S Mục II và chưa cụ thể tên gọi danh mục O, có thể được hiểu là mục III vì vậy đề nghị sửa lại cấu trúc cụ thể theo tên gọi đã phân loại.</w:t>
            </w:r>
          </w:p>
        </w:tc>
        <w:tc>
          <w:tcPr>
            <w:tcW w:w="4879" w:type="dxa"/>
          </w:tcPr>
          <w:p w14:paraId="08918F25" w14:textId="35BBD3EB" w:rsidR="00642068" w:rsidRPr="00490733" w:rsidRDefault="00457CF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642068" w:rsidRPr="00490733" w14:paraId="63368555" w14:textId="77777777" w:rsidTr="00C25E65">
        <w:trPr>
          <w:trHeight w:val="204"/>
        </w:trPr>
        <w:tc>
          <w:tcPr>
            <w:tcW w:w="1667" w:type="dxa"/>
          </w:tcPr>
          <w:p w14:paraId="55A45E0D" w14:textId="77777777" w:rsidR="00642068" w:rsidRPr="00490733" w:rsidRDefault="00642068" w:rsidP="00490733">
            <w:pPr>
              <w:pBdr>
                <w:top w:val="nil"/>
                <w:left w:val="nil"/>
                <w:bottom w:val="nil"/>
                <w:right w:val="nil"/>
                <w:between w:val="nil"/>
              </w:pBdr>
              <w:jc w:val="center"/>
              <w:rPr>
                <w:rFonts w:asciiTheme="majorHAnsi" w:hAnsiTheme="majorHAnsi" w:cstheme="majorHAnsi"/>
                <w:b/>
                <w:bCs/>
                <w:sz w:val="26"/>
                <w:szCs w:val="26"/>
              </w:rPr>
            </w:pPr>
            <w:r w:rsidRPr="00490733">
              <w:rPr>
                <w:rFonts w:asciiTheme="majorHAnsi" w:hAnsiTheme="majorHAnsi" w:cstheme="majorHAnsi"/>
                <w:b/>
                <w:bCs/>
                <w:sz w:val="26"/>
                <w:szCs w:val="26"/>
              </w:rPr>
              <w:t>Phụ lục 3</w:t>
            </w:r>
          </w:p>
          <w:p w14:paraId="0787BA0E" w14:textId="77777777" w:rsidR="00642068" w:rsidRPr="00490733" w:rsidRDefault="00642068" w:rsidP="00490733">
            <w:pPr>
              <w:jc w:val="center"/>
              <w:rPr>
                <w:rFonts w:asciiTheme="majorHAnsi" w:hAnsiTheme="majorHAnsi" w:cstheme="majorHAnsi"/>
                <w:bCs/>
                <w:sz w:val="26"/>
                <w:szCs w:val="26"/>
                <w:lang w:val="vi-VN"/>
              </w:rPr>
            </w:pPr>
          </w:p>
        </w:tc>
        <w:tc>
          <w:tcPr>
            <w:tcW w:w="1817" w:type="dxa"/>
          </w:tcPr>
          <w:p w14:paraId="7CF96AC6" w14:textId="1274A7E1"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lastRenderedPageBreak/>
              <w:t>VATM</w:t>
            </w:r>
          </w:p>
        </w:tc>
        <w:tc>
          <w:tcPr>
            <w:tcW w:w="6150" w:type="dxa"/>
          </w:tcPr>
          <w:p w14:paraId="6537FB33" w14:textId="77777777" w:rsidR="00642068" w:rsidRPr="00490733" w:rsidRDefault="00642068" w:rsidP="00490733">
            <w:pPr>
              <w:jc w:val="both"/>
              <w:rPr>
                <w:rFonts w:asciiTheme="majorHAnsi" w:hAnsiTheme="majorHAnsi" w:cstheme="majorHAnsi"/>
                <w:b/>
                <w:bCs/>
                <w:sz w:val="26"/>
                <w:szCs w:val="26"/>
              </w:rPr>
            </w:pPr>
            <w:r w:rsidRPr="00490733">
              <w:rPr>
                <w:rFonts w:asciiTheme="majorHAnsi" w:hAnsiTheme="majorHAnsi" w:cstheme="majorHAnsi"/>
                <w:b/>
                <w:bCs/>
                <w:sz w:val="26"/>
                <w:szCs w:val="26"/>
              </w:rPr>
              <w:t xml:space="preserve">II. Sự cố nghiêm trọng (S):  </w:t>
            </w:r>
          </w:p>
          <w:p w14:paraId="4B488E54"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highlight w:val="yellow"/>
              </w:rPr>
              <w:lastRenderedPageBreak/>
              <w:t>Một vụ việc được coi là</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Danh mục các sự cố được phân loại ban đầu là</w:t>
            </w:r>
            <w:r w:rsidRPr="00490733">
              <w:rPr>
                <w:rFonts w:asciiTheme="majorHAnsi" w:hAnsiTheme="majorHAnsi" w:cstheme="majorHAnsi"/>
                <w:sz w:val="26"/>
                <w:szCs w:val="26"/>
              </w:rPr>
              <w:t xml:space="preserve"> sự cố nghiêm trọng</w:t>
            </w:r>
            <w:r w:rsidRPr="00490733">
              <w:rPr>
                <w:rFonts w:asciiTheme="majorHAnsi" w:hAnsiTheme="majorHAnsi" w:cstheme="majorHAnsi"/>
                <w:sz w:val="26"/>
                <w:szCs w:val="26"/>
                <w:highlight w:val="yellow"/>
              </w:rPr>
              <w:t xml:space="preserve"> khi xảy ra một trong những tình huống</w:t>
            </w:r>
            <w:r w:rsidRPr="00490733">
              <w:rPr>
                <w:rFonts w:asciiTheme="majorHAnsi" w:hAnsiTheme="majorHAnsi" w:cstheme="majorHAnsi"/>
                <w:sz w:val="26"/>
                <w:szCs w:val="26"/>
              </w:rPr>
              <w:t xml:space="preserve"> </w:t>
            </w:r>
            <w:r w:rsidRPr="00490733">
              <w:rPr>
                <w:rFonts w:asciiTheme="majorHAnsi" w:hAnsiTheme="majorHAnsi" w:cstheme="majorHAnsi"/>
                <w:strike/>
                <w:sz w:val="26"/>
                <w:szCs w:val="26"/>
              </w:rPr>
              <w:t>như</w:t>
            </w:r>
            <w:r w:rsidRPr="00490733">
              <w:rPr>
                <w:rFonts w:asciiTheme="majorHAnsi" w:hAnsiTheme="majorHAnsi" w:cstheme="majorHAnsi"/>
                <w:sz w:val="26"/>
                <w:szCs w:val="26"/>
              </w:rPr>
              <w:t xml:space="preserve"> sau:</w:t>
            </w:r>
          </w:p>
          <w:p w14:paraId="078216E8" w14:textId="1627590C"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Lý do: </w:t>
            </w:r>
            <w:r w:rsidRPr="00490733">
              <w:rPr>
                <w:rFonts w:asciiTheme="majorHAnsi" w:hAnsiTheme="majorHAnsi" w:cstheme="majorHAnsi"/>
                <w:b/>
                <w:bCs/>
                <w:sz w:val="26"/>
                <w:szCs w:val="26"/>
              </w:rPr>
              <w:t>Điều chỉnh lại mặt câu chữ</w:t>
            </w:r>
          </w:p>
        </w:tc>
        <w:tc>
          <w:tcPr>
            <w:tcW w:w="4879" w:type="dxa"/>
          </w:tcPr>
          <w:p w14:paraId="24B58831" w14:textId="01BDA256" w:rsidR="00642068" w:rsidRPr="00490733" w:rsidRDefault="00457CF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lastRenderedPageBreak/>
              <w:t>Tiếp thu</w:t>
            </w:r>
          </w:p>
        </w:tc>
      </w:tr>
      <w:tr w:rsidR="00642068" w:rsidRPr="00490733" w14:paraId="3CF3CE30" w14:textId="77777777" w:rsidTr="00C25E65">
        <w:trPr>
          <w:trHeight w:val="204"/>
        </w:trPr>
        <w:tc>
          <w:tcPr>
            <w:tcW w:w="1667" w:type="dxa"/>
          </w:tcPr>
          <w:p w14:paraId="2D89DE3B" w14:textId="77777777" w:rsidR="00642068" w:rsidRPr="00490733" w:rsidRDefault="00642068" w:rsidP="00490733">
            <w:pPr>
              <w:pBdr>
                <w:top w:val="nil"/>
                <w:left w:val="nil"/>
                <w:bottom w:val="nil"/>
                <w:right w:val="nil"/>
                <w:between w:val="nil"/>
              </w:pBdr>
              <w:jc w:val="center"/>
              <w:rPr>
                <w:rFonts w:asciiTheme="majorHAnsi" w:hAnsiTheme="majorHAnsi" w:cstheme="majorHAnsi"/>
                <w:b/>
                <w:bCs/>
                <w:sz w:val="26"/>
                <w:szCs w:val="26"/>
              </w:rPr>
            </w:pPr>
            <w:r w:rsidRPr="00490733">
              <w:rPr>
                <w:rFonts w:asciiTheme="majorHAnsi" w:hAnsiTheme="majorHAnsi" w:cstheme="majorHAnsi"/>
                <w:b/>
                <w:bCs/>
                <w:sz w:val="26"/>
                <w:szCs w:val="26"/>
              </w:rPr>
              <w:lastRenderedPageBreak/>
              <w:t>Phụ lục 3</w:t>
            </w:r>
          </w:p>
          <w:p w14:paraId="3DA5FD4C" w14:textId="77777777" w:rsidR="00642068" w:rsidRPr="00490733" w:rsidRDefault="00642068" w:rsidP="00490733">
            <w:pPr>
              <w:jc w:val="center"/>
              <w:rPr>
                <w:rFonts w:asciiTheme="majorHAnsi" w:hAnsiTheme="majorHAnsi" w:cstheme="majorHAnsi"/>
                <w:bCs/>
                <w:sz w:val="26"/>
                <w:szCs w:val="26"/>
                <w:lang w:val="vi-VN"/>
              </w:rPr>
            </w:pPr>
          </w:p>
        </w:tc>
        <w:tc>
          <w:tcPr>
            <w:tcW w:w="1817" w:type="dxa"/>
          </w:tcPr>
          <w:p w14:paraId="23F32A46" w14:textId="20592953"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5EFEA35B"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c) Điều khiển tàu bay vào </w:t>
            </w:r>
            <w:r w:rsidRPr="00490733">
              <w:rPr>
                <w:rFonts w:asciiTheme="majorHAnsi" w:hAnsiTheme="majorHAnsi" w:cstheme="majorHAnsi"/>
                <w:strike/>
                <w:sz w:val="26"/>
                <w:szCs w:val="26"/>
              </w:rPr>
              <w:t>khu vực địa hình vượt quá giới hạn</w:t>
            </w:r>
            <w:r w:rsidRPr="00490733">
              <w:rPr>
                <w:rFonts w:asciiTheme="majorHAnsi" w:hAnsiTheme="majorHAnsi" w:cstheme="majorHAnsi"/>
                <w:sz w:val="26"/>
                <w:szCs w:val="26"/>
              </w:rPr>
              <w:t xml:space="preserve"> </w:t>
            </w:r>
            <w:r w:rsidRPr="00490733">
              <w:rPr>
                <w:rFonts w:asciiTheme="majorHAnsi" w:hAnsiTheme="majorHAnsi" w:cstheme="majorHAnsi"/>
                <w:sz w:val="26"/>
                <w:szCs w:val="26"/>
                <w:highlight w:val="yellow"/>
              </w:rPr>
              <w:t xml:space="preserve">xuống thấp hơn độ cao </w:t>
            </w:r>
            <w:r w:rsidRPr="00490733">
              <w:rPr>
                <w:rFonts w:asciiTheme="majorHAnsi" w:hAnsiTheme="majorHAnsi" w:cstheme="majorHAnsi"/>
                <w:strike/>
                <w:sz w:val="26"/>
                <w:szCs w:val="26"/>
              </w:rPr>
              <w:t>an toàn</w:t>
            </w:r>
            <w:r w:rsidRPr="00490733">
              <w:rPr>
                <w:rFonts w:asciiTheme="majorHAnsi" w:hAnsiTheme="majorHAnsi" w:cstheme="majorHAnsi"/>
                <w:sz w:val="26"/>
                <w:szCs w:val="26"/>
              </w:rPr>
              <w:t xml:space="preserve"> tối thiểu có </w:t>
            </w:r>
            <w:r w:rsidRPr="00490733">
              <w:rPr>
                <w:rFonts w:asciiTheme="majorHAnsi" w:hAnsiTheme="majorHAnsi" w:cstheme="majorHAnsi"/>
                <w:sz w:val="26"/>
                <w:szCs w:val="26"/>
                <w:highlight w:val="yellow"/>
              </w:rPr>
              <w:t>khả năng va chạm với địa hình</w:t>
            </w:r>
            <w:r w:rsidRPr="00490733">
              <w:rPr>
                <w:rFonts w:asciiTheme="majorHAnsi" w:hAnsiTheme="majorHAnsi" w:cstheme="majorHAnsi"/>
                <w:sz w:val="26"/>
                <w:szCs w:val="26"/>
              </w:rPr>
              <w:t xml:space="preserve"> và phải thực hiện thao tác để tránh.</w:t>
            </w:r>
          </w:p>
          <w:p w14:paraId="42A974DB" w14:textId="44FAD251"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 Điều chỉnh, diễn đạt lại.</w:t>
            </w:r>
          </w:p>
        </w:tc>
        <w:tc>
          <w:tcPr>
            <w:tcW w:w="4879" w:type="dxa"/>
          </w:tcPr>
          <w:p w14:paraId="79F4BC96" w14:textId="6309670D" w:rsidR="00642068" w:rsidRPr="00490733" w:rsidRDefault="00457CFE"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642068" w:rsidRPr="00490733" w14:paraId="3B144D76" w14:textId="77777777" w:rsidTr="00C25E65">
        <w:trPr>
          <w:trHeight w:val="204"/>
        </w:trPr>
        <w:tc>
          <w:tcPr>
            <w:tcW w:w="1667" w:type="dxa"/>
          </w:tcPr>
          <w:p w14:paraId="33DCC598" w14:textId="77777777" w:rsidR="00642068" w:rsidRPr="00490733" w:rsidRDefault="00642068" w:rsidP="00490733">
            <w:pPr>
              <w:pBdr>
                <w:top w:val="nil"/>
                <w:left w:val="nil"/>
                <w:bottom w:val="nil"/>
                <w:right w:val="nil"/>
                <w:between w:val="nil"/>
              </w:pBdr>
              <w:jc w:val="center"/>
              <w:rPr>
                <w:rFonts w:asciiTheme="majorHAnsi" w:hAnsiTheme="majorHAnsi" w:cstheme="majorHAnsi"/>
                <w:b/>
                <w:bCs/>
                <w:sz w:val="26"/>
                <w:szCs w:val="26"/>
              </w:rPr>
            </w:pPr>
            <w:r w:rsidRPr="00490733">
              <w:rPr>
                <w:rFonts w:asciiTheme="majorHAnsi" w:hAnsiTheme="majorHAnsi" w:cstheme="majorHAnsi"/>
                <w:b/>
                <w:bCs/>
                <w:sz w:val="26"/>
                <w:szCs w:val="26"/>
              </w:rPr>
              <w:t>Phụ lục 3</w:t>
            </w:r>
          </w:p>
          <w:p w14:paraId="7039DF7A" w14:textId="77777777" w:rsidR="00642068" w:rsidRPr="00490733" w:rsidRDefault="00642068" w:rsidP="00490733">
            <w:pPr>
              <w:jc w:val="center"/>
              <w:rPr>
                <w:rFonts w:asciiTheme="majorHAnsi" w:hAnsiTheme="majorHAnsi" w:cstheme="majorHAnsi"/>
                <w:bCs/>
                <w:sz w:val="26"/>
                <w:szCs w:val="26"/>
                <w:lang w:val="vi-VN"/>
              </w:rPr>
            </w:pPr>
          </w:p>
        </w:tc>
        <w:tc>
          <w:tcPr>
            <w:tcW w:w="1817" w:type="dxa"/>
          </w:tcPr>
          <w:p w14:paraId="773F3591" w14:textId="17930CAD"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136AEBB8"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2. Cơ quan nhà nước có thẩm quyền xác định một vụ việc an toàn hàng không được gọi là sự cố nghiêm trọng theo nguyên tắc sau:</w:t>
            </w:r>
          </w:p>
          <w:p w14:paraId="48D9657E" w14:textId="6F57E264"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a) Thực hiện việc phân tích rủi ro dựa trên vụ việc nhằm đánh giá kịch bản vụ việc có thể xảy ra tai nạn hay không dựa trên các lớp phòng vệ ngăn cách ranh giới giữa sự cố và tai nạn.</w:t>
            </w:r>
          </w:p>
          <w:p w14:paraId="57176904"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b) Các lớp phòng vệ có thể là công nghệ của tàu bay, năng lực tổ bay, các quy trình tiêu chuẩn, năng lực của hệ thống kiểm soát viên không lưu, hệ thống dự phòng của tàu bay, nguyên lý thiết kế tàu bay hoặc các điều kiện, đặc điểm là rào cản để giúp sự cố không dẫn đến tai nạn.</w:t>
            </w:r>
          </w:p>
          <w:p w14:paraId="1B94F7CC" w14:textId="38249AEA"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b) Trường hợp tai nạn chỉ may mắn khi không xảy ra hoặc sự cố xảy ra với các lớp phòng vệ hạn chế và có nguy cơ cao xảy ra tai nạn, vụ việc được xác định là sự cố nghiêm trọng.</w:t>
            </w:r>
          </w:p>
          <w:p w14:paraId="4EF6EB65" w14:textId="2540F390"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 xuất điều chỉnh đưa nội dung này lên Chương VII Điều tra an toàn hàng không vì nội dung phần này là danh sách tai nạn, sự cố nghiêm trọng, vụ việc</w:t>
            </w:r>
            <w:r w:rsidR="00E36F41" w:rsidRPr="00490733">
              <w:rPr>
                <w:rFonts w:asciiTheme="majorHAnsi" w:hAnsiTheme="majorHAnsi" w:cstheme="majorHAnsi"/>
                <w:sz w:val="26"/>
                <w:szCs w:val="26"/>
              </w:rPr>
              <w:t>.</w:t>
            </w:r>
          </w:p>
        </w:tc>
        <w:tc>
          <w:tcPr>
            <w:tcW w:w="4879" w:type="dxa"/>
          </w:tcPr>
          <w:p w14:paraId="71B154EF" w14:textId="74639974" w:rsidR="00642068" w:rsidRPr="00490733" w:rsidRDefault="00457CFE"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Đề nghị giữ nguyên do </w:t>
            </w:r>
            <w:r w:rsidR="00595BEA" w:rsidRPr="00490733">
              <w:rPr>
                <w:rFonts w:asciiTheme="majorHAnsi" w:hAnsiTheme="majorHAnsi" w:cstheme="majorHAnsi"/>
                <w:bCs/>
                <w:sz w:val="26"/>
                <w:szCs w:val="26"/>
              </w:rPr>
              <w:t>mục này gắn liền với các sự cố phải báo cáo.</w:t>
            </w:r>
          </w:p>
        </w:tc>
      </w:tr>
      <w:tr w:rsidR="00642068" w:rsidRPr="00490733" w14:paraId="0C4B19AD" w14:textId="77777777" w:rsidTr="00C25E65">
        <w:trPr>
          <w:trHeight w:val="204"/>
        </w:trPr>
        <w:tc>
          <w:tcPr>
            <w:tcW w:w="1667" w:type="dxa"/>
          </w:tcPr>
          <w:p w14:paraId="5B5E2AFD" w14:textId="5D1BE079"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Phụ lục 3</w:t>
            </w:r>
          </w:p>
          <w:p w14:paraId="14EC6C6E" w14:textId="117F5B5A"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 xml:space="preserve">VI. DANH MỤC BÁO CÁO BẮT </w:t>
            </w:r>
            <w:r w:rsidRPr="00490733">
              <w:rPr>
                <w:rFonts w:asciiTheme="majorHAnsi" w:hAnsiTheme="majorHAnsi" w:cstheme="majorHAnsi"/>
                <w:b/>
                <w:bCs/>
                <w:sz w:val="26"/>
                <w:szCs w:val="26"/>
              </w:rPr>
              <w:lastRenderedPageBreak/>
              <w:t>BUỘC LĨNH</w:t>
            </w:r>
          </w:p>
        </w:tc>
        <w:tc>
          <w:tcPr>
            <w:tcW w:w="1817" w:type="dxa"/>
          </w:tcPr>
          <w:p w14:paraId="4D087327" w14:textId="7F5A132C"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lastRenderedPageBreak/>
              <w:t>VATM</w:t>
            </w:r>
          </w:p>
        </w:tc>
        <w:tc>
          <w:tcPr>
            <w:tcW w:w="6150" w:type="dxa"/>
          </w:tcPr>
          <w:p w14:paraId="06EB82BC"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1. </w:t>
            </w:r>
            <w:r w:rsidRPr="00490733">
              <w:rPr>
                <w:rFonts w:asciiTheme="majorHAnsi" w:hAnsiTheme="majorHAnsi" w:cstheme="majorHAnsi"/>
                <w:strike/>
                <w:sz w:val="26"/>
                <w:szCs w:val="26"/>
              </w:rPr>
              <w:t xml:space="preserve">Sự cố </w:t>
            </w:r>
            <w:r w:rsidRPr="00490733">
              <w:rPr>
                <w:rFonts w:asciiTheme="majorHAnsi" w:hAnsiTheme="majorHAnsi" w:cstheme="majorHAnsi"/>
                <w:sz w:val="26"/>
                <w:szCs w:val="26"/>
                <w:highlight w:val="yellow"/>
              </w:rPr>
              <w:t>Vụ việc</w:t>
            </w:r>
            <w:r w:rsidRPr="00490733">
              <w:rPr>
                <w:rFonts w:asciiTheme="majorHAnsi" w:hAnsiTheme="majorHAnsi" w:cstheme="majorHAnsi"/>
                <w:sz w:val="26"/>
                <w:szCs w:val="26"/>
              </w:rPr>
              <w:t xml:space="preserve"> gần va chạm (bao gồm các trường hợp tàu bay và một tàu bay khác, mặt đất, phương tiện, con người hoặc vật thể được thấy ở vị trí quá gần nhau):</w:t>
            </w:r>
          </w:p>
          <w:p w14:paraId="1403107C"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a) Vi phạm tiêu chuẩn phân cách </w:t>
            </w:r>
            <w:r w:rsidRPr="00490733">
              <w:rPr>
                <w:rFonts w:asciiTheme="majorHAnsi" w:hAnsiTheme="majorHAnsi" w:cstheme="majorHAnsi"/>
                <w:sz w:val="26"/>
                <w:szCs w:val="26"/>
                <w:highlight w:val="yellow"/>
              </w:rPr>
              <w:t xml:space="preserve">nhưng vẫn lớn hơn 50% </w:t>
            </w:r>
            <w:r w:rsidRPr="00490733">
              <w:rPr>
                <w:rFonts w:asciiTheme="majorHAnsi" w:hAnsiTheme="majorHAnsi" w:cstheme="majorHAnsi"/>
                <w:sz w:val="26"/>
                <w:szCs w:val="26"/>
                <w:highlight w:val="yellow"/>
              </w:rPr>
              <w:lastRenderedPageBreak/>
              <w:t>phân cách</w:t>
            </w:r>
            <w:r w:rsidRPr="00490733">
              <w:rPr>
                <w:rFonts w:asciiTheme="majorHAnsi" w:hAnsiTheme="majorHAnsi" w:cstheme="majorHAnsi"/>
                <w:sz w:val="26"/>
                <w:szCs w:val="26"/>
              </w:rPr>
              <w:t xml:space="preserve"> tối thiểu;</w:t>
            </w:r>
          </w:p>
          <w:p w14:paraId="549C22A3"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b) Không đủ giãn cách theo quy định;</w:t>
            </w:r>
          </w:p>
          <w:p w14:paraId="04E9ACE5" w14:textId="2006D369"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c) Điều khiển tàu bay  gần với mặt đất;</w:t>
            </w:r>
          </w:p>
          <w:p w14:paraId="40E92B3A" w14:textId="0FAACC89"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d) Xâm nhập đường cất hạ cánh trong trường hợp cần thiết áp dụng thao tác tránh nhau.</w:t>
            </w:r>
          </w:p>
          <w:p w14:paraId="4369AF94" w14:textId="08292912" w:rsidR="00642068" w:rsidRPr="00490733" w:rsidRDefault="00E36F41" w:rsidP="00490733">
            <w:pPr>
              <w:jc w:val="both"/>
              <w:rPr>
                <w:rFonts w:asciiTheme="majorHAnsi" w:hAnsiTheme="majorHAnsi" w:cstheme="majorHAnsi"/>
                <w:sz w:val="26"/>
                <w:szCs w:val="26"/>
              </w:rPr>
            </w:pPr>
            <w:r w:rsidRPr="00490733">
              <w:rPr>
                <w:rFonts w:asciiTheme="majorHAnsi" w:hAnsiTheme="majorHAnsi" w:cstheme="majorHAnsi"/>
                <w:sz w:val="26"/>
                <w:szCs w:val="26"/>
              </w:rPr>
              <w:t>L</w:t>
            </w:r>
            <w:r w:rsidR="00642068" w:rsidRPr="00490733">
              <w:rPr>
                <w:rFonts w:asciiTheme="majorHAnsi" w:hAnsiTheme="majorHAnsi" w:cstheme="majorHAnsi"/>
                <w:sz w:val="26"/>
                <w:szCs w:val="26"/>
              </w:rPr>
              <w:t>ý do: - Đề xuất xem xét kỹ lại nội dung này vì chưa phân định rõ ràng so với  sự cố nghiêm trọng, khó có thể xác định chính xác</w:t>
            </w:r>
          </w:p>
          <w:p w14:paraId="58368C0A" w14:textId="488198CE"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Đồng nhất thuật ngữ với Điều 21 của thông tư này về tai nạn (A), sự cố nghiêm trọng (B), vụ việc (C)</w:t>
            </w:r>
          </w:p>
        </w:tc>
        <w:tc>
          <w:tcPr>
            <w:tcW w:w="4879" w:type="dxa"/>
          </w:tcPr>
          <w:p w14:paraId="3FA7328D" w14:textId="70846C08" w:rsidR="00642068" w:rsidRPr="00490733" w:rsidRDefault="00FA2B31"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lastRenderedPageBreak/>
              <w:t>Đề nghị giữ nguyên do nội dung này chỉ quy định là sự cố phải báo cáo chứ không nhằm mục đích phân loại.</w:t>
            </w:r>
          </w:p>
        </w:tc>
      </w:tr>
      <w:tr w:rsidR="00642068" w:rsidRPr="00490733" w14:paraId="76A7CB5B" w14:textId="77777777" w:rsidTr="00C25E65">
        <w:trPr>
          <w:trHeight w:val="204"/>
        </w:trPr>
        <w:tc>
          <w:tcPr>
            <w:tcW w:w="1667" w:type="dxa"/>
          </w:tcPr>
          <w:p w14:paraId="39C78BCA" w14:textId="5DE0338E"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lastRenderedPageBreak/>
              <w:t>Phụ lục 3</w:t>
            </w:r>
          </w:p>
          <w:p w14:paraId="3F3F67FA" w14:textId="374AA8DD"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VI. DANH MỤC BÁO CÁO BẮT BUỘC LĨNH</w:t>
            </w:r>
          </w:p>
        </w:tc>
        <w:tc>
          <w:tcPr>
            <w:tcW w:w="1817" w:type="dxa"/>
          </w:tcPr>
          <w:p w14:paraId="7E84C0AD" w14:textId="3D9E8661"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0EC56C0B"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2. Nguy cơ va chạm hoặc gần va chạm (bao gồm các trường hợp có nguy cơ xảy ra tai nạn hoặc gần va chạm, khi tàu bay khác đang ở gần):</w:t>
            </w:r>
          </w:p>
          <w:p w14:paraId="46CEA6A1"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a) Xâm nhập đường cất hạ cánh trong trường hợp không cần thiết áp dụng thao tác tránh nhau;</w:t>
            </w:r>
          </w:p>
          <w:p w14:paraId="00DB5704"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b) Tàu bay xông ra ngoài đường cất hạ cánh;</w:t>
            </w:r>
          </w:p>
          <w:p w14:paraId="77FFDAA1"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c) Tàu bay sai lệch so với huấn lệnh của cơ sở điều hành bay;</w:t>
            </w:r>
          </w:p>
          <w:p w14:paraId="45E0AB67" w14:textId="46FBEB40"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 căn cứ đề xuất: Đề xuất xem xét hợp nhất với khoản 1 vì đã thay đổi không còn chia thành 5 mức (A-E) thì những vụ việc gần và chạm và nguy cơ va chạm có ý nghĩa tương tự nhau</w:t>
            </w:r>
          </w:p>
        </w:tc>
        <w:tc>
          <w:tcPr>
            <w:tcW w:w="4879" w:type="dxa"/>
          </w:tcPr>
          <w:p w14:paraId="571C6050" w14:textId="3EE709A9" w:rsidR="00642068" w:rsidRPr="00490733" w:rsidRDefault="00EC2440"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Tiếp thu làm rõ</w:t>
            </w:r>
          </w:p>
        </w:tc>
      </w:tr>
      <w:tr w:rsidR="00642068" w:rsidRPr="00490733" w14:paraId="114D9686" w14:textId="77777777" w:rsidTr="00C25E65">
        <w:trPr>
          <w:trHeight w:val="204"/>
        </w:trPr>
        <w:tc>
          <w:tcPr>
            <w:tcW w:w="1667" w:type="dxa"/>
          </w:tcPr>
          <w:p w14:paraId="3E363B8D" w14:textId="7D26C0B3"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Phụ lục 3</w:t>
            </w:r>
          </w:p>
          <w:p w14:paraId="1E314A49" w14:textId="41977095"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VI. DANH MỤC BÁO CÁO BẮT BUỘC LĨNH</w:t>
            </w:r>
          </w:p>
        </w:tc>
        <w:tc>
          <w:tcPr>
            <w:tcW w:w="1817" w:type="dxa"/>
          </w:tcPr>
          <w:p w14:paraId="63FB9F78" w14:textId="059619C6"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47D4EDFB"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d) Tàu bay sai lệch so với quy tắc điều hành bay: </w:t>
            </w:r>
          </w:p>
          <w:p w14:paraId="4EBA8622"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i) Sai lệch so với phương thức điều hành bay đã công bố;</w:t>
            </w:r>
          </w:p>
          <w:p w14:paraId="64B898EC"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ii) </w:t>
            </w:r>
            <w:r w:rsidRPr="00490733">
              <w:rPr>
                <w:rFonts w:asciiTheme="majorHAnsi" w:hAnsiTheme="majorHAnsi" w:cstheme="majorHAnsi"/>
                <w:strike/>
                <w:sz w:val="26"/>
                <w:szCs w:val="26"/>
              </w:rPr>
              <w:t>Đi</w:t>
            </w:r>
            <w:r w:rsidRPr="00490733">
              <w:rPr>
                <w:rFonts w:asciiTheme="majorHAnsi" w:hAnsiTheme="majorHAnsi" w:cstheme="majorHAnsi"/>
                <w:sz w:val="26"/>
                <w:szCs w:val="26"/>
                <w:highlight w:val="yellow"/>
              </w:rPr>
              <w:t xml:space="preserve"> Bay </w:t>
            </w:r>
            <w:r w:rsidRPr="00490733">
              <w:rPr>
                <w:rFonts w:asciiTheme="majorHAnsi" w:hAnsiTheme="majorHAnsi" w:cstheme="majorHAnsi"/>
                <w:sz w:val="26"/>
                <w:szCs w:val="26"/>
              </w:rPr>
              <w:t>vào không phận khi chưa được phép;</w:t>
            </w:r>
          </w:p>
          <w:p w14:paraId="66CE7129"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iii) Sai lệch của thiết bị liên quan bảo đảm hoạt động bay.</w:t>
            </w:r>
          </w:p>
          <w:p w14:paraId="7381F1A0"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Lý do: - Điều chỉnh về mặt ngữ nghĩa</w:t>
            </w:r>
          </w:p>
          <w:p w14:paraId="4721AD56" w14:textId="5B1F7D36"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Vì sử dụng thiết bị ATM có thể gây hiểu nhầm chỉ bao gồm các thiết bị quản lý không lưu: ATM, A-SMGCS…, tuy nhiên nội dung này có thể được hiểu bao gồm cả thiết bị dẫn đường, đèn tín hiệu trên khu vực cảng HK</w:t>
            </w:r>
          </w:p>
        </w:tc>
        <w:tc>
          <w:tcPr>
            <w:tcW w:w="4879" w:type="dxa"/>
          </w:tcPr>
          <w:p w14:paraId="7203A7E9" w14:textId="4DD528F8" w:rsidR="00642068" w:rsidRPr="00490733" w:rsidRDefault="008427B5"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Tiếp thu</w:t>
            </w:r>
          </w:p>
        </w:tc>
      </w:tr>
      <w:tr w:rsidR="00642068" w:rsidRPr="00490733" w14:paraId="5A51650E" w14:textId="77777777" w:rsidTr="00C25E65">
        <w:trPr>
          <w:trHeight w:val="204"/>
        </w:trPr>
        <w:tc>
          <w:tcPr>
            <w:tcW w:w="1667" w:type="dxa"/>
          </w:tcPr>
          <w:p w14:paraId="054944FB" w14:textId="52BB855E"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lastRenderedPageBreak/>
              <w:t>Phụ lục 3</w:t>
            </w:r>
          </w:p>
          <w:p w14:paraId="68945656" w14:textId="66E8027C"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VI. DANH MỤC BÁO CÁO BẮT BUỘC LĨNH</w:t>
            </w:r>
          </w:p>
        </w:tc>
        <w:tc>
          <w:tcPr>
            <w:tcW w:w="1817" w:type="dxa"/>
          </w:tcPr>
          <w:p w14:paraId="1DC12245" w14:textId="6A676EEF"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53883723"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3. </w:t>
            </w:r>
            <w:r w:rsidRPr="00490733">
              <w:rPr>
                <w:rFonts w:asciiTheme="majorHAnsi" w:hAnsiTheme="majorHAnsi" w:cstheme="majorHAnsi"/>
                <w:strike/>
                <w:sz w:val="26"/>
                <w:szCs w:val="26"/>
              </w:rPr>
              <w:t>Sự cố,</w:t>
            </w:r>
            <w:r w:rsidRPr="00490733">
              <w:rPr>
                <w:rFonts w:asciiTheme="majorHAnsi" w:hAnsiTheme="majorHAnsi" w:cstheme="majorHAnsi"/>
                <w:sz w:val="26"/>
                <w:szCs w:val="26"/>
                <w:highlight w:val="yellow"/>
              </w:rPr>
              <w:t xml:space="preserve"> Vụ</w:t>
            </w:r>
            <w:r w:rsidRPr="00490733">
              <w:rPr>
                <w:rFonts w:asciiTheme="majorHAnsi" w:hAnsiTheme="majorHAnsi" w:cstheme="majorHAnsi"/>
                <w:sz w:val="26"/>
                <w:szCs w:val="26"/>
              </w:rPr>
              <w:t xml:space="preserve"> việc liên quan đến </w:t>
            </w:r>
            <w:r w:rsidRPr="00490733">
              <w:rPr>
                <w:rFonts w:asciiTheme="majorHAnsi" w:hAnsiTheme="majorHAnsi" w:cstheme="majorHAnsi"/>
                <w:strike/>
                <w:sz w:val="26"/>
                <w:szCs w:val="26"/>
              </w:rPr>
              <w:t>trang thiết bị</w:t>
            </w:r>
            <w:r w:rsidRPr="00490733">
              <w:rPr>
                <w:rFonts w:asciiTheme="majorHAnsi" w:hAnsiTheme="majorHAnsi" w:cstheme="majorHAnsi"/>
                <w:sz w:val="26"/>
                <w:szCs w:val="26"/>
              </w:rPr>
              <w:t xml:space="preserve"> hệ thống bảo đảm hoạt động bay (bao gồm các trường hợp gây ảnh hưởng an toàn dịch vụ điều hành, bao gồm cả trường hợp hoạt động khai thác an toàn tàu bay không bị nguy hại), bao gồm các tình huống sau:</w:t>
            </w:r>
          </w:p>
          <w:p w14:paraId="154C82AB" w14:textId="3BA7031C"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 - Điều chỉnh về mặt ngữ nghĩa, đồng nhất thuật ngữ với Điều 21 của thông tư này về tai nạn (A), sự cố nghiêm trọng (B), vụ việc (C)</w:t>
            </w:r>
          </w:p>
        </w:tc>
        <w:tc>
          <w:tcPr>
            <w:tcW w:w="4879" w:type="dxa"/>
          </w:tcPr>
          <w:p w14:paraId="333D862E" w14:textId="0398424B" w:rsidR="00642068" w:rsidRPr="00490733" w:rsidRDefault="00C93F7D"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Đề nghị giữ nguyên do đây là nội dung nhằm mục đích báo cáo chứ không phải phân loại.</w:t>
            </w:r>
          </w:p>
        </w:tc>
      </w:tr>
      <w:tr w:rsidR="00642068" w:rsidRPr="00490733" w14:paraId="019F46CB" w14:textId="77777777" w:rsidTr="00C25E65">
        <w:trPr>
          <w:trHeight w:val="204"/>
        </w:trPr>
        <w:tc>
          <w:tcPr>
            <w:tcW w:w="1667" w:type="dxa"/>
          </w:tcPr>
          <w:p w14:paraId="3FF636ED" w14:textId="7EF8482D"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Phụ lục 3</w:t>
            </w:r>
          </w:p>
          <w:p w14:paraId="7F9EBBD3" w14:textId="63A5FAD0"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VI. DANH MỤC BÁO CÁO BẮT BUỘC LĨNH</w:t>
            </w:r>
          </w:p>
        </w:tc>
        <w:tc>
          <w:tcPr>
            <w:tcW w:w="1817" w:type="dxa"/>
          </w:tcPr>
          <w:p w14:paraId="07988385" w14:textId="1D17B4E5"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00BCFD0E"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a) Không có khả năng cung cấp dịch vụ quản lý không lưu: </w:t>
            </w:r>
          </w:p>
          <w:p w14:paraId="6D44A7C6"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i) Dịch vụ điều hành bay; </w:t>
            </w:r>
          </w:p>
          <w:p w14:paraId="7DE53EC7"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ii) Dịch vụ quản lý luồng không lưu; </w:t>
            </w:r>
          </w:p>
          <w:p w14:paraId="00FA2E28" w14:textId="5EA65A9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iii) </w:t>
            </w:r>
            <w:r w:rsidRPr="00490733">
              <w:rPr>
                <w:rFonts w:asciiTheme="majorHAnsi" w:hAnsiTheme="majorHAnsi" w:cstheme="majorHAnsi"/>
                <w:strike/>
                <w:sz w:val="26"/>
                <w:szCs w:val="26"/>
              </w:rPr>
              <w:t xml:space="preserve">Khai thác và sử dụng </w:t>
            </w:r>
            <w:r w:rsidRPr="00490733">
              <w:rPr>
                <w:rFonts w:asciiTheme="majorHAnsi" w:hAnsiTheme="majorHAnsi" w:cstheme="majorHAnsi"/>
                <w:sz w:val="26"/>
                <w:szCs w:val="26"/>
                <w:highlight w:val="yellow"/>
              </w:rPr>
              <w:t>Dịch vụ quản lý</w:t>
            </w:r>
            <w:r w:rsidRPr="00490733">
              <w:rPr>
                <w:rFonts w:asciiTheme="majorHAnsi" w:hAnsiTheme="majorHAnsi" w:cstheme="majorHAnsi"/>
                <w:sz w:val="26"/>
                <w:szCs w:val="26"/>
              </w:rPr>
              <w:t xml:space="preserve"> vùng trời.</w:t>
            </w:r>
          </w:p>
        </w:tc>
        <w:tc>
          <w:tcPr>
            <w:tcW w:w="4879" w:type="dxa"/>
          </w:tcPr>
          <w:p w14:paraId="18C967C9" w14:textId="6A460171" w:rsidR="00642068" w:rsidRPr="00490733" w:rsidRDefault="00150441"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Tiếp thu</w:t>
            </w:r>
          </w:p>
        </w:tc>
      </w:tr>
      <w:tr w:rsidR="00642068" w:rsidRPr="00490733" w14:paraId="04781136" w14:textId="77777777" w:rsidTr="00C25E65">
        <w:trPr>
          <w:trHeight w:val="204"/>
        </w:trPr>
        <w:tc>
          <w:tcPr>
            <w:tcW w:w="1667" w:type="dxa"/>
          </w:tcPr>
          <w:p w14:paraId="524B2AC3" w14:textId="15F5EF2B"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Phụ lục 3</w:t>
            </w:r>
          </w:p>
          <w:p w14:paraId="566B7E46" w14:textId="28B44ED6"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VI. DANH MỤC BÁO CÁO BẮT BUỘC LĨNH</w:t>
            </w:r>
          </w:p>
        </w:tc>
        <w:tc>
          <w:tcPr>
            <w:tcW w:w="1817" w:type="dxa"/>
          </w:tcPr>
          <w:p w14:paraId="74D81F2D" w14:textId="31838883"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59F15C6A"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b) </w:t>
            </w:r>
            <w:r w:rsidRPr="00490733">
              <w:rPr>
                <w:rFonts w:asciiTheme="majorHAnsi" w:hAnsiTheme="majorHAnsi" w:cstheme="majorHAnsi"/>
                <w:strike/>
                <w:sz w:val="26"/>
                <w:szCs w:val="26"/>
              </w:rPr>
              <w:t>Hư hỏng hệ thống</w:t>
            </w:r>
            <w:r w:rsidRPr="00490733">
              <w:rPr>
                <w:rFonts w:asciiTheme="majorHAnsi" w:hAnsiTheme="majorHAnsi" w:cstheme="majorHAnsi"/>
                <w:sz w:val="26"/>
                <w:szCs w:val="26"/>
              </w:rPr>
              <w:t xml:space="preserve"> </w:t>
            </w:r>
            <w:r w:rsidRPr="00490733">
              <w:rPr>
                <w:rFonts w:asciiTheme="majorHAnsi" w:hAnsiTheme="majorHAnsi" w:cstheme="majorHAnsi"/>
                <w:sz w:val="26"/>
                <w:szCs w:val="26"/>
                <w:highlight w:val="yellow"/>
              </w:rPr>
              <w:t xml:space="preserve">Gián đoạn liên lạc </w:t>
            </w:r>
            <w:r w:rsidRPr="00490733">
              <w:rPr>
                <w:rFonts w:asciiTheme="majorHAnsi" w:hAnsiTheme="majorHAnsi" w:cstheme="majorHAnsi"/>
                <w:sz w:val="26"/>
                <w:szCs w:val="26"/>
              </w:rPr>
              <w:t xml:space="preserve">thoại vô tuyến; </w:t>
            </w:r>
          </w:p>
          <w:p w14:paraId="1B733A08"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c) </w:t>
            </w:r>
            <w:r w:rsidRPr="00490733">
              <w:rPr>
                <w:rFonts w:asciiTheme="majorHAnsi" w:hAnsiTheme="majorHAnsi" w:cstheme="majorHAnsi"/>
                <w:strike/>
                <w:sz w:val="26"/>
                <w:szCs w:val="26"/>
              </w:rPr>
              <w:t xml:space="preserve">Hư hỏng </w:t>
            </w:r>
            <w:r w:rsidRPr="00490733">
              <w:rPr>
                <w:rFonts w:asciiTheme="majorHAnsi" w:hAnsiTheme="majorHAnsi" w:cstheme="majorHAnsi"/>
                <w:sz w:val="26"/>
                <w:szCs w:val="26"/>
                <w:highlight w:val="yellow"/>
              </w:rPr>
              <w:t xml:space="preserve">Gián đoạn dịch vụ </w:t>
            </w:r>
            <w:r w:rsidRPr="00490733">
              <w:rPr>
                <w:rFonts w:asciiTheme="majorHAnsi" w:hAnsiTheme="majorHAnsi" w:cstheme="majorHAnsi"/>
                <w:strike/>
                <w:sz w:val="26"/>
                <w:szCs w:val="26"/>
              </w:rPr>
              <w:t>hệ thống</w:t>
            </w:r>
            <w:r w:rsidRPr="00490733">
              <w:rPr>
                <w:rFonts w:asciiTheme="majorHAnsi" w:hAnsiTheme="majorHAnsi" w:cstheme="majorHAnsi"/>
                <w:sz w:val="26"/>
                <w:szCs w:val="26"/>
              </w:rPr>
              <w:t xml:space="preserve"> giám sát; </w:t>
            </w:r>
          </w:p>
          <w:p w14:paraId="2E86117C" w14:textId="77777777" w:rsidR="00642068" w:rsidRPr="00490733" w:rsidRDefault="00642068" w:rsidP="00490733">
            <w:pPr>
              <w:jc w:val="both"/>
              <w:rPr>
                <w:rFonts w:asciiTheme="majorHAnsi" w:hAnsiTheme="majorHAnsi" w:cstheme="majorHAnsi"/>
                <w:sz w:val="26"/>
                <w:szCs w:val="26"/>
                <w:highlight w:val="yellow"/>
              </w:rPr>
            </w:pPr>
            <w:r w:rsidRPr="00490733">
              <w:rPr>
                <w:rFonts w:asciiTheme="majorHAnsi" w:hAnsiTheme="majorHAnsi" w:cstheme="majorHAnsi"/>
                <w:strike/>
                <w:sz w:val="26"/>
                <w:szCs w:val="26"/>
              </w:rPr>
              <w:t xml:space="preserve">d) Hư hỏng chức năng truyền và phân phối dữ liệu; </w:t>
            </w:r>
            <w:r w:rsidRPr="00490733">
              <w:rPr>
                <w:rFonts w:asciiTheme="majorHAnsi" w:hAnsiTheme="majorHAnsi" w:cstheme="majorHAnsi"/>
                <w:sz w:val="26"/>
                <w:szCs w:val="26"/>
                <w:highlight w:val="yellow"/>
              </w:rPr>
              <w:t>(làm rõ  chức năng thuộc hệ thiết bị nào)</w:t>
            </w:r>
          </w:p>
          <w:p w14:paraId="68598DF2" w14:textId="77777777" w:rsidR="00642068" w:rsidRPr="00490733" w:rsidRDefault="00642068" w:rsidP="00490733">
            <w:pPr>
              <w:jc w:val="both"/>
              <w:rPr>
                <w:rFonts w:asciiTheme="majorHAnsi" w:hAnsiTheme="majorHAnsi" w:cstheme="majorHAnsi"/>
                <w:strike/>
                <w:sz w:val="26"/>
                <w:szCs w:val="26"/>
              </w:rPr>
            </w:pPr>
            <w:r w:rsidRPr="00490733">
              <w:rPr>
                <w:rFonts w:asciiTheme="majorHAnsi" w:hAnsiTheme="majorHAnsi" w:cstheme="majorHAnsi"/>
                <w:strike/>
                <w:sz w:val="26"/>
                <w:szCs w:val="26"/>
              </w:rPr>
              <w:t xml:space="preserve">đ) Hư hỏng chức năng điều hành bay; </w:t>
            </w:r>
            <w:r w:rsidRPr="00490733">
              <w:rPr>
                <w:rFonts w:asciiTheme="majorHAnsi" w:hAnsiTheme="majorHAnsi" w:cstheme="majorHAnsi"/>
                <w:sz w:val="26"/>
                <w:szCs w:val="26"/>
                <w:highlight w:val="yellow"/>
              </w:rPr>
              <w:t>(làm rõ chức năng thuộc hệ thiết bị nào)</w:t>
            </w:r>
          </w:p>
          <w:p w14:paraId="4E262273" w14:textId="77777777" w:rsidR="00642068" w:rsidRPr="00490733" w:rsidRDefault="00642068" w:rsidP="00490733">
            <w:pPr>
              <w:tabs>
                <w:tab w:val="left" w:pos="1236"/>
              </w:tabs>
              <w:jc w:val="both"/>
              <w:rPr>
                <w:rFonts w:asciiTheme="majorHAnsi" w:hAnsiTheme="majorHAnsi" w:cstheme="majorHAnsi"/>
                <w:strike/>
                <w:sz w:val="26"/>
                <w:szCs w:val="26"/>
              </w:rPr>
            </w:pPr>
            <w:r w:rsidRPr="00490733">
              <w:rPr>
                <w:rFonts w:asciiTheme="majorHAnsi" w:hAnsiTheme="majorHAnsi" w:cstheme="majorHAnsi"/>
                <w:strike/>
                <w:sz w:val="26"/>
                <w:szCs w:val="26"/>
              </w:rPr>
              <w:t xml:space="preserve">e) An ninh hệ thống quản lý bay; </w:t>
            </w:r>
          </w:p>
          <w:p w14:paraId="67A74283" w14:textId="02339DD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Lý do: Đề xuất điều chỉnh về mặt ngữ nghĩa, vì:</w:t>
            </w:r>
          </w:p>
          <w:p w14:paraId="223109F2" w14:textId="63FB732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Việc hư hỏng hệ thống, thiết bị là tất yếu trong vòng đời hoạt động. Các hệ thống thiết bị phải đáp ứng cơ chế cấu hình kép để đáp ứng không gián đoạn cung cấp dịch vụ</w:t>
            </w:r>
          </w:p>
        </w:tc>
        <w:tc>
          <w:tcPr>
            <w:tcW w:w="4879" w:type="dxa"/>
          </w:tcPr>
          <w:p w14:paraId="4E57417C" w14:textId="660E0153" w:rsidR="00642068" w:rsidRPr="00490733" w:rsidRDefault="007D06BA"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Tiếp thu</w:t>
            </w:r>
          </w:p>
        </w:tc>
      </w:tr>
      <w:tr w:rsidR="00642068" w:rsidRPr="00490733" w14:paraId="74E03883" w14:textId="77777777" w:rsidTr="00C25E65">
        <w:trPr>
          <w:trHeight w:val="204"/>
        </w:trPr>
        <w:tc>
          <w:tcPr>
            <w:tcW w:w="1667" w:type="dxa"/>
          </w:tcPr>
          <w:p w14:paraId="6EF5BDA3" w14:textId="16E5122D"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Phụ lục 3</w:t>
            </w:r>
          </w:p>
          <w:p w14:paraId="0D38EBF5" w14:textId="64790FBF" w:rsidR="00642068" w:rsidRPr="00490733" w:rsidRDefault="00642068" w:rsidP="00490733">
            <w:pPr>
              <w:jc w:val="center"/>
              <w:rPr>
                <w:rFonts w:asciiTheme="majorHAnsi" w:hAnsiTheme="majorHAnsi" w:cstheme="majorHAnsi"/>
                <w:bCs/>
                <w:sz w:val="26"/>
                <w:szCs w:val="26"/>
                <w:lang w:val="vi-VN"/>
              </w:rPr>
            </w:pPr>
            <w:r w:rsidRPr="00490733">
              <w:rPr>
                <w:rFonts w:asciiTheme="majorHAnsi" w:hAnsiTheme="majorHAnsi" w:cstheme="majorHAnsi"/>
                <w:b/>
                <w:bCs/>
                <w:sz w:val="26"/>
                <w:szCs w:val="26"/>
              </w:rPr>
              <w:t>VI. DANH MỤC BÁO CÁO BẮT BUỘC LĨNH</w:t>
            </w:r>
          </w:p>
        </w:tc>
        <w:tc>
          <w:tcPr>
            <w:tcW w:w="1817" w:type="dxa"/>
          </w:tcPr>
          <w:p w14:paraId="5BC0D757" w14:textId="1E18E2D5"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7112ED89"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g) Một số trường hợp cụ thể như sau: </w:t>
            </w:r>
          </w:p>
          <w:p w14:paraId="7E2F85EB"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i) Cung cấp không đủ, không chính xác hoặc có nhầm lẫn thông tin từ các nguồn từ mặt đất như kiểm soát không lưu, dịch vụ thông tin sân bay tự động (ATIS), thông tin thời tiết, cơ sở dữ liệu dẫn đường, bản đồ, đồ thị và các tài liệu hướng dẫn…); </w:t>
            </w:r>
          </w:p>
          <w:p w14:paraId="003190F8"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lastRenderedPageBreak/>
              <w:t xml:space="preserve">ii) Cung cấp giãn cách so với mặt đất thấp hơn quy định; </w:t>
            </w:r>
          </w:p>
          <w:p w14:paraId="089332AB"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iii) Cung cấp không chính xác số liệu khí áp tham chiếu (như đặt độ cao khí áp); </w:t>
            </w:r>
          </w:p>
          <w:p w14:paraId="120B82EC"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iv) Truyền, nhận và hiểu sai các huấn luyện quan trọng dẫn đến tình huống nguy hiểm; </w:t>
            </w:r>
          </w:p>
          <w:p w14:paraId="5EAA4D72"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v) Vi phạm phân cách tối thiểu; </w:t>
            </w:r>
          </w:p>
          <w:p w14:paraId="466A086F"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vi) Tàu bay xâm nhập trái phép vào không phận hạn chế/không được phép”; </w:t>
            </w:r>
          </w:p>
          <w:p w14:paraId="6CD26FC6"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vii) Truyền thông thoại vô tuyến trái pháp luật; </w:t>
            </w:r>
          </w:p>
          <w:p w14:paraId="6016FCE2"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viii) Hỏng hóc của các trang thiết bị thuộc hệ thống dẫn đường trên mặt đất hoặc vệ tinh; </w:t>
            </w:r>
          </w:p>
          <w:p w14:paraId="6CF050FA"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ix) Hư hỏng nghiêm trọng của hệ thống kiểm soát, quản lý không lưu hoặc khi có sự xuống cấp nghiêm trọng của cơ sở hạ tầng của sân bay; </w:t>
            </w:r>
          </w:p>
          <w:p w14:paraId="2783D149" w14:textId="094D422C"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x) Sự xuất hiện của vật ngoại lai (foreign damage debris) trên khu vực khai thác bay của cảng hàng không sân bay; </w:t>
            </w:r>
          </w:p>
          <w:p w14:paraId="0700A647"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xi) Khu vực sân bay, đường lăn, đường cất hạ cánh bị tắc nghẽn do tàu bay, phương tiện xe cơ giới, động vật hoặc các vật ngoại lai có thể gây tình trạng mất an toàn; </w:t>
            </w:r>
          </w:p>
          <w:p w14:paraId="3EF7B395"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xii) Lỗi cảnh báo hoặc cảnh báo chưa đầy đủ về vật cản hoặc nguy hiểm trên khu vực sân bay, đường lăn, đường cất hạ cánh có thể gây tình trạng mất an toàn; </w:t>
            </w:r>
          </w:p>
          <w:p w14:paraId="67FE3C81"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xiii) Hư hỏng hoặc hoạt động sai chức năng của hệ thống chiếu sáng sân bay hoặc không có hệ thống chiếu sáng sân bay.</w:t>
            </w:r>
          </w:p>
          <w:p w14:paraId="5FC4D808"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Lý do, căn cứ đề xuất: Đề xuất bỏ các nội dung này vì:</w:t>
            </w:r>
          </w:p>
          <w:p w14:paraId="1DA0826D" w14:textId="77777777" w:rsidR="00642068"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Đã lồng ghép trong các mục 1,2.</w:t>
            </w:r>
          </w:p>
          <w:p w14:paraId="10120D6F" w14:textId="31B84912"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 Đây là các thông tin, dữ liệu và nghiệp vụ thông thường, đơn lẻ được xem xét đánh giá khi xác minh thông tin liên quan trong các sự cố vụ việc  </w:t>
            </w:r>
          </w:p>
        </w:tc>
        <w:tc>
          <w:tcPr>
            <w:tcW w:w="4879" w:type="dxa"/>
          </w:tcPr>
          <w:p w14:paraId="1F9A1339" w14:textId="55A90FE6" w:rsidR="00642068" w:rsidRPr="00490733" w:rsidRDefault="00FB26EB"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lastRenderedPageBreak/>
              <w:t>Đề nghị giữ nguyên làm rõ và chi tiết nhằm mục đích báo cáo và thu thập dữ liệu.</w:t>
            </w:r>
          </w:p>
        </w:tc>
      </w:tr>
      <w:tr w:rsidR="00642068" w:rsidRPr="00490733" w14:paraId="582E5360" w14:textId="77777777" w:rsidTr="00C25E65">
        <w:trPr>
          <w:trHeight w:val="204"/>
        </w:trPr>
        <w:tc>
          <w:tcPr>
            <w:tcW w:w="1667" w:type="dxa"/>
          </w:tcPr>
          <w:p w14:paraId="58E4EC61" w14:textId="77777777" w:rsidR="00642068" w:rsidRPr="00490733" w:rsidRDefault="00642068" w:rsidP="00490733">
            <w:pPr>
              <w:jc w:val="center"/>
              <w:rPr>
                <w:rFonts w:asciiTheme="majorHAnsi" w:hAnsiTheme="majorHAnsi" w:cstheme="majorHAnsi"/>
                <w:bCs/>
                <w:sz w:val="26"/>
                <w:szCs w:val="26"/>
                <w:lang w:val="vi-VN"/>
              </w:rPr>
            </w:pPr>
          </w:p>
        </w:tc>
        <w:tc>
          <w:tcPr>
            <w:tcW w:w="1817" w:type="dxa"/>
          </w:tcPr>
          <w:p w14:paraId="614D2991" w14:textId="3BC2C5AB"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54429C58"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4. Hư hỏng nghiêm trọng của hệ thống dẫn đường và </w:t>
            </w:r>
            <w:r w:rsidRPr="00490733">
              <w:rPr>
                <w:rFonts w:asciiTheme="majorHAnsi" w:hAnsiTheme="majorHAnsi" w:cstheme="majorHAnsi"/>
                <w:sz w:val="26"/>
                <w:szCs w:val="26"/>
              </w:rPr>
              <w:lastRenderedPageBreak/>
              <w:t>thông thoại thuộc hệ thống kiểm soát không lưu.</w:t>
            </w:r>
          </w:p>
          <w:p w14:paraId="684081D4" w14:textId="2838A001"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Lý do, căn cứ đề xuất: Đề xuất bỏ vì tại Mục 3 khi có sự cố ảnh hưởng an toàn điều hành bay đã phải báo cáo-&gt; trùng lặp không cần thiết</w:t>
            </w:r>
          </w:p>
        </w:tc>
        <w:tc>
          <w:tcPr>
            <w:tcW w:w="4879" w:type="dxa"/>
          </w:tcPr>
          <w:p w14:paraId="0DC1A046" w14:textId="5EE4B995" w:rsidR="00642068" w:rsidRPr="00490733" w:rsidRDefault="00616E08"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lastRenderedPageBreak/>
              <w:t xml:space="preserve">Đề nghị giữ nguyên do đây là nội dung về hạ </w:t>
            </w:r>
            <w:r w:rsidRPr="00490733">
              <w:rPr>
                <w:rFonts w:asciiTheme="majorHAnsi" w:hAnsiTheme="majorHAnsi" w:cstheme="majorHAnsi"/>
                <w:bCs/>
                <w:sz w:val="26"/>
                <w:szCs w:val="26"/>
              </w:rPr>
              <w:lastRenderedPageBreak/>
              <w:t>tầng của hệ thống.</w:t>
            </w:r>
          </w:p>
        </w:tc>
      </w:tr>
      <w:tr w:rsidR="00642068" w:rsidRPr="00490733" w14:paraId="3E85DBB3" w14:textId="77777777" w:rsidTr="00C25E65">
        <w:trPr>
          <w:trHeight w:val="204"/>
        </w:trPr>
        <w:tc>
          <w:tcPr>
            <w:tcW w:w="1667" w:type="dxa"/>
          </w:tcPr>
          <w:p w14:paraId="044181B0" w14:textId="77777777" w:rsidR="00642068" w:rsidRPr="00490733" w:rsidRDefault="00642068" w:rsidP="00490733">
            <w:pPr>
              <w:jc w:val="center"/>
              <w:rPr>
                <w:rFonts w:asciiTheme="majorHAnsi" w:hAnsiTheme="majorHAnsi" w:cstheme="majorHAnsi"/>
                <w:bCs/>
                <w:sz w:val="26"/>
                <w:szCs w:val="26"/>
                <w:lang w:val="vi-VN"/>
              </w:rPr>
            </w:pPr>
          </w:p>
        </w:tc>
        <w:tc>
          <w:tcPr>
            <w:tcW w:w="1817" w:type="dxa"/>
          </w:tcPr>
          <w:p w14:paraId="6019016C" w14:textId="3A26051E"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VATM</w:t>
            </w:r>
          </w:p>
        </w:tc>
        <w:tc>
          <w:tcPr>
            <w:tcW w:w="6150" w:type="dxa"/>
          </w:tcPr>
          <w:p w14:paraId="01B5FDD3"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5. Hệ thống kiểm soát không lưu bị quá tải.</w:t>
            </w:r>
          </w:p>
          <w:p w14:paraId="3DD7440C"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6. Sự hư hỏng hoặc bị tắt đột ngột của hệ thống máy tính chính kiểm soát không lưu, dẫn đến việc chuyển thủ công qua nguồn dự phòng và làm gián đoạn tình trạng lưu thông bình thường của các tàu bay.</w:t>
            </w:r>
          </w:p>
          <w:p w14:paraId="065A4347"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 xml:space="preserve">7. Hư hại, hoạt động sai chức năng hoặc hỏng hóc của thiết bị mặt đất được sử dụng để kiểm tra chức năng hoạt động của các hệ thống và thiết bị của tàu bay nhằm phát hiện các vấn đề mà quy trình kiểm tra và thử nghiệm thông thường không phát hiện được, khi chúng (các hư hại, hoạt động sai chức năng hoặc hỏng hóc của thiết bị mặt đất) có thể gây ra mất an toàn cho tàu bay. </w:t>
            </w:r>
          </w:p>
          <w:p w14:paraId="1F9B2184" w14:textId="77777777"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8. Các tình huống phải dẫn tới công bố tình trạng khẩn cấp, sai lệch tốc độ bay, hướng bay, độ cao bay.</w:t>
            </w:r>
          </w:p>
          <w:p w14:paraId="5390E7CA"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Lý do, căn cứ đề xuất: Đề xuất bỏ các nội dung này vì:</w:t>
            </w:r>
          </w:p>
          <w:p w14:paraId="79191037" w14:textId="77777777" w:rsidR="00642068" w:rsidRPr="00490733" w:rsidRDefault="00642068" w:rsidP="00490733">
            <w:pPr>
              <w:pBdr>
                <w:top w:val="nil"/>
                <w:left w:val="nil"/>
                <w:bottom w:val="nil"/>
                <w:right w:val="nil"/>
                <w:between w:val="nil"/>
              </w:pBdr>
              <w:jc w:val="both"/>
              <w:rPr>
                <w:rFonts w:asciiTheme="majorHAnsi" w:hAnsiTheme="majorHAnsi" w:cstheme="majorHAnsi"/>
                <w:sz w:val="26"/>
                <w:szCs w:val="26"/>
              </w:rPr>
            </w:pPr>
            <w:r w:rsidRPr="00490733">
              <w:rPr>
                <w:rFonts w:asciiTheme="majorHAnsi" w:hAnsiTheme="majorHAnsi" w:cstheme="majorHAnsi"/>
                <w:sz w:val="26"/>
                <w:szCs w:val="26"/>
              </w:rPr>
              <w:t>- Đã lồng ghép trong các mục 1,2, 3.</w:t>
            </w:r>
          </w:p>
          <w:p w14:paraId="3A5866D3" w14:textId="518FF408"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Đây là các sự cố, vụ việc đơn lẻ được xem xét đánh giá khi xác minh thông tin liên quan trong các sự cố vụ việc</w:t>
            </w:r>
          </w:p>
        </w:tc>
        <w:tc>
          <w:tcPr>
            <w:tcW w:w="4879" w:type="dxa"/>
          </w:tcPr>
          <w:p w14:paraId="6C6D7747" w14:textId="55EC770D" w:rsidR="00642068" w:rsidRPr="00490733" w:rsidRDefault="00FC6270"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rPr>
              <w:t>Đề nghị giữ nguyên do đây là nội dung về hạ tầng của hệ thống.</w:t>
            </w:r>
          </w:p>
        </w:tc>
      </w:tr>
      <w:tr w:rsidR="00642068" w:rsidRPr="00490733" w14:paraId="746E0290" w14:textId="77777777" w:rsidTr="00C25E65">
        <w:trPr>
          <w:trHeight w:val="204"/>
        </w:trPr>
        <w:tc>
          <w:tcPr>
            <w:tcW w:w="1667" w:type="dxa"/>
          </w:tcPr>
          <w:p w14:paraId="6A8A91D2" w14:textId="77777777" w:rsidR="00642068" w:rsidRPr="00490733" w:rsidRDefault="00642068" w:rsidP="00490733">
            <w:pPr>
              <w:pStyle w:val="Heading2"/>
              <w:keepNext w:val="0"/>
              <w:pBdr>
                <w:top w:val="nil"/>
                <w:left w:val="nil"/>
                <w:bottom w:val="nil"/>
                <w:right w:val="nil"/>
                <w:between w:val="nil"/>
              </w:pBdr>
              <w:spacing w:before="0" w:after="0"/>
              <w:jc w:val="center"/>
              <w:outlineLvl w:val="1"/>
              <w:rPr>
                <w:rFonts w:eastAsia="Times New Roman" w:cstheme="majorHAnsi"/>
                <w:b/>
                <w:color w:val="auto"/>
                <w:sz w:val="26"/>
                <w:szCs w:val="26"/>
              </w:rPr>
            </w:pPr>
            <w:r w:rsidRPr="00490733">
              <w:rPr>
                <w:rFonts w:eastAsia="Times New Roman" w:cstheme="majorHAnsi"/>
                <w:b/>
                <w:color w:val="auto"/>
                <w:sz w:val="26"/>
                <w:szCs w:val="26"/>
              </w:rPr>
              <w:t>Phụ luc 4</w:t>
            </w:r>
          </w:p>
          <w:p w14:paraId="610919F3" w14:textId="6CF6FBBF" w:rsidR="00642068" w:rsidRPr="00490733" w:rsidRDefault="00642068" w:rsidP="00490733">
            <w:pPr>
              <w:pStyle w:val="Heading2"/>
              <w:keepNext w:val="0"/>
              <w:pBdr>
                <w:top w:val="nil"/>
                <w:left w:val="nil"/>
                <w:bottom w:val="nil"/>
                <w:right w:val="nil"/>
                <w:between w:val="nil"/>
              </w:pBdr>
              <w:spacing w:before="0" w:after="0"/>
              <w:jc w:val="center"/>
              <w:outlineLvl w:val="1"/>
              <w:rPr>
                <w:rFonts w:eastAsia="Times New Roman" w:cstheme="majorHAnsi"/>
                <w:color w:val="auto"/>
                <w:sz w:val="26"/>
                <w:szCs w:val="26"/>
              </w:rPr>
            </w:pPr>
            <w:bookmarkStart w:id="5" w:name="_heading=h.gr7l4gtc2cln" w:colFirst="0" w:colLast="0"/>
            <w:bookmarkEnd w:id="5"/>
            <w:r w:rsidRPr="00490733">
              <w:rPr>
                <w:rFonts w:eastAsia="Times New Roman" w:cstheme="majorHAnsi"/>
                <w:color w:val="auto"/>
                <w:sz w:val="26"/>
                <w:szCs w:val="26"/>
              </w:rPr>
              <w:t>MẪU BÁO CÁO SỰ CỐ BẮT BUỘC (MOR)</w:t>
            </w:r>
          </w:p>
          <w:p w14:paraId="3535785D" w14:textId="77777777" w:rsidR="00642068" w:rsidRPr="00490733" w:rsidRDefault="00642068" w:rsidP="00490733">
            <w:pPr>
              <w:pStyle w:val="Heading2"/>
              <w:keepNext w:val="0"/>
              <w:pBdr>
                <w:top w:val="nil"/>
                <w:left w:val="nil"/>
                <w:bottom w:val="nil"/>
                <w:right w:val="nil"/>
                <w:between w:val="nil"/>
              </w:pBdr>
              <w:spacing w:before="0" w:after="0"/>
              <w:jc w:val="center"/>
              <w:outlineLvl w:val="1"/>
              <w:rPr>
                <w:rFonts w:eastAsia="Times New Roman" w:cstheme="majorHAnsi"/>
                <w:b/>
                <w:color w:val="auto"/>
                <w:sz w:val="26"/>
                <w:szCs w:val="26"/>
              </w:rPr>
            </w:pPr>
            <w:bookmarkStart w:id="6" w:name="_heading=h.7yprlpori5mr" w:colFirst="0" w:colLast="0"/>
            <w:bookmarkEnd w:id="6"/>
            <w:r w:rsidRPr="00490733">
              <w:rPr>
                <w:rFonts w:eastAsia="Times New Roman" w:cstheme="majorHAnsi"/>
                <w:b/>
                <w:color w:val="auto"/>
                <w:sz w:val="26"/>
                <w:szCs w:val="26"/>
              </w:rPr>
              <w:t>Phụ lục 5</w:t>
            </w:r>
          </w:p>
          <w:p w14:paraId="304A3413" w14:textId="5F574FA4" w:rsidR="00642068" w:rsidRPr="00490733" w:rsidRDefault="00642068" w:rsidP="00490733">
            <w:pPr>
              <w:jc w:val="center"/>
              <w:rPr>
                <w:rFonts w:asciiTheme="majorHAnsi" w:hAnsiTheme="majorHAnsi" w:cstheme="majorHAnsi"/>
                <w:bCs/>
                <w:sz w:val="26"/>
                <w:szCs w:val="26"/>
                <w:lang w:val="vi-VN"/>
              </w:rPr>
            </w:pPr>
            <w:bookmarkStart w:id="7" w:name="_heading=h.vuhvr5899quu" w:colFirst="0" w:colLast="0"/>
            <w:bookmarkEnd w:id="7"/>
            <w:r w:rsidRPr="00490733">
              <w:rPr>
                <w:rFonts w:asciiTheme="majorHAnsi" w:hAnsiTheme="majorHAnsi" w:cstheme="majorHAnsi"/>
                <w:sz w:val="26"/>
                <w:szCs w:val="26"/>
              </w:rPr>
              <w:t xml:space="preserve">NỘI DUNG BÁO CÁO SƠ BỘ VỀ </w:t>
            </w:r>
            <w:r w:rsidRPr="00490733">
              <w:rPr>
                <w:rFonts w:asciiTheme="majorHAnsi" w:hAnsiTheme="majorHAnsi" w:cstheme="majorHAnsi"/>
                <w:sz w:val="26"/>
                <w:szCs w:val="26"/>
              </w:rPr>
              <w:lastRenderedPageBreak/>
              <w:t>ĐIỀU TRA SỰ CỐ NGHIÊM TRỌNG, TAI NẠN TÀU BAY</w:t>
            </w:r>
          </w:p>
        </w:tc>
        <w:tc>
          <w:tcPr>
            <w:tcW w:w="1817" w:type="dxa"/>
          </w:tcPr>
          <w:p w14:paraId="29BC92C6" w14:textId="5F9F1B20" w:rsidR="00642068" w:rsidRPr="00490733" w:rsidRDefault="00642068"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lastRenderedPageBreak/>
              <w:t>VATM</w:t>
            </w:r>
          </w:p>
        </w:tc>
        <w:tc>
          <w:tcPr>
            <w:tcW w:w="6150" w:type="dxa"/>
          </w:tcPr>
          <w:p w14:paraId="42576F8D" w14:textId="37B071C8" w:rsidR="00642068" w:rsidRPr="00490733" w:rsidRDefault="00642068"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 nghị bổ sung biểu mẫu/nội dung yêu cầu cho các báo cáo vụ việc an toàn hàng không phù hợp với các lĩnh vực</w:t>
            </w:r>
          </w:p>
        </w:tc>
        <w:tc>
          <w:tcPr>
            <w:tcW w:w="4879" w:type="dxa"/>
          </w:tcPr>
          <w:p w14:paraId="493EF421" w14:textId="77777777" w:rsidR="00642068" w:rsidRPr="00490733" w:rsidRDefault="00153B27"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Tiếp thu.</w:t>
            </w:r>
          </w:p>
          <w:p w14:paraId="778FD993" w14:textId="77777777" w:rsidR="00153B27" w:rsidRPr="00490733" w:rsidRDefault="00153B27"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Hiện mẫu MOR giấy hoặc điện tử đang được thiết kế dùng chung cho các lĩnh vực.</w:t>
            </w:r>
          </w:p>
          <w:p w14:paraId="2F5F41DA" w14:textId="7819E279" w:rsidR="00153B27" w:rsidRPr="00490733" w:rsidRDefault="00153B27"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Dự thảo đã quy định Cục HKVN triển khai các hình thức số để giúp việc thu thập được thuận tiện hơn.</w:t>
            </w:r>
          </w:p>
        </w:tc>
      </w:tr>
      <w:tr w:rsidR="00AB3302" w:rsidRPr="00490733" w14:paraId="3240EF0A" w14:textId="77777777" w:rsidTr="00C25E65">
        <w:trPr>
          <w:trHeight w:val="204"/>
        </w:trPr>
        <w:tc>
          <w:tcPr>
            <w:tcW w:w="1667" w:type="dxa"/>
          </w:tcPr>
          <w:p w14:paraId="3B653B42" w14:textId="2C4816CF" w:rsidR="00AB3302" w:rsidRPr="00490733" w:rsidRDefault="00642068"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lastRenderedPageBreak/>
              <w:t>khoản 1, Điều 3</w:t>
            </w:r>
          </w:p>
        </w:tc>
        <w:tc>
          <w:tcPr>
            <w:tcW w:w="1817" w:type="dxa"/>
          </w:tcPr>
          <w:p w14:paraId="359F3103" w14:textId="63BCCDF4" w:rsidR="00AB3302" w:rsidRPr="00490733" w:rsidRDefault="00642068"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lang w:val="vi-VN"/>
              </w:rPr>
              <w:t>Tổng công ty Trực thăng Việt Nam (VNH)</w:t>
            </w:r>
          </w:p>
        </w:tc>
        <w:tc>
          <w:tcPr>
            <w:tcW w:w="6150" w:type="dxa"/>
          </w:tcPr>
          <w:p w14:paraId="52838175" w14:textId="35C7AE51" w:rsidR="00AB3302" w:rsidRPr="00490733" w:rsidRDefault="00642068" w:rsidP="00490733">
            <w:pPr>
              <w:tabs>
                <w:tab w:val="left" w:pos="1236"/>
              </w:tabs>
              <w:jc w:val="both"/>
              <w:rPr>
                <w:rFonts w:asciiTheme="majorHAnsi" w:hAnsiTheme="majorHAnsi" w:cstheme="majorHAnsi"/>
                <w:sz w:val="26"/>
                <w:szCs w:val="26"/>
                <w:lang w:val="vi-VN"/>
              </w:rPr>
            </w:pPr>
            <w:r w:rsidRPr="00490733">
              <w:rPr>
                <w:rFonts w:asciiTheme="majorHAnsi" w:hAnsiTheme="majorHAnsi" w:cstheme="majorHAnsi"/>
                <w:sz w:val="26"/>
                <w:szCs w:val="26"/>
                <w:lang w:val="vi-VN"/>
              </w:rPr>
              <w:t xml:space="preserve">Đề nghị thống nhất định nghĩa </w:t>
            </w:r>
            <w:r w:rsidRPr="00490733">
              <w:rPr>
                <w:rFonts w:asciiTheme="majorHAnsi" w:hAnsiTheme="majorHAnsi" w:cstheme="majorHAnsi"/>
                <w:i/>
                <w:iCs/>
                <w:sz w:val="26"/>
                <w:szCs w:val="26"/>
                <w:lang w:val="vi-VN"/>
              </w:rPr>
              <w:t>“Chương trình an toàn hàng không dân dụng quốc gia (SSP)”</w:t>
            </w:r>
            <w:r w:rsidRPr="00490733">
              <w:rPr>
                <w:rFonts w:asciiTheme="majorHAnsi" w:hAnsiTheme="majorHAnsi" w:cstheme="majorHAnsi"/>
                <w:sz w:val="26"/>
                <w:szCs w:val="26"/>
                <w:lang w:val="vi-VN"/>
              </w:rPr>
              <w:t xml:space="preserve"> hay là  “</w:t>
            </w:r>
            <w:r w:rsidRPr="00490733">
              <w:rPr>
                <w:rFonts w:asciiTheme="majorHAnsi" w:hAnsiTheme="majorHAnsi" w:cstheme="majorHAnsi"/>
                <w:i/>
                <w:iCs/>
                <w:sz w:val="26"/>
                <w:szCs w:val="26"/>
                <w:lang w:val="vi-VN"/>
              </w:rPr>
              <w:t>Chương trình an toàn hàng không dân dụng Việt Nam (SSP)”</w:t>
            </w:r>
            <w:r w:rsidRPr="00490733">
              <w:rPr>
                <w:rFonts w:asciiTheme="majorHAnsi" w:hAnsiTheme="majorHAnsi" w:cstheme="majorHAnsi"/>
                <w:sz w:val="26"/>
                <w:szCs w:val="26"/>
                <w:lang w:val="vi-VN"/>
              </w:rPr>
              <w:t xml:space="preserve"> đang được sử dụng trong văn bản.</w:t>
            </w:r>
          </w:p>
        </w:tc>
        <w:tc>
          <w:tcPr>
            <w:tcW w:w="4879" w:type="dxa"/>
          </w:tcPr>
          <w:p w14:paraId="5086F029" w14:textId="77777777" w:rsidR="00BB380D" w:rsidRPr="00490733" w:rsidRDefault="00BB380D"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Tiếp thu.</w:t>
            </w:r>
          </w:p>
          <w:p w14:paraId="183B33DA" w14:textId="77777777" w:rsidR="00AB3302" w:rsidRPr="00490733" w:rsidRDefault="00AB3302" w:rsidP="00490733">
            <w:pPr>
              <w:ind w:right="-8"/>
              <w:jc w:val="both"/>
              <w:rPr>
                <w:rFonts w:asciiTheme="majorHAnsi" w:hAnsiTheme="majorHAnsi" w:cstheme="majorHAnsi"/>
                <w:bCs/>
                <w:sz w:val="26"/>
                <w:szCs w:val="26"/>
                <w:lang w:val="vi-VN"/>
              </w:rPr>
            </w:pPr>
          </w:p>
        </w:tc>
      </w:tr>
      <w:tr w:rsidR="00AB3302" w:rsidRPr="00490733" w14:paraId="2F1977B7" w14:textId="77777777" w:rsidTr="00C25E65">
        <w:trPr>
          <w:trHeight w:val="204"/>
        </w:trPr>
        <w:tc>
          <w:tcPr>
            <w:tcW w:w="1667" w:type="dxa"/>
          </w:tcPr>
          <w:p w14:paraId="001F18FF" w14:textId="36DCAF0D" w:rsidR="00AB3302" w:rsidRPr="00490733" w:rsidRDefault="00642068"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điểm e) khoản 2, Điều 6</w:t>
            </w:r>
          </w:p>
        </w:tc>
        <w:tc>
          <w:tcPr>
            <w:tcW w:w="1817" w:type="dxa"/>
          </w:tcPr>
          <w:p w14:paraId="440E9141" w14:textId="603E7BBF" w:rsidR="00AB3302" w:rsidRPr="00490733" w:rsidRDefault="007E3920"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VNH</w:t>
            </w:r>
          </w:p>
        </w:tc>
        <w:tc>
          <w:tcPr>
            <w:tcW w:w="6150" w:type="dxa"/>
          </w:tcPr>
          <w:p w14:paraId="7DE7414E" w14:textId="53F31D5E" w:rsidR="00AB3302" w:rsidRPr="00490733" w:rsidRDefault="00642068"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Đề xuất đưa thêm “Phương tiện bay không người lái” vào để kiểm soát vì thời gian gần đây các thiết bị này được rất nhiều người sử dụng quanh các khu sân bay và đã có nhiều vụ gây ảnh hưởng hoạt động bay. </w:t>
            </w:r>
          </w:p>
        </w:tc>
        <w:tc>
          <w:tcPr>
            <w:tcW w:w="4879" w:type="dxa"/>
          </w:tcPr>
          <w:p w14:paraId="63B833E7" w14:textId="77777777" w:rsidR="00BB380D" w:rsidRPr="00490733" w:rsidRDefault="00BB380D"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Tiếp thu.</w:t>
            </w:r>
          </w:p>
          <w:p w14:paraId="2BC13BA2" w14:textId="77777777" w:rsidR="00AB3302" w:rsidRPr="00490733" w:rsidRDefault="00AB3302" w:rsidP="00490733">
            <w:pPr>
              <w:ind w:right="-8"/>
              <w:jc w:val="both"/>
              <w:rPr>
                <w:rFonts w:asciiTheme="majorHAnsi" w:hAnsiTheme="majorHAnsi" w:cstheme="majorHAnsi"/>
                <w:bCs/>
                <w:sz w:val="26"/>
                <w:szCs w:val="26"/>
                <w:lang w:val="vi-VN"/>
              </w:rPr>
            </w:pPr>
          </w:p>
        </w:tc>
      </w:tr>
      <w:tr w:rsidR="007E3920" w:rsidRPr="00490733" w14:paraId="474CD6B3" w14:textId="77777777" w:rsidTr="00C25E65">
        <w:trPr>
          <w:trHeight w:val="204"/>
        </w:trPr>
        <w:tc>
          <w:tcPr>
            <w:tcW w:w="1667" w:type="dxa"/>
          </w:tcPr>
          <w:p w14:paraId="7F12745A" w14:textId="2CB571C1" w:rsidR="007E3920" w:rsidRPr="00490733" w:rsidRDefault="007E3920"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khoản 7, Điều 3</w:t>
            </w:r>
          </w:p>
        </w:tc>
        <w:tc>
          <w:tcPr>
            <w:tcW w:w="1817" w:type="dxa"/>
          </w:tcPr>
          <w:p w14:paraId="0206AED7" w14:textId="78585697" w:rsidR="007E3920" w:rsidRPr="00490733" w:rsidRDefault="007E3920"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VNH</w:t>
            </w:r>
          </w:p>
        </w:tc>
        <w:tc>
          <w:tcPr>
            <w:tcW w:w="6150" w:type="dxa"/>
          </w:tcPr>
          <w:p w14:paraId="556E113F" w14:textId="7ABB1882" w:rsidR="007E3920" w:rsidRPr="00490733" w:rsidRDefault="007E3920"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 nghị bổ sung cụm từ tiếng Anh “Safety Data Collection and Processing Systems” để giải nghĩa từ viết tắt SDCPS</w:t>
            </w:r>
          </w:p>
        </w:tc>
        <w:tc>
          <w:tcPr>
            <w:tcW w:w="4879" w:type="dxa"/>
          </w:tcPr>
          <w:p w14:paraId="7ED04922" w14:textId="77777777" w:rsidR="004804EC" w:rsidRPr="00490733" w:rsidRDefault="004804EC"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Tiếp thu.</w:t>
            </w:r>
          </w:p>
          <w:p w14:paraId="7A987EFE" w14:textId="77777777" w:rsidR="007E3920" w:rsidRPr="00490733" w:rsidRDefault="007E3920" w:rsidP="00490733">
            <w:pPr>
              <w:ind w:right="-8"/>
              <w:jc w:val="both"/>
              <w:rPr>
                <w:rFonts w:asciiTheme="majorHAnsi" w:hAnsiTheme="majorHAnsi" w:cstheme="majorHAnsi"/>
                <w:bCs/>
                <w:sz w:val="26"/>
                <w:szCs w:val="26"/>
                <w:lang w:val="vi-VN"/>
              </w:rPr>
            </w:pPr>
          </w:p>
        </w:tc>
      </w:tr>
      <w:tr w:rsidR="007E3920" w:rsidRPr="00490733" w14:paraId="74609368" w14:textId="77777777" w:rsidTr="00C25E65">
        <w:trPr>
          <w:trHeight w:val="204"/>
        </w:trPr>
        <w:tc>
          <w:tcPr>
            <w:tcW w:w="1667" w:type="dxa"/>
          </w:tcPr>
          <w:p w14:paraId="69D577C0" w14:textId="5A24BF74" w:rsidR="007E3920" w:rsidRPr="00490733" w:rsidRDefault="007E3920"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khoản 6, điều 13</w:t>
            </w:r>
          </w:p>
        </w:tc>
        <w:tc>
          <w:tcPr>
            <w:tcW w:w="1817" w:type="dxa"/>
          </w:tcPr>
          <w:p w14:paraId="3D600214" w14:textId="6FFED491" w:rsidR="007E3920" w:rsidRPr="00490733" w:rsidRDefault="007E3920"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VNH</w:t>
            </w:r>
          </w:p>
        </w:tc>
        <w:tc>
          <w:tcPr>
            <w:tcW w:w="6150" w:type="dxa"/>
          </w:tcPr>
          <w:p w14:paraId="273C8060" w14:textId="32A95C1D" w:rsidR="007E3920" w:rsidRPr="00490733" w:rsidRDefault="007E3920" w:rsidP="00490733">
            <w:pPr>
              <w:jc w:val="both"/>
              <w:rPr>
                <w:rFonts w:asciiTheme="majorHAnsi" w:hAnsiTheme="majorHAnsi" w:cstheme="majorHAnsi"/>
                <w:sz w:val="26"/>
                <w:szCs w:val="26"/>
              </w:rPr>
            </w:pPr>
            <w:r w:rsidRPr="00490733">
              <w:rPr>
                <w:rFonts w:asciiTheme="majorHAnsi" w:hAnsiTheme="majorHAnsi" w:cstheme="majorHAnsi"/>
                <w:sz w:val="26"/>
                <w:szCs w:val="26"/>
              </w:rPr>
              <w:t xml:space="preserve">Trong các điểm b), c), d), đ) có quy định thời hạn tối đa để xử lý hồ sơ là 2 ngày, 3 ngày…đề nghị nghiên cứu bổ sung quy định là </w:t>
            </w:r>
            <w:r w:rsidRPr="00490733">
              <w:rPr>
                <w:rFonts w:asciiTheme="majorHAnsi" w:hAnsiTheme="majorHAnsi" w:cstheme="majorHAnsi"/>
                <w:i/>
                <w:iCs/>
                <w:sz w:val="26"/>
                <w:szCs w:val="26"/>
              </w:rPr>
              <w:t>“ngày làm việc</w:t>
            </w:r>
            <w:r w:rsidRPr="00490733">
              <w:rPr>
                <w:rFonts w:asciiTheme="majorHAnsi" w:hAnsiTheme="majorHAnsi" w:cstheme="majorHAnsi"/>
                <w:sz w:val="26"/>
                <w:szCs w:val="26"/>
              </w:rPr>
              <w:t xml:space="preserve">” cho chặt chẽ, để tránh trường hợp hạn xử lý/ hoàn thành vào ngày nghỉ, ngày lễ. </w:t>
            </w:r>
          </w:p>
        </w:tc>
        <w:tc>
          <w:tcPr>
            <w:tcW w:w="4879" w:type="dxa"/>
          </w:tcPr>
          <w:p w14:paraId="7BA2B367" w14:textId="2DBC158C" w:rsidR="004804EC" w:rsidRPr="00490733" w:rsidRDefault="004804EC"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Tiếp thu.</w:t>
            </w:r>
            <w:r w:rsidR="00897176" w:rsidRPr="00490733">
              <w:rPr>
                <w:rFonts w:asciiTheme="majorHAnsi" w:hAnsiTheme="majorHAnsi" w:cstheme="majorHAnsi"/>
                <w:bCs/>
                <w:sz w:val="26"/>
                <w:szCs w:val="26"/>
              </w:rPr>
              <w:t xml:space="preserve"> </w:t>
            </w:r>
          </w:p>
          <w:p w14:paraId="5715A4D0" w14:textId="77777777" w:rsidR="007E3920" w:rsidRPr="00490733" w:rsidRDefault="007E3920" w:rsidP="00490733">
            <w:pPr>
              <w:ind w:right="-8"/>
              <w:jc w:val="both"/>
              <w:rPr>
                <w:rFonts w:asciiTheme="majorHAnsi" w:hAnsiTheme="majorHAnsi" w:cstheme="majorHAnsi"/>
                <w:bCs/>
                <w:sz w:val="26"/>
                <w:szCs w:val="26"/>
                <w:lang w:val="vi-VN"/>
              </w:rPr>
            </w:pPr>
          </w:p>
        </w:tc>
      </w:tr>
      <w:tr w:rsidR="007E3920" w:rsidRPr="00490733" w14:paraId="5D175540" w14:textId="77777777" w:rsidTr="00C25E65">
        <w:trPr>
          <w:trHeight w:val="204"/>
        </w:trPr>
        <w:tc>
          <w:tcPr>
            <w:tcW w:w="1667" w:type="dxa"/>
          </w:tcPr>
          <w:p w14:paraId="3803E070" w14:textId="030985ED" w:rsidR="007E3920" w:rsidRPr="00490733" w:rsidRDefault="007E3920"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Điều 23,</w:t>
            </w:r>
          </w:p>
        </w:tc>
        <w:tc>
          <w:tcPr>
            <w:tcW w:w="1817" w:type="dxa"/>
          </w:tcPr>
          <w:p w14:paraId="07C5F2A5" w14:textId="1E2DA64E" w:rsidR="007E3920" w:rsidRPr="00490733" w:rsidRDefault="007E3920"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VNH</w:t>
            </w:r>
          </w:p>
        </w:tc>
        <w:tc>
          <w:tcPr>
            <w:tcW w:w="6150" w:type="dxa"/>
          </w:tcPr>
          <w:p w14:paraId="4FFA6222" w14:textId="777EE6B6" w:rsidR="007E3920" w:rsidRPr="00490733" w:rsidRDefault="007E3920" w:rsidP="00490733">
            <w:pPr>
              <w:jc w:val="both"/>
              <w:rPr>
                <w:rFonts w:asciiTheme="majorHAnsi" w:hAnsiTheme="majorHAnsi" w:cstheme="majorHAnsi"/>
                <w:sz w:val="26"/>
                <w:szCs w:val="26"/>
              </w:rPr>
            </w:pPr>
            <w:r w:rsidRPr="00490733">
              <w:rPr>
                <w:rFonts w:asciiTheme="majorHAnsi" w:hAnsiTheme="majorHAnsi" w:cstheme="majorHAnsi"/>
                <w:sz w:val="26"/>
                <w:szCs w:val="26"/>
              </w:rPr>
              <w:t>Đánh số thứ tự các khoản, điểm chưa thống nhất; đề nghị  đánh số thứ tự khoản 1, 2; còn thứ tự điểm sử dụng bảng chữ cái a), b), c)…</w:t>
            </w:r>
          </w:p>
        </w:tc>
        <w:tc>
          <w:tcPr>
            <w:tcW w:w="4879" w:type="dxa"/>
          </w:tcPr>
          <w:p w14:paraId="029B31BA" w14:textId="77777777" w:rsidR="00674ACB" w:rsidRPr="00490733" w:rsidRDefault="00674ACB"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Tiếp thu. </w:t>
            </w:r>
          </w:p>
          <w:p w14:paraId="5393830C" w14:textId="77777777" w:rsidR="007E3920" w:rsidRPr="00490733" w:rsidRDefault="007E3920" w:rsidP="00490733">
            <w:pPr>
              <w:ind w:right="-8"/>
              <w:jc w:val="both"/>
              <w:rPr>
                <w:rFonts w:asciiTheme="majorHAnsi" w:hAnsiTheme="majorHAnsi" w:cstheme="majorHAnsi"/>
                <w:bCs/>
                <w:sz w:val="26"/>
                <w:szCs w:val="26"/>
                <w:lang w:val="vi-VN"/>
              </w:rPr>
            </w:pPr>
          </w:p>
        </w:tc>
      </w:tr>
      <w:tr w:rsidR="007E3920" w:rsidRPr="00490733" w14:paraId="70B4F62F" w14:textId="77777777" w:rsidTr="00C25E65">
        <w:trPr>
          <w:trHeight w:val="204"/>
        </w:trPr>
        <w:tc>
          <w:tcPr>
            <w:tcW w:w="1667" w:type="dxa"/>
          </w:tcPr>
          <w:p w14:paraId="632E55AF" w14:textId="32F3B63A" w:rsidR="007E3920" w:rsidRPr="00490733" w:rsidRDefault="007E3920"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Các phụ lục</w:t>
            </w:r>
          </w:p>
        </w:tc>
        <w:tc>
          <w:tcPr>
            <w:tcW w:w="1817" w:type="dxa"/>
          </w:tcPr>
          <w:p w14:paraId="039A07D3" w14:textId="5851B9E7" w:rsidR="007E3920" w:rsidRPr="00490733" w:rsidRDefault="007E3920"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VNH</w:t>
            </w:r>
          </w:p>
        </w:tc>
        <w:tc>
          <w:tcPr>
            <w:tcW w:w="6150" w:type="dxa"/>
          </w:tcPr>
          <w:p w14:paraId="44821D93" w14:textId="77777777" w:rsidR="007E3920" w:rsidRPr="00490733" w:rsidRDefault="007E3920"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 nghị xem xét về soạn thảo, thể thức văn bản tại các Phụ lục của Thông tư:</w:t>
            </w:r>
          </w:p>
          <w:p w14:paraId="472AD6AF" w14:textId="2E3E7923" w:rsidR="007E3920" w:rsidRPr="00490733" w:rsidRDefault="007E3920" w:rsidP="00490733">
            <w:pPr>
              <w:ind w:firstLine="710"/>
              <w:jc w:val="both"/>
              <w:rPr>
                <w:rFonts w:asciiTheme="majorHAnsi" w:hAnsiTheme="majorHAnsi" w:cstheme="majorHAnsi"/>
                <w:sz w:val="26"/>
                <w:szCs w:val="26"/>
              </w:rPr>
            </w:pPr>
            <w:r w:rsidRPr="00490733">
              <w:rPr>
                <w:rFonts w:asciiTheme="majorHAnsi" w:hAnsiTheme="majorHAnsi" w:cstheme="majorHAnsi"/>
                <w:sz w:val="26"/>
                <w:szCs w:val="26"/>
              </w:rPr>
              <w:t xml:space="preserve">a) Đánh số các phụ lục sử dụng chữ số la mã (VD: Phụ lục I, Phụ lục II…). </w:t>
            </w:r>
          </w:p>
        </w:tc>
        <w:tc>
          <w:tcPr>
            <w:tcW w:w="4879" w:type="dxa"/>
          </w:tcPr>
          <w:p w14:paraId="33C33AC4" w14:textId="77777777" w:rsidR="00674ACB" w:rsidRPr="00490733" w:rsidRDefault="00674ACB"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Tiếp thu. </w:t>
            </w:r>
          </w:p>
          <w:p w14:paraId="517AD7C8" w14:textId="77777777" w:rsidR="007E3920" w:rsidRPr="00490733" w:rsidRDefault="007E3920" w:rsidP="00490733">
            <w:pPr>
              <w:ind w:right="-8"/>
              <w:jc w:val="both"/>
              <w:rPr>
                <w:rFonts w:asciiTheme="majorHAnsi" w:hAnsiTheme="majorHAnsi" w:cstheme="majorHAnsi"/>
                <w:bCs/>
                <w:sz w:val="26"/>
                <w:szCs w:val="26"/>
                <w:lang w:val="vi-VN"/>
              </w:rPr>
            </w:pPr>
          </w:p>
        </w:tc>
      </w:tr>
      <w:tr w:rsidR="007E3920" w:rsidRPr="00490733" w14:paraId="13860922" w14:textId="77777777" w:rsidTr="00C25E65">
        <w:trPr>
          <w:trHeight w:val="204"/>
        </w:trPr>
        <w:tc>
          <w:tcPr>
            <w:tcW w:w="1667" w:type="dxa"/>
          </w:tcPr>
          <w:p w14:paraId="695563CE" w14:textId="1DAE2F19" w:rsidR="007E3920" w:rsidRPr="00490733" w:rsidRDefault="007E3920"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Các phụ lục</w:t>
            </w:r>
          </w:p>
        </w:tc>
        <w:tc>
          <w:tcPr>
            <w:tcW w:w="1817" w:type="dxa"/>
          </w:tcPr>
          <w:p w14:paraId="0BE2C40F" w14:textId="5255BC44" w:rsidR="007E3920" w:rsidRPr="00490733" w:rsidRDefault="007E3920"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VNH</w:t>
            </w:r>
          </w:p>
        </w:tc>
        <w:tc>
          <w:tcPr>
            <w:tcW w:w="6150" w:type="dxa"/>
          </w:tcPr>
          <w:p w14:paraId="15882E59" w14:textId="1FD10883" w:rsidR="007E3920" w:rsidRPr="00490733" w:rsidRDefault="007E3920" w:rsidP="00490733">
            <w:pPr>
              <w:ind w:firstLine="710"/>
              <w:jc w:val="both"/>
              <w:rPr>
                <w:rFonts w:asciiTheme="majorHAnsi" w:hAnsiTheme="majorHAnsi" w:cstheme="majorHAnsi"/>
                <w:i/>
                <w:iCs/>
                <w:sz w:val="26"/>
                <w:szCs w:val="26"/>
              </w:rPr>
            </w:pPr>
            <w:r w:rsidRPr="00490733">
              <w:rPr>
                <w:rFonts w:asciiTheme="majorHAnsi" w:hAnsiTheme="majorHAnsi" w:cstheme="majorHAnsi"/>
                <w:sz w:val="26"/>
                <w:szCs w:val="26"/>
              </w:rPr>
              <w:t>b) Lỗi soạn thảo tại dòng 4/ Phụ lục I, tại Cụm từ “</w:t>
            </w:r>
            <w:r w:rsidRPr="00490733">
              <w:rPr>
                <w:rFonts w:asciiTheme="majorHAnsi" w:hAnsiTheme="majorHAnsi" w:cstheme="majorHAnsi"/>
                <w:i/>
                <w:iCs/>
                <w:sz w:val="26"/>
                <w:szCs w:val="26"/>
              </w:rPr>
              <w:t xml:space="preserve">Bộ trưởng Bộ Xây dựng vận tải” </w:t>
            </w:r>
            <w:r w:rsidRPr="00490733">
              <w:rPr>
                <w:rFonts w:asciiTheme="majorHAnsi" w:hAnsiTheme="majorHAnsi" w:cstheme="majorHAnsi"/>
                <w:sz w:val="26"/>
                <w:szCs w:val="26"/>
              </w:rPr>
              <w:t xml:space="preserve">thừa từ </w:t>
            </w:r>
            <w:r w:rsidRPr="00490733">
              <w:rPr>
                <w:rFonts w:asciiTheme="majorHAnsi" w:hAnsiTheme="majorHAnsi" w:cstheme="majorHAnsi"/>
                <w:i/>
                <w:iCs/>
                <w:sz w:val="26"/>
                <w:szCs w:val="26"/>
              </w:rPr>
              <w:t>“vận tải”.</w:t>
            </w:r>
          </w:p>
        </w:tc>
        <w:tc>
          <w:tcPr>
            <w:tcW w:w="4879" w:type="dxa"/>
          </w:tcPr>
          <w:p w14:paraId="63B249FE" w14:textId="77777777" w:rsidR="00674ACB" w:rsidRPr="00490733" w:rsidRDefault="00674ACB"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Tiếp thu. </w:t>
            </w:r>
          </w:p>
          <w:p w14:paraId="2466B6F8" w14:textId="77777777" w:rsidR="007E3920" w:rsidRPr="00490733" w:rsidRDefault="007E3920" w:rsidP="00490733">
            <w:pPr>
              <w:ind w:right="-8"/>
              <w:jc w:val="both"/>
              <w:rPr>
                <w:rFonts w:asciiTheme="majorHAnsi" w:hAnsiTheme="majorHAnsi" w:cstheme="majorHAnsi"/>
                <w:bCs/>
                <w:sz w:val="26"/>
                <w:szCs w:val="26"/>
                <w:lang w:val="vi-VN"/>
              </w:rPr>
            </w:pPr>
          </w:p>
        </w:tc>
      </w:tr>
      <w:tr w:rsidR="007E3920" w:rsidRPr="00490733" w14:paraId="14AE613D" w14:textId="77777777" w:rsidTr="00C25E65">
        <w:trPr>
          <w:trHeight w:val="204"/>
        </w:trPr>
        <w:tc>
          <w:tcPr>
            <w:tcW w:w="1667" w:type="dxa"/>
          </w:tcPr>
          <w:p w14:paraId="18192A4E" w14:textId="68CA7273" w:rsidR="007E3920" w:rsidRPr="00490733" w:rsidRDefault="007E3920" w:rsidP="00490733">
            <w:pPr>
              <w:jc w:val="center"/>
              <w:rPr>
                <w:rFonts w:asciiTheme="majorHAnsi" w:hAnsiTheme="majorHAnsi" w:cstheme="majorHAnsi"/>
                <w:b/>
                <w:bCs/>
                <w:sz w:val="26"/>
                <w:szCs w:val="26"/>
                <w:lang w:val="vi-VN"/>
              </w:rPr>
            </w:pPr>
            <w:r w:rsidRPr="00490733">
              <w:rPr>
                <w:rFonts w:asciiTheme="majorHAnsi" w:hAnsiTheme="majorHAnsi" w:cstheme="majorHAnsi"/>
                <w:b/>
                <w:sz w:val="26"/>
                <w:szCs w:val="26"/>
              </w:rPr>
              <w:t>Phụ lục III</w:t>
            </w:r>
          </w:p>
        </w:tc>
        <w:tc>
          <w:tcPr>
            <w:tcW w:w="1817" w:type="dxa"/>
          </w:tcPr>
          <w:p w14:paraId="1878BAB8" w14:textId="3E246561" w:rsidR="007E3920" w:rsidRPr="00490733" w:rsidRDefault="007E3920"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VNH</w:t>
            </w:r>
          </w:p>
        </w:tc>
        <w:tc>
          <w:tcPr>
            <w:tcW w:w="6150" w:type="dxa"/>
          </w:tcPr>
          <w:p w14:paraId="50D28277" w14:textId="77777777" w:rsidR="007E3920" w:rsidRPr="00490733" w:rsidRDefault="007E3920"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c) Phụ lục III: đề nghị thống nhất viết Hoa các tiêu đề mục </w:t>
            </w:r>
            <w:r w:rsidRPr="00490733">
              <w:rPr>
                <w:rFonts w:asciiTheme="majorHAnsi" w:hAnsiTheme="majorHAnsi" w:cstheme="majorHAnsi"/>
                <w:sz w:val="26"/>
                <w:szCs w:val="26"/>
              </w:rPr>
              <w:lastRenderedPageBreak/>
              <w:t>lớn và việc đánh số/ ký hiệu các điểm, tiểu điểm…, cụ thể:</w:t>
            </w:r>
          </w:p>
          <w:p w14:paraId="28C5960D" w14:textId="77777777" w:rsidR="007E3920" w:rsidRPr="00490733" w:rsidRDefault="007E3920" w:rsidP="00490733">
            <w:pPr>
              <w:ind w:firstLine="710"/>
              <w:jc w:val="both"/>
              <w:rPr>
                <w:rFonts w:asciiTheme="majorHAnsi" w:hAnsiTheme="majorHAnsi" w:cstheme="majorHAnsi"/>
                <w:sz w:val="26"/>
                <w:szCs w:val="26"/>
              </w:rPr>
            </w:pPr>
            <w:r w:rsidRPr="00490733">
              <w:rPr>
                <w:rFonts w:asciiTheme="majorHAnsi" w:hAnsiTheme="majorHAnsi" w:cstheme="majorHAnsi"/>
                <w:sz w:val="26"/>
                <w:szCs w:val="26"/>
              </w:rPr>
              <w:t xml:space="preserve">- Đề nghị thống nhất viết chữ in Hoa nội dung (tiêu đề) các mục I, II, IV,V, VI, VII </w:t>
            </w:r>
            <w:r w:rsidRPr="00490733">
              <w:rPr>
                <w:rFonts w:asciiTheme="majorHAnsi" w:hAnsiTheme="majorHAnsi" w:cstheme="majorHAnsi"/>
                <w:i/>
                <w:iCs/>
                <w:sz w:val="26"/>
                <w:szCs w:val="26"/>
              </w:rPr>
              <w:t>(Mục III dự thảo đã viết chữ in Hoa)</w:t>
            </w:r>
            <w:r w:rsidRPr="00490733">
              <w:rPr>
                <w:rFonts w:asciiTheme="majorHAnsi" w:hAnsiTheme="majorHAnsi" w:cstheme="majorHAnsi"/>
                <w:sz w:val="26"/>
                <w:szCs w:val="26"/>
              </w:rPr>
              <w:t>.</w:t>
            </w:r>
          </w:p>
          <w:p w14:paraId="3F1A43E5" w14:textId="77777777" w:rsidR="007E3920" w:rsidRPr="00490733" w:rsidRDefault="007E3920" w:rsidP="00490733">
            <w:pPr>
              <w:ind w:firstLine="710"/>
              <w:jc w:val="both"/>
              <w:rPr>
                <w:rFonts w:asciiTheme="majorHAnsi" w:hAnsiTheme="majorHAnsi" w:cstheme="majorHAnsi"/>
                <w:sz w:val="26"/>
                <w:szCs w:val="26"/>
              </w:rPr>
            </w:pPr>
            <w:r w:rsidRPr="00490733">
              <w:rPr>
                <w:rFonts w:asciiTheme="majorHAnsi" w:hAnsiTheme="majorHAnsi" w:cstheme="majorHAnsi"/>
                <w:sz w:val="26"/>
                <w:szCs w:val="26"/>
              </w:rPr>
              <w:t>- Đề xuất đánh thứ tự đối với các tiểu điểm i, ii, iii,…trong các điểm a) b) c)…đưa vào trong ngoặc đơn (i), (ii)…để dễ phân biệt, nhận dạng.</w:t>
            </w:r>
          </w:p>
          <w:p w14:paraId="6A9FEA26" w14:textId="0AF4D7EF" w:rsidR="007E3920" w:rsidRPr="00490733" w:rsidRDefault="007E3920" w:rsidP="00490733">
            <w:pPr>
              <w:jc w:val="both"/>
              <w:rPr>
                <w:rFonts w:asciiTheme="majorHAnsi" w:hAnsiTheme="majorHAnsi" w:cstheme="majorHAnsi"/>
                <w:bCs/>
                <w:sz w:val="26"/>
                <w:szCs w:val="26"/>
              </w:rPr>
            </w:pPr>
            <w:r w:rsidRPr="00490733">
              <w:rPr>
                <w:rFonts w:asciiTheme="majorHAnsi" w:hAnsiTheme="majorHAnsi" w:cstheme="majorHAnsi"/>
                <w:sz w:val="26"/>
                <w:szCs w:val="26"/>
              </w:rPr>
              <w:t xml:space="preserve">- Tại </w:t>
            </w:r>
            <w:r w:rsidRPr="00490733">
              <w:rPr>
                <w:rFonts w:asciiTheme="majorHAnsi" w:hAnsiTheme="majorHAnsi" w:cstheme="majorHAnsi"/>
                <w:b/>
                <w:bCs/>
                <w:sz w:val="26"/>
                <w:szCs w:val="26"/>
              </w:rPr>
              <w:t>Mục II. Sự cố nghiêm trọng (S)</w:t>
            </w:r>
            <w:r w:rsidRPr="00490733">
              <w:rPr>
                <w:rFonts w:asciiTheme="majorHAnsi" w:hAnsiTheme="majorHAnsi" w:cstheme="majorHAnsi"/>
                <w:b/>
                <w:sz w:val="26"/>
                <w:szCs w:val="26"/>
              </w:rPr>
              <w:t xml:space="preserve"> </w:t>
            </w:r>
            <w:r w:rsidRPr="00490733">
              <w:rPr>
                <w:rFonts w:asciiTheme="majorHAnsi" w:hAnsiTheme="majorHAnsi" w:cstheme="majorHAnsi"/>
                <w:bCs/>
                <w:sz w:val="26"/>
                <w:szCs w:val="26"/>
              </w:rPr>
              <w:t>của Phụ lục 3:</w:t>
            </w:r>
          </w:p>
        </w:tc>
        <w:tc>
          <w:tcPr>
            <w:tcW w:w="4879" w:type="dxa"/>
          </w:tcPr>
          <w:p w14:paraId="49CD787A" w14:textId="77777777" w:rsidR="00674ACB" w:rsidRPr="00490733" w:rsidRDefault="00674ACB"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lastRenderedPageBreak/>
              <w:t xml:space="preserve">Tiếp thu. </w:t>
            </w:r>
          </w:p>
          <w:p w14:paraId="13E6B4AF" w14:textId="77777777" w:rsidR="007E3920" w:rsidRPr="00490733" w:rsidRDefault="007E3920" w:rsidP="00490733">
            <w:pPr>
              <w:ind w:right="-8"/>
              <w:jc w:val="both"/>
              <w:rPr>
                <w:rFonts w:asciiTheme="majorHAnsi" w:hAnsiTheme="majorHAnsi" w:cstheme="majorHAnsi"/>
                <w:bCs/>
                <w:sz w:val="26"/>
                <w:szCs w:val="26"/>
                <w:lang w:val="vi-VN"/>
              </w:rPr>
            </w:pPr>
          </w:p>
        </w:tc>
      </w:tr>
      <w:tr w:rsidR="007E3920" w:rsidRPr="00490733" w14:paraId="021A39FC" w14:textId="77777777" w:rsidTr="00C25E65">
        <w:trPr>
          <w:trHeight w:val="204"/>
        </w:trPr>
        <w:tc>
          <w:tcPr>
            <w:tcW w:w="1667" w:type="dxa"/>
          </w:tcPr>
          <w:p w14:paraId="00D51577" w14:textId="7AF05D54" w:rsidR="007E3920" w:rsidRPr="00490733" w:rsidRDefault="007E3920" w:rsidP="00490733">
            <w:pPr>
              <w:jc w:val="center"/>
              <w:rPr>
                <w:rFonts w:asciiTheme="majorHAnsi" w:hAnsiTheme="majorHAnsi" w:cstheme="majorHAnsi"/>
                <w:bCs/>
                <w:sz w:val="26"/>
                <w:szCs w:val="26"/>
                <w:lang w:val="vi-VN"/>
              </w:rPr>
            </w:pPr>
            <w:r w:rsidRPr="00490733">
              <w:rPr>
                <w:rFonts w:asciiTheme="majorHAnsi" w:hAnsiTheme="majorHAnsi" w:cstheme="majorHAnsi"/>
                <w:bCs/>
                <w:sz w:val="26"/>
                <w:szCs w:val="26"/>
              </w:rPr>
              <w:lastRenderedPageBreak/>
              <w:t>Các phụ lục</w:t>
            </w:r>
          </w:p>
        </w:tc>
        <w:tc>
          <w:tcPr>
            <w:tcW w:w="1817" w:type="dxa"/>
          </w:tcPr>
          <w:p w14:paraId="09A52178" w14:textId="15520A90" w:rsidR="007E3920" w:rsidRPr="00490733" w:rsidRDefault="007E3920"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VNH</w:t>
            </w:r>
          </w:p>
        </w:tc>
        <w:tc>
          <w:tcPr>
            <w:tcW w:w="6150" w:type="dxa"/>
          </w:tcPr>
          <w:p w14:paraId="1F01A4A8" w14:textId="61B1F868" w:rsidR="007E3920" w:rsidRPr="00490733" w:rsidRDefault="007E3920"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Đề nghị đánh bổ sung số thứ tự khoản 1 </w:t>
            </w:r>
            <w:r w:rsidRPr="00490733">
              <w:rPr>
                <w:rFonts w:asciiTheme="majorHAnsi" w:hAnsiTheme="majorHAnsi" w:cstheme="majorHAnsi"/>
                <w:bCs/>
                <w:sz w:val="26"/>
                <w:szCs w:val="26"/>
              </w:rPr>
              <w:t>(tại mục này có khoản 2, 3 không có khoản 1)</w:t>
            </w:r>
            <w:r w:rsidRPr="00490733">
              <w:rPr>
                <w:rFonts w:asciiTheme="majorHAnsi" w:hAnsiTheme="majorHAnsi" w:cstheme="majorHAnsi"/>
                <w:sz w:val="26"/>
                <w:szCs w:val="26"/>
              </w:rPr>
              <w:t>;</w:t>
            </w:r>
          </w:p>
        </w:tc>
        <w:tc>
          <w:tcPr>
            <w:tcW w:w="4879" w:type="dxa"/>
          </w:tcPr>
          <w:p w14:paraId="545ED0A6" w14:textId="77777777" w:rsidR="00674ACB" w:rsidRPr="00490733" w:rsidRDefault="00674ACB"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Tiếp thu. </w:t>
            </w:r>
          </w:p>
          <w:p w14:paraId="1D167885" w14:textId="77777777" w:rsidR="007E3920" w:rsidRPr="00490733" w:rsidRDefault="007E3920" w:rsidP="00490733">
            <w:pPr>
              <w:ind w:right="-8"/>
              <w:jc w:val="both"/>
              <w:rPr>
                <w:rFonts w:asciiTheme="majorHAnsi" w:hAnsiTheme="majorHAnsi" w:cstheme="majorHAnsi"/>
                <w:bCs/>
                <w:sz w:val="26"/>
                <w:szCs w:val="26"/>
                <w:lang w:val="vi-VN"/>
              </w:rPr>
            </w:pPr>
          </w:p>
        </w:tc>
      </w:tr>
      <w:tr w:rsidR="007E3920" w:rsidRPr="00490733" w14:paraId="215C0FB3" w14:textId="77777777" w:rsidTr="00C25E65">
        <w:trPr>
          <w:trHeight w:val="204"/>
        </w:trPr>
        <w:tc>
          <w:tcPr>
            <w:tcW w:w="1667" w:type="dxa"/>
          </w:tcPr>
          <w:p w14:paraId="432F2218" w14:textId="77777777" w:rsidR="007E3920" w:rsidRPr="00490733" w:rsidRDefault="007E3920" w:rsidP="00490733">
            <w:pPr>
              <w:jc w:val="center"/>
              <w:rPr>
                <w:rFonts w:asciiTheme="majorHAnsi" w:hAnsiTheme="majorHAnsi" w:cstheme="majorHAnsi"/>
                <w:bCs/>
                <w:sz w:val="26"/>
                <w:szCs w:val="26"/>
                <w:lang w:val="vi-VN"/>
              </w:rPr>
            </w:pPr>
          </w:p>
        </w:tc>
        <w:tc>
          <w:tcPr>
            <w:tcW w:w="1817" w:type="dxa"/>
          </w:tcPr>
          <w:p w14:paraId="023BD4FE" w14:textId="076C055E" w:rsidR="007E3920" w:rsidRPr="00490733" w:rsidRDefault="007E3920"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VNH</w:t>
            </w:r>
          </w:p>
        </w:tc>
        <w:tc>
          <w:tcPr>
            <w:tcW w:w="6150" w:type="dxa"/>
          </w:tcPr>
          <w:p w14:paraId="4C66D409" w14:textId="78CBAA06" w:rsidR="007E3920" w:rsidRPr="00490733" w:rsidRDefault="007E3920"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Đề nghị thống nhất bỏ dấu ngoặc đơn () các điểm thứ tự từ n) đến s) cho thống nhất với các điểm trên;</w:t>
            </w:r>
          </w:p>
        </w:tc>
        <w:tc>
          <w:tcPr>
            <w:tcW w:w="4879" w:type="dxa"/>
          </w:tcPr>
          <w:p w14:paraId="54776617" w14:textId="77777777" w:rsidR="00674ACB" w:rsidRPr="00490733" w:rsidRDefault="00674ACB"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Tiếp thu. </w:t>
            </w:r>
          </w:p>
          <w:p w14:paraId="1FE14D38" w14:textId="77777777" w:rsidR="007E3920" w:rsidRPr="00490733" w:rsidRDefault="007E3920" w:rsidP="00490733">
            <w:pPr>
              <w:ind w:right="-8"/>
              <w:jc w:val="both"/>
              <w:rPr>
                <w:rFonts w:asciiTheme="majorHAnsi" w:hAnsiTheme="majorHAnsi" w:cstheme="majorHAnsi"/>
                <w:bCs/>
                <w:sz w:val="26"/>
                <w:szCs w:val="26"/>
                <w:lang w:val="vi-VN"/>
              </w:rPr>
            </w:pPr>
          </w:p>
        </w:tc>
      </w:tr>
      <w:tr w:rsidR="007E3920" w:rsidRPr="00490733" w14:paraId="5EAFD3D2" w14:textId="77777777" w:rsidTr="00C25E65">
        <w:trPr>
          <w:trHeight w:val="204"/>
        </w:trPr>
        <w:tc>
          <w:tcPr>
            <w:tcW w:w="1667" w:type="dxa"/>
          </w:tcPr>
          <w:p w14:paraId="63D2FBE6" w14:textId="77777777" w:rsidR="007E3920" w:rsidRPr="00490733" w:rsidRDefault="007E3920" w:rsidP="00490733">
            <w:pPr>
              <w:jc w:val="center"/>
              <w:rPr>
                <w:rFonts w:asciiTheme="majorHAnsi" w:hAnsiTheme="majorHAnsi" w:cstheme="majorHAnsi"/>
                <w:bCs/>
                <w:sz w:val="26"/>
                <w:szCs w:val="26"/>
                <w:lang w:val="vi-VN"/>
              </w:rPr>
            </w:pPr>
          </w:p>
        </w:tc>
        <w:tc>
          <w:tcPr>
            <w:tcW w:w="1817" w:type="dxa"/>
          </w:tcPr>
          <w:p w14:paraId="30169766" w14:textId="56168C76" w:rsidR="007E3920" w:rsidRPr="00490733" w:rsidRDefault="007E3920"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VNH</w:t>
            </w:r>
          </w:p>
        </w:tc>
        <w:tc>
          <w:tcPr>
            <w:tcW w:w="6150" w:type="dxa"/>
          </w:tcPr>
          <w:p w14:paraId="6DBAECA8" w14:textId="0220926C" w:rsidR="007E3920" w:rsidRPr="00490733" w:rsidRDefault="007E3920" w:rsidP="00490733">
            <w:pPr>
              <w:jc w:val="both"/>
              <w:rPr>
                <w:rFonts w:asciiTheme="majorHAnsi" w:hAnsiTheme="majorHAnsi" w:cstheme="majorHAnsi"/>
                <w:sz w:val="26"/>
                <w:szCs w:val="26"/>
              </w:rPr>
            </w:pPr>
            <w:r w:rsidRPr="00490733">
              <w:rPr>
                <w:rFonts w:asciiTheme="majorHAnsi" w:hAnsiTheme="majorHAnsi" w:cstheme="majorHAnsi"/>
                <w:sz w:val="26"/>
                <w:szCs w:val="26"/>
              </w:rPr>
              <w:t>Đề nghị thay các đánh thứ tự tiểu điểm (1), (2) của điểm n) bằng ký tự (i) (ii) cho thống nhất với cách đánh số, ký tự các tiểu điểm…trong văn bản.</w:t>
            </w:r>
          </w:p>
        </w:tc>
        <w:tc>
          <w:tcPr>
            <w:tcW w:w="4879" w:type="dxa"/>
          </w:tcPr>
          <w:p w14:paraId="03946EE1" w14:textId="77777777" w:rsidR="00674ACB" w:rsidRPr="00490733" w:rsidRDefault="00674ACB"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Tiếp thu. </w:t>
            </w:r>
          </w:p>
          <w:p w14:paraId="3715E99C" w14:textId="77777777" w:rsidR="007E3920" w:rsidRPr="00490733" w:rsidRDefault="007E3920" w:rsidP="00490733">
            <w:pPr>
              <w:ind w:right="-8"/>
              <w:jc w:val="both"/>
              <w:rPr>
                <w:rFonts w:asciiTheme="majorHAnsi" w:hAnsiTheme="majorHAnsi" w:cstheme="majorHAnsi"/>
                <w:bCs/>
                <w:sz w:val="26"/>
                <w:szCs w:val="26"/>
                <w:lang w:val="vi-VN"/>
              </w:rPr>
            </w:pPr>
          </w:p>
        </w:tc>
      </w:tr>
      <w:tr w:rsidR="007E3920" w:rsidRPr="00490733" w14:paraId="3E0B4FF4" w14:textId="77777777" w:rsidTr="00C25E65">
        <w:trPr>
          <w:trHeight w:val="204"/>
        </w:trPr>
        <w:tc>
          <w:tcPr>
            <w:tcW w:w="1667" w:type="dxa"/>
          </w:tcPr>
          <w:p w14:paraId="1A5E0A70" w14:textId="77777777" w:rsidR="007E3920" w:rsidRPr="00490733" w:rsidRDefault="007E3920" w:rsidP="00490733">
            <w:pPr>
              <w:jc w:val="center"/>
              <w:rPr>
                <w:rFonts w:asciiTheme="majorHAnsi" w:hAnsiTheme="majorHAnsi" w:cstheme="majorHAnsi"/>
                <w:bCs/>
                <w:sz w:val="26"/>
                <w:szCs w:val="26"/>
                <w:lang w:val="vi-VN"/>
              </w:rPr>
            </w:pPr>
          </w:p>
        </w:tc>
        <w:tc>
          <w:tcPr>
            <w:tcW w:w="1817" w:type="dxa"/>
          </w:tcPr>
          <w:p w14:paraId="24C33ACA" w14:textId="3A17763D" w:rsidR="007E3920" w:rsidRPr="00490733" w:rsidRDefault="007E3920"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VNH</w:t>
            </w:r>
          </w:p>
        </w:tc>
        <w:tc>
          <w:tcPr>
            <w:tcW w:w="6150" w:type="dxa"/>
          </w:tcPr>
          <w:p w14:paraId="70B31186" w14:textId="23DB50AC" w:rsidR="007E3920" w:rsidRPr="00490733" w:rsidRDefault="007E3920" w:rsidP="00490733">
            <w:pPr>
              <w:tabs>
                <w:tab w:val="left" w:pos="1236"/>
              </w:tabs>
              <w:jc w:val="both"/>
              <w:rPr>
                <w:rFonts w:asciiTheme="majorHAnsi" w:hAnsiTheme="majorHAnsi" w:cstheme="majorHAnsi"/>
                <w:sz w:val="26"/>
                <w:szCs w:val="26"/>
              </w:rPr>
            </w:pPr>
            <w:r w:rsidRPr="00490733">
              <w:rPr>
                <w:rFonts w:asciiTheme="majorHAnsi" w:hAnsiTheme="majorHAnsi" w:cstheme="majorHAnsi"/>
                <w:sz w:val="26"/>
                <w:szCs w:val="26"/>
              </w:rPr>
              <w:t xml:space="preserve">Đề nghị xem xét đánh lại số thứ tự các tiểu điểm, tiết.. tại điểm v) khoản 1/ </w:t>
            </w:r>
            <w:r w:rsidRPr="00490733">
              <w:rPr>
                <w:rFonts w:asciiTheme="majorHAnsi" w:hAnsiTheme="majorHAnsi" w:cstheme="majorHAnsi"/>
                <w:b/>
                <w:bCs/>
                <w:sz w:val="26"/>
                <w:szCs w:val="26"/>
              </w:rPr>
              <w:t>Mục III.</w:t>
            </w:r>
            <w:r w:rsidRPr="00490733">
              <w:rPr>
                <w:rFonts w:asciiTheme="majorHAnsi" w:hAnsiTheme="majorHAnsi" w:cstheme="majorHAnsi"/>
                <w:sz w:val="26"/>
                <w:szCs w:val="26"/>
              </w:rPr>
              <w:t xml:space="preserve"> </w:t>
            </w:r>
            <w:r w:rsidRPr="00490733">
              <w:rPr>
                <w:rFonts w:asciiTheme="majorHAnsi" w:hAnsiTheme="majorHAnsi" w:cstheme="majorHAnsi"/>
                <w:b/>
                <w:bCs/>
                <w:sz w:val="26"/>
                <w:szCs w:val="26"/>
              </w:rPr>
              <w:t>Danh mục báo cáo bắt buộc lĩnh vực khai thác tàu bay</w:t>
            </w:r>
            <w:r w:rsidRPr="00490733">
              <w:rPr>
                <w:rFonts w:asciiTheme="majorHAnsi" w:hAnsiTheme="majorHAnsi" w:cstheme="majorHAnsi"/>
                <w:sz w:val="26"/>
                <w:szCs w:val="26"/>
              </w:rPr>
              <w:t xml:space="preserve"> </w:t>
            </w:r>
            <w:r w:rsidRPr="00490733">
              <w:rPr>
                <w:rFonts w:asciiTheme="majorHAnsi" w:hAnsiTheme="majorHAnsi" w:cstheme="majorHAnsi"/>
                <w:bCs/>
                <w:sz w:val="26"/>
                <w:szCs w:val="26"/>
              </w:rPr>
              <w:t>:</w:t>
            </w:r>
            <w:r w:rsidRPr="00490733">
              <w:rPr>
                <w:rFonts w:asciiTheme="majorHAnsi" w:hAnsiTheme="majorHAnsi" w:cstheme="majorHAnsi"/>
                <w:b/>
                <w:sz w:val="26"/>
                <w:szCs w:val="26"/>
              </w:rPr>
              <w:t xml:space="preserve"> </w:t>
            </w:r>
            <w:r w:rsidRPr="00490733">
              <w:rPr>
                <w:rFonts w:asciiTheme="majorHAnsi" w:hAnsiTheme="majorHAnsi" w:cstheme="majorHAnsi"/>
                <w:bCs/>
                <w:sz w:val="26"/>
                <w:szCs w:val="26"/>
              </w:rPr>
              <w:t>hiện trong dự thảo tại điểm v) sử dụng các ký tự tiểu điểm là aa), bb)… và dưới tiểu điểm là các tiết i), ii)…không đúng theo quy định về thể thức văn bản và thống nhất với các mục khác. Đề xuất dưới các điểm đánh thứ tự bằng ký tự dấu “-” và nhỏ hơn dùng ký tự  dấu “+” để dễ nhận dạng.</w:t>
            </w:r>
          </w:p>
        </w:tc>
        <w:tc>
          <w:tcPr>
            <w:tcW w:w="4879" w:type="dxa"/>
          </w:tcPr>
          <w:p w14:paraId="706E5E24" w14:textId="77777777" w:rsidR="00674ACB" w:rsidRPr="00490733" w:rsidRDefault="00674ACB"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Tiếp thu. </w:t>
            </w:r>
          </w:p>
          <w:p w14:paraId="20B44016" w14:textId="77777777" w:rsidR="007E3920" w:rsidRPr="00490733" w:rsidRDefault="007E3920" w:rsidP="00490733">
            <w:pPr>
              <w:ind w:right="-8"/>
              <w:jc w:val="both"/>
              <w:rPr>
                <w:rFonts w:asciiTheme="majorHAnsi" w:hAnsiTheme="majorHAnsi" w:cstheme="majorHAnsi"/>
                <w:bCs/>
                <w:sz w:val="26"/>
                <w:szCs w:val="26"/>
                <w:lang w:val="vi-VN"/>
              </w:rPr>
            </w:pPr>
          </w:p>
        </w:tc>
      </w:tr>
      <w:tr w:rsidR="007E3920" w:rsidRPr="00490733" w14:paraId="63D35683" w14:textId="77777777" w:rsidTr="00C25E65">
        <w:trPr>
          <w:trHeight w:val="204"/>
        </w:trPr>
        <w:tc>
          <w:tcPr>
            <w:tcW w:w="1667" w:type="dxa"/>
          </w:tcPr>
          <w:p w14:paraId="530713D0" w14:textId="77777777" w:rsidR="007E3920" w:rsidRPr="00490733" w:rsidRDefault="007E3920" w:rsidP="00490733">
            <w:pPr>
              <w:jc w:val="center"/>
              <w:rPr>
                <w:rFonts w:asciiTheme="majorHAnsi" w:hAnsiTheme="majorHAnsi" w:cstheme="majorHAnsi"/>
                <w:bCs/>
                <w:sz w:val="26"/>
                <w:szCs w:val="26"/>
                <w:lang w:val="vi-VN"/>
              </w:rPr>
            </w:pPr>
          </w:p>
        </w:tc>
        <w:tc>
          <w:tcPr>
            <w:tcW w:w="1817" w:type="dxa"/>
          </w:tcPr>
          <w:p w14:paraId="518FFA0A" w14:textId="311FE72A" w:rsidR="007E3920" w:rsidRPr="00490733" w:rsidRDefault="007E3920"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VNH</w:t>
            </w:r>
          </w:p>
        </w:tc>
        <w:tc>
          <w:tcPr>
            <w:tcW w:w="6150" w:type="dxa"/>
          </w:tcPr>
          <w:p w14:paraId="1B78258E" w14:textId="2C9CECF7" w:rsidR="007E3920" w:rsidRPr="00490733" w:rsidRDefault="007E3920" w:rsidP="00490733">
            <w:pPr>
              <w:pStyle w:val="Heading2"/>
              <w:spacing w:before="0" w:after="0"/>
              <w:jc w:val="both"/>
              <w:outlineLvl w:val="1"/>
              <w:rPr>
                <w:rFonts w:eastAsia="Times New Roman" w:cstheme="majorHAnsi"/>
                <w:bCs/>
                <w:color w:val="auto"/>
                <w:sz w:val="26"/>
                <w:szCs w:val="26"/>
              </w:rPr>
            </w:pPr>
            <w:r w:rsidRPr="00490733">
              <w:rPr>
                <w:rFonts w:eastAsia="Times New Roman" w:cstheme="majorHAnsi"/>
                <w:bCs/>
                <w:color w:val="auto"/>
                <w:sz w:val="26"/>
                <w:szCs w:val="26"/>
              </w:rPr>
              <w:t>Đề nghị thống nhất đánh dấu chấm (.) sau số thứ tự các khoản 1, 2, 3…/Mục VII. Danh mục báo cáo bắt buộc lĩnh vực khai thác cảng hàng không và thay thế ký tự</w:t>
            </w:r>
            <w:bookmarkStart w:id="8" w:name="_GoBack"/>
            <w:bookmarkEnd w:id="8"/>
            <w:r w:rsidRPr="00490733">
              <w:rPr>
                <w:rFonts w:eastAsia="Times New Roman" w:cstheme="majorHAnsi"/>
                <w:bCs/>
                <w:color w:val="auto"/>
                <w:sz w:val="26"/>
                <w:szCs w:val="26"/>
              </w:rPr>
              <w:t xml:space="preserve"> i, ii… bằng ký tự  a), b), c)… tại khoản 33, 36/ mục VII cho thống nhất với quy tắc đánh số/ ký hiệu thứ tự đang sử dụng trong dự thảo.</w:t>
            </w:r>
          </w:p>
        </w:tc>
        <w:tc>
          <w:tcPr>
            <w:tcW w:w="4879" w:type="dxa"/>
          </w:tcPr>
          <w:p w14:paraId="551E71F4" w14:textId="77777777" w:rsidR="00674ACB" w:rsidRPr="00490733" w:rsidRDefault="00674ACB"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 xml:space="preserve">Tiếp thu. </w:t>
            </w:r>
          </w:p>
          <w:p w14:paraId="6B457CD8" w14:textId="77777777" w:rsidR="007E3920" w:rsidRPr="00490733" w:rsidRDefault="007E3920" w:rsidP="00490733">
            <w:pPr>
              <w:ind w:right="-8"/>
              <w:jc w:val="both"/>
              <w:rPr>
                <w:rFonts w:asciiTheme="majorHAnsi" w:hAnsiTheme="majorHAnsi" w:cstheme="majorHAnsi"/>
                <w:bCs/>
                <w:sz w:val="26"/>
                <w:szCs w:val="26"/>
                <w:lang w:val="vi-VN"/>
              </w:rPr>
            </w:pPr>
          </w:p>
        </w:tc>
      </w:tr>
      <w:tr w:rsidR="007D0343" w:rsidRPr="00490733" w14:paraId="25D0D926" w14:textId="77777777" w:rsidTr="00C25E65">
        <w:trPr>
          <w:trHeight w:val="204"/>
        </w:trPr>
        <w:tc>
          <w:tcPr>
            <w:tcW w:w="1667" w:type="dxa"/>
          </w:tcPr>
          <w:p w14:paraId="14BB0815" w14:textId="77777777" w:rsidR="007D0343" w:rsidRPr="00490733" w:rsidRDefault="007D0343" w:rsidP="00490733">
            <w:pPr>
              <w:jc w:val="center"/>
              <w:rPr>
                <w:rFonts w:asciiTheme="majorHAnsi" w:hAnsiTheme="majorHAnsi" w:cstheme="majorHAnsi"/>
                <w:bCs/>
                <w:sz w:val="26"/>
                <w:szCs w:val="26"/>
                <w:lang w:val="vi-VN"/>
              </w:rPr>
            </w:pPr>
          </w:p>
        </w:tc>
        <w:tc>
          <w:tcPr>
            <w:tcW w:w="1817" w:type="dxa"/>
          </w:tcPr>
          <w:p w14:paraId="6631C706" w14:textId="243F06D3" w:rsidR="007D0343" w:rsidRPr="00490733" w:rsidRDefault="007D0343" w:rsidP="00490733">
            <w:pPr>
              <w:jc w:val="center"/>
              <w:rPr>
                <w:rFonts w:asciiTheme="majorHAnsi" w:hAnsiTheme="majorHAnsi" w:cstheme="majorHAnsi"/>
                <w:b/>
                <w:bCs/>
                <w:sz w:val="26"/>
                <w:szCs w:val="26"/>
              </w:rPr>
            </w:pPr>
            <w:r w:rsidRPr="00490733">
              <w:rPr>
                <w:rFonts w:asciiTheme="majorHAnsi" w:hAnsiTheme="majorHAnsi" w:cstheme="majorHAnsi"/>
                <w:b/>
                <w:bCs/>
                <w:sz w:val="26"/>
                <w:szCs w:val="26"/>
              </w:rPr>
              <w:t>IATA</w:t>
            </w:r>
          </w:p>
        </w:tc>
        <w:tc>
          <w:tcPr>
            <w:tcW w:w="6150" w:type="dxa"/>
          </w:tcPr>
          <w:p w14:paraId="5829D453" w14:textId="77777777" w:rsidR="007D0343" w:rsidRPr="00490733" w:rsidRDefault="007D0343" w:rsidP="00490733">
            <w:pPr>
              <w:pStyle w:val="Heading2"/>
              <w:spacing w:before="0" w:after="0"/>
              <w:jc w:val="both"/>
              <w:outlineLvl w:val="1"/>
              <w:rPr>
                <w:rFonts w:cstheme="majorHAnsi"/>
                <w:bCs/>
                <w:color w:val="auto"/>
                <w:sz w:val="26"/>
                <w:szCs w:val="26"/>
                <w:lang w:val="vi-VN"/>
              </w:rPr>
            </w:pPr>
            <w:r w:rsidRPr="00490733">
              <w:rPr>
                <w:rFonts w:cstheme="majorHAnsi"/>
                <w:bCs/>
                <w:color w:val="auto"/>
                <w:sz w:val="26"/>
                <w:szCs w:val="26"/>
                <w:lang w:val="vi-VN"/>
              </w:rPr>
              <w:t>Trước tiên, xin cảm ơn Quý Vụ đã tạo điều kiện cho các bên liên quan, bao gồm IATA, được đóng góp ý kiến đối với dự thảo Thông tư về Chương trình An toàn hàng không dân dụng Việt Nam. Chúng tôi đánh giá cao những nỗ lực của Quý cơ quan trong việc hoàn thiện hành lang pháp lý, hướng tới chuẩn mực quốc tế và tăng cường an toàn hàng không.</w:t>
            </w:r>
          </w:p>
          <w:p w14:paraId="7CA7A304" w14:textId="32852380" w:rsidR="007D0343" w:rsidRPr="00490733" w:rsidRDefault="007D0343" w:rsidP="00490733">
            <w:pPr>
              <w:pStyle w:val="Heading2"/>
              <w:spacing w:before="0" w:after="0"/>
              <w:jc w:val="both"/>
              <w:outlineLvl w:val="1"/>
              <w:rPr>
                <w:rFonts w:cstheme="majorHAnsi"/>
                <w:bCs/>
                <w:color w:val="auto"/>
                <w:sz w:val="26"/>
                <w:szCs w:val="26"/>
                <w:lang w:val="vi-VN"/>
              </w:rPr>
            </w:pPr>
            <w:r w:rsidRPr="00490733">
              <w:rPr>
                <w:rFonts w:cstheme="majorHAnsi"/>
                <w:bCs/>
                <w:color w:val="auto"/>
                <w:sz w:val="26"/>
                <w:szCs w:val="26"/>
                <w:lang w:val="vi-VN"/>
              </w:rPr>
              <w:t> Sau khi nghiên cứu kỹ dự thảo Thông tư, IATA xin phép gửi đến Quý Vụ một số đề xuất nhằm đảm bảo sự nhất quán với các tiêu chuẩn và khuyến nghị của ICAO, cũng như nâng cao hiệu quả áp dụng trên thực tiễn:</w:t>
            </w:r>
          </w:p>
          <w:p w14:paraId="346C2739" w14:textId="7CDC239D" w:rsidR="007D0343" w:rsidRPr="00490733" w:rsidRDefault="007D0343" w:rsidP="00490733">
            <w:pPr>
              <w:pStyle w:val="Heading2"/>
              <w:spacing w:before="0" w:after="0"/>
              <w:jc w:val="both"/>
              <w:outlineLvl w:val="1"/>
              <w:rPr>
                <w:rFonts w:cstheme="majorHAnsi"/>
                <w:bCs/>
                <w:color w:val="auto"/>
                <w:sz w:val="26"/>
                <w:szCs w:val="26"/>
                <w:lang w:val="vi-VN"/>
              </w:rPr>
            </w:pPr>
            <w:r w:rsidRPr="00490733">
              <w:rPr>
                <w:rFonts w:cstheme="majorHAnsi"/>
                <w:bCs/>
                <w:color w:val="auto"/>
                <w:sz w:val="26"/>
                <w:szCs w:val="26"/>
                <w:lang w:val="vi-VN"/>
              </w:rPr>
              <w:t> </w:t>
            </w:r>
            <w:r w:rsidRPr="00490733">
              <w:rPr>
                <w:rFonts w:cstheme="majorHAnsi"/>
                <w:b/>
                <w:bCs/>
                <w:color w:val="auto"/>
                <w:sz w:val="26"/>
                <w:szCs w:val="26"/>
                <w:lang w:val="vi-VN"/>
              </w:rPr>
              <w:t>Điều 28. Thu thập, bảo quản, khai thác và phân tích dữ liệu, vật chứng phục vụ điều tra tai nạn, sự cố tàu bay</w:t>
            </w:r>
          </w:p>
          <w:p w14:paraId="34299012" w14:textId="77777777" w:rsidR="007D0343" w:rsidRPr="00490733" w:rsidRDefault="007D0343" w:rsidP="00490733">
            <w:pPr>
              <w:pStyle w:val="Heading2"/>
              <w:spacing w:before="0" w:after="0"/>
              <w:jc w:val="both"/>
              <w:outlineLvl w:val="1"/>
              <w:rPr>
                <w:rFonts w:cstheme="majorHAnsi"/>
                <w:bCs/>
                <w:color w:val="auto"/>
                <w:sz w:val="26"/>
                <w:szCs w:val="26"/>
                <w:lang w:val="vi-VN"/>
              </w:rPr>
            </w:pPr>
            <w:r w:rsidRPr="00490733">
              <w:rPr>
                <w:rFonts w:cstheme="majorHAnsi"/>
                <w:bCs/>
                <w:color w:val="auto"/>
                <w:sz w:val="26"/>
                <w:szCs w:val="26"/>
                <w:lang w:val="vi-VN"/>
              </w:rPr>
              <w:t>IATA đánh giá cao việc quy định tại Điều 28 nhìn chung đã phù hợp với Annex 13 của ICAO về quản lý và xử lý vật chứng phục vụ điều tra an toàn. Tuy nhiên, để bảo đảm sự tương thích đầy đủ với ICAO Doc 9756 và thông lệ quốc tế, chúng tôi trân trọng đề nghị bổ sung các nội dung sau:</w:t>
            </w:r>
          </w:p>
          <w:p w14:paraId="3988DEA0" w14:textId="77777777" w:rsidR="007D0343" w:rsidRPr="00490733" w:rsidRDefault="007D0343" w:rsidP="00490733">
            <w:pPr>
              <w:pStyle w:val="Heading2"/>
              <w:numPr>
                <w:ilvl w:val="0"/>
                <w:numId w:val="13"/>
              </w:numPr>
              <w:spacing w:before="0" w:after="0"/>
              <w:ind w:left="0" w:firstLine="360"/>
              <w:jc w:val="both"/>
              <w:outlineLvl w:val="1"/>
              <w:rPr>
                <w:rFonts w:cstheme="majorHAnsi"/>
                <w:bCs/>
                <w:color w:val="auto"/>
                <w:sz w:val="26"/>
                <w:szCs w:val="26"/>
                <w:lang w:val="vi-VN"/>
              </w:rPr>
            </w:pPr>
            <w:r w:rsidRPr="00490733">
              <w:rPr>
                <w:rFonts w:cstheme="majorHAnsi"/>
                <w:bCs/>
                <w:color w:val="auto"/>
                <w:sz w:val="26"/>
                <w:szCs w:val="26"/>
                <w:lang w:val="vi-VN"/>
              </w:rPr>
              <w:t>Thông tin thu thập được chỉ phục vụ mục đích điều tra an toàn và không được sử dụng trong bất kỳ thủ tục hình sự, dân sự, hành chính hoặc kỷ luật nào, phù hợp với hướng dẫn tại </w:t>
            </w:r>
            <w:r w:rsidRPr="00490733">
              <w:rPr>
                <w:rFonts w:cstheme="majorHAnsi"/>
                <w:b/>
                <w:bCs/>
                <w:color w:val="auto"/>
                <w:sz w:val="26"/>
                <w:szCs w:val="26"/>
                <w:lang w:val="vi-VN"/>
              </w:rPr>
              <w:t>Doc 9756, mục 7.5.2.1.</w:t>
            </w:r>
          </w:p>
          <w:p w14:paraId="52D18308" w14:textId="77777777" w:rsidR="007D0343" w:rsidRPr="00490733" w:rsidRDefault="007D0343" w:rsidP="00490733">
            <w:pPr>
              <w:pStyle w:val="Heading2"/>
              <w:numPr>
                <w:ilvl w:val="0"/>
                <w:numId w:val="13"/>
              </w:numPr>
              <w:spacing w:before="0" w:after="0"/>
              <w:ind w:left="0" w:firstLine="360"/>
              <w:jc w:val="both"/>
              <w:outlineLvl w:val="1"/>
              <w:rPr>
                <w:rFonts w:cstheme="majorHAnsi"/>
                <w:bCs/>
                <w:color w:val="auto"/>
                <w:sz w:val="26"/>
                <w:szCs w:val="26"/>
                <w:lang w:val="vi-VN"/>
              </w:rPr>
            </w:pPr>
            <w:r w:rsidRPr="00490733">
              <w:rPr>
                <w:rFonts w:cstheme="majorHAnsi"/>
                <w:bCs/>
                <w:color w:val="auto"/>
                <w:sz w:val="26"/>
                <w:szCs w:val="26"/>
                <w:lang w:val="vi-VN"/>
              </w:rPr>
              <w:t>Chỉ những dữ liệu thực sự cần thiết và có liên quan trực tiếp đến phân tích mới được đưa vào Báo cáo cuối cùng</w:t>
            </w:r>
          </w:p>
          <w:p w14:paraId="4A9C9AC1" w14:textId="0F29A813" w:rsidR="007D0343" w:rsidRPr="00490733" w:rsidRDefault="007D0343" w:rsidP="00490733">
            <w:pPr>
              <w:pStyle w:val="Heading2"/>
              <w:numPr>
                <w:ilvl w:val="0"/>
                <w:numId w:val="13"/>
              </w:numPr>
              <w:spacing w:before="0" w:after="0"/>
              <w:ind w:left="0" w:firstLine="360"/>
              <w:jc w:val="both"/>
              <w:outlineLvl w:val="1"/>
              <w:rPr>
                <w:rFonts w:cstheme="majorHAnsi"/>
                <w:bCs/>
                <w:color w:val="auto"/>
                <w:sz w:val="26"/>
                <w:szCs w:val="26"/>
                <w:lang w:val="vi-VN"/>
              </w:rPr>
            </w:pPr>
            <w:r w:rsidRPr="00490733">
              <w:rPr>
                <w:rFonts w:cstheme="majorHAnsi"/>
                <w:b/>
                <w:bCs/>
                <w:color w:val="auto"/>
                <w:sz w:val="26"/>
                <w:szCs w:val="26"/>
                <w:lang w:val="vi-VN"/>
              </w:rPr>
              <w:t>Không áp dụng bất kỳ ngoại lệ nào</w:t>
            </w:r>
            <w:r w:rsidRPr="00490733">
              <w:rPr>
                <w:rFonts w:cstheme="majorHAnsi"/>
                <w:bCs/>
                <w:color w:val="auto"/>
                <w:sz w:val="26"/>
                <w:szCs w:val="26"/>
                <w:lang w:val="vi-VN"/>
              </w:rPr>
              <w:t>, bao gồm cả những ngoại lệ đang được đề cập trong </w:t>
            </w:r>
            <w:r w:rsidRPr="00490733">
              <w:rPr>
                <w:rFonts w:cstheme="majorHAnsi"/>
                <w:b/>
                <w:bCs/>
                <w:color w:val="auto"/>
                <w:sz w:val="26"/>
                <w:szCs w:val="26"/>
                <w:lang w:val="vi-VN"/>
              </w:rPr>
              <w:t>Phụ lục 1, mục số 5,  </w:t>
            </w:r>
            <w:r w:rsidRPr="00490733">
              <w:rPr>
                <w:rFonts w:cstheme="majorHAnsi"/>
                <w:bCs/>
                <w:color w:val="auto"/>
                <w:sz w:val="26"/>
                <w:szCs w:val="26"/>
                <w:lang w:val="vi-VN"/>
              </w:rPr>
              <w:t>nhằm phù hợp với hướng dẫn tại  </w:t>
            </w:r>
            <w:r w:rsidRPr="00490733">
              <w:rPr>
                <w:rFonts w:cstheme="majorHAnsi"/>
                <w:b/>
                <w:bCs/>
                <w:color w:val="auto"/>
                <w:sz w:val="26"/>
                <w:szCs w:val="26"/>
                <w:lang w:val="vi-VN"/>
              </w:rPr>
              <w:t>Doc 9756 mục 1 khoản 2.2</w:t>
            </w:r>
            <w:r w:rsidRPr="00490733">
              <w:rPr>
                <w:rFonts w:cstheme="majorHAnsi"/>
                <w:bCs/>
                <w:color w:val="auto"/>
                <w:sz w:val="26"/>
                <w:szCs w:val="26"/>
                <w:lang w:val="vi-VN"/>
              </w:rPr>
              <w:t>.</w:t>
            </w:r>
          </w:p>
          <w:p w14:paraId="45347DF6" w14:textId="29317283" w:rsidR="007D0343" w:rsidRPr="00490733" w:rsidRDefault="007D0343" w:rsidP="00490733">
            <w:pPr>
              <w:pStyle w:val="Heading2"/>
              <w:spacing w:before="0" w:after="0"/>
              <w:jc w:val="both"/>
              <w:outlineLvl w:val="1"/>
              <w:rPr>
                <w:rFonts w:cstheme="majorHAnsi"/>
                <w:bCs/>
                <w:color w:val="auto"/>
                <w:sz w:val="26"/>
                <w:szCs w:val="26"/>
                <w:lang w:val="vi-VN"/>
              </w:rPr>
            </w:pPr>
            <w:r w:rsidRPr="00490733">
              <w:rPr>
                <w:rFonts w:cstheme="majorHAnsi"/>
                <w:bCs/>
                <w:color w:val="auto"/>
                <w:sz w:val="26"/>
                <w:szCs w:val="26"/>
                <w:lang w:val="vi-VN"/>
              </w:rPr>
              <w:lastRenderedPageBreak/>
              <w:t> Những nội dung này có ý nghĩa đặc biệt quan trọng trong việc bảo vệ dữ liệu điều tra an toàn, thúc đẩy văn hoá báo cáo trung thực và duy trì tính độc lập của hoạt động điều tra.</w:t>
            </w:r>
          </w:p>
          <w:p w14:paraId="3415C239" w14:textId="493C14BB" w:rsidR="007D0343" w:rsidRPr="00490733" w:rsidRDefault="007D0343" w:rsidP="00490733">
            <w:pPr>
              <w:pStyle w:val="Heading2"/>
              <w:spacing w:before="0" w:after="0"/>
              <w:jc w:val="both"/>
              <w:outlineLvl w:val="1"/>
              <w:rPr>
                <w:rFonts w:cstheme="majorHAnsi"/>
                <w:bCs/>
                <w:color w:val="auto"/>
                <w:sz w:val="26"/>
                <w:szCs w:val="26"/>
                <w:lang w:val="vi-VN"/>
              </w:rPr>
            </w:pPr>
            <w:r w:rsidRPr="00490733">
              <w:rPr>
                <w:rFonts w:cstheme="majorHAnsi"/>
                <w:bCs/>
                <w:color w:val="auto"/>
                <w:sz w:val="26"/>
                <w:szCs w:val="26"/>
                <w:lang w:val="vi-VN"/>
              </w:rPr>
              <w:t> </w:t>
            </w:r>
            <w:r w:rsidRPr="00490733">
              <w:rPr>
                <w:rFonts w:cstheme="majorHAnsi"/>
                <w:b/>
                <w:bCs/>
                <w:color w:val="auto"/>
                <w:sz w:val="26"/>
                <w:szCs w:val="26"/>
                <w:lang w:val="vi-VN"/>
              </w:rPr>
              <w:t>Các thành phần của Chương trình an toàn hàng không quốc gia (SSP)</w:t>
            </w:r>
          </w:p>
          <w:p w14:paraId="41C8DDF2" w14:textId="77777777" w:rsidR="007D0343" w:rsidRPr="00490733" w:rsidRDefault="007D0343" w:rsidP="00490733">
            <w:pPr>
              <w:pStyle w:val="Heading2"/>
              <w:spacing w:before="0" w:after="0"/>
              <w:jc w:val="both"/>
              <w:outlineLvl w:val="1"/>
              <w:rPr>
                <w:rFonts w:cstheme="majorHAnsi"/>
                <w:bCs/>
                <w:color w:val="auto"/>
                <w:sz w:val="26"/>
                <w:szCs w:val="26"/>
                <w:lang w:val="vi-VN"/>
              </w:rPr>
            </w:pPr>
            <w:r w:rsidRPr="00490733">
              <w:rPr>
                <w:rFonts w:cstheme="majorHAnsi"/>
                <w:bCs/>
                <w:color w:val="auto"/>
                <w:sz w:val="26"/>
                <w:szCs w:val="26"/>
                <w:lang w:val="vi-VN"/>
              </w:rPr>
              <w:t>Dự thảo hiện đang đề cập đến “Thành phần 5: Các nguyên tắc bảo vệ dữ liệu an toàn và thông tin an toàn” tại Phụ lục 1. Tuy nhiên, theo cấu trúc chuẩn của ICAO Annex 19 và Doc 9859, SSP chỉ bao gồm </w:t>
            </w:r>
            <w:r w:rsidRPr="00490733">
              <w:rPr>
                <w:rFonts w:cstheme="majorHAnsi"/>
                <w:b/>
                <w:bCs/>
                <w:color w:val="auto"/>
                <w:sz w:val="26"/>
                <w:szCs w:val="26"/>
                <w:lang w:val="vi-VN"/>
              </w:rPr>
              <w:t>bốn thành phần tiêu chuẩn</w:t>
            </w:r>
            <w:r w:rsidRPr="00490733">
              <w:rPr>
                <w:rFonts w:cstheme="majorHAnsi"/>
                <w:bCs/>
                <w:color w:val="auto"/>
                <w:sz w:val="26"/>
                <w:szCs w:val="26"/>
                <w:lang w:val="vi-VN"/>
              </w:rPr>
              <w:t>.</w:t>
            </w:r>
          </w:p>
          <w:p w14:paraId="51F77391" w14:textId="77777777" w:rsidR="007D0343" w:rsidRPr="00490733" w:rsidRDefault="007D0343" w:rsidP="00490733">
            <w:pPr>
              <w:pStyle w:val="Heading2"/>
              <w:spacing w:before="0" w:after="0"/>
              <w:jc w:val="both"/>
              <w:outlineLvl w:val="1"/>
              <w:rPr>
                <w:rFonts w:cstheme="majorHAnsi"/>
                <w:bCs/>
                <w:color w:val="auto"/>
                <w:sz w:val="26"/>
                <w:szCs w:val="26"/>
                <w:lang w:val="vi-VN"/>
              </w:rPr>
            </w:pPr>
            <w:r w:rsidRPr="00490733">
              <w:rPr>
                <w:rFonts w:cstheme="majorHAnsi"/>
                <w:bCs/>
                <w:color w:val="auto"/>
                <w:sz w:val="26"/>
                <w:szCs w:val="26"/>
                <w:lang w:val="vi-VN"/>
              </w:rPr>
              <w:t>Để đảm bảo sự nhất quán với quy định của ICAO và thể hiện rõ ràng cấu trúc của SSP, IATA đề nghị chỉ sử dụng </w:t>
            </w:r>
            <w:r w:rsidRPr="00490733">
              <w:rPr>
                <w:rFonts w:cstheme="majorHAnsi"/>
                <w:b/>
                <w:bCs/>
                <w:color w:val="auto"/>
                <w:sz w:val="26"/>
                <w:szCs w:val="26"/>
                <w:lang w:val="vi-VN"/>
              </w:rPr>
              <w:t>bốn thành phần chuẩn</w:t>
            </w:r>
            <w:r w:rsidRPr="00490733">
              <w:rPr>
                <w:rFonts w:cstheme="majorHAnsi"/>
                <w:bCs/>
                <w:color w:val="auto"/>
                <w:sz w:val="26"/>
                <w:szCs w:val="26"/>
                <w:lang w:val="vi-VN"/>
              </w:rPr>
              <w:t> sau:</w:t>
            </w:r>
          </w:p>
          <w:p w14:paraId="1D1955AC" w14:textId="77777777" w:rsidR="007D0343" w:rsidRPr="00490733" w:rsidRDefault="007D0343" w:rsidP="00490733">
            <w:pPr>
              <w:pStyle w:val="Heading2"/>
              <w:numPr>
                <w:ilvl w:val="0"/>
                <w:numId w:val="15"/>
              </w:numPr>
              <w:spacing w:before="0" w:after="0"/>
              <w:jc w:val="both"/>
              <w:outlineLvl w:val="1"/>
              <w:rPr>
                <w:rFonts w:cstheme="majorHAnsi"/>
                <w:bCs/>
                <w:color w:val="auto"/>
                <w:sz w:val="26"/>
                <w:szCs w:val="26"/>
                <w:lang w:val="vi-VN"/>
              </w:rPr>
            </w:pPr>
            <w:r w:rsidRPr="00490733">
              <w:rPr>
                <w:rFonts w:cstheme="majorHAnsi"/>
                <w:b/>
                <w:bCs/>
                <w:color w:val="auto"/>
                <w:sz w:val="26"/>
                <w:szCs w:val="26"/>
                <w:lang w:val="vi-VN"/>
              </w:rPr>
              <w:t>Chính sách, mục tiêu an toàn hàng không và các nguồn lực (State safety policy, objectives and resources)</w:t>
            </w:r>
          </w:p>
          <w:p w14:paraId="6FF872B6" w14:textId="77777777" w:rsidR="007D0343" w:rsidRPr="00490733" w:rsidRDefault="007D0343" w:rsidP="00490733">
            <w:pPr>
              <w:pStyle w:val="Heading2"/>
              <w:numPr>
                <w:ilvl w:val="0"/>
                <w:numId w:val="15"/>
              </w:numPr>
              <w:spacing w:before="0" w:after="0"/>
              <w:jc w:val="both"/>
              <w:outlineLvl w:val="1"/>
              <w:rPr>
                <w:rFonts w:cstheme="majorHAnsi"/>
                <w:bCs/>
                <w:color w:val="auto"/>
                <w:sz w:val="26"/>
                <w:szCs w:val="26"/>
                <w:lang w:val="vi-VN"/>
              </w:rPr>
            </w:pPr>
            <w:r w:rsidRPr="00490733">
              <w:rPr>
                <w:rFonts w:cstheme="majorHAnsi"/>
                <w:b/>
                <w:bCs/>
                <w:color w:val="auto"/>
                <w:sz w:val="26"/>
                <w:szCs w:val="26"/>
                <w:lang w:val="vi-VN"/>
              </w:rPr>
              <w:t>Quản lý rủi ro an toàn hàng không (State safety risk management)</w:t>
            </w:r>
          </w:p>
          <w:p w14:paraId="2955980B" w14:textId="77777777" w:rsidR="007D0343" w:rsidRPr="00490733" w:rsidRDefault="007D0343" w:rsidP="00490733">
            <w:pPr>
              <w:pStyle w:val="Heading2"/>
              <w:numPr>
                <w:ilvl w:val="0"/>
                <w:numId w:val="15"/>
              </w:numPr>
              <w:spacing w:before="0" w:after="0"/>
              <w:jc w:val="both"/>
              <w:outlineLvl w:val="1"/>
              <w:rPr>
                <w:rFonts w:cstheme="majorHAnsi"/>
                <w:bCs/>
                <w:color w:val="auto"/>
                <w:sz w:val="26"/>
                <w:szCs w:val="26"/>
                <w:lang w:val="vi-VN"/>
              </w:rPr>
            </w:pPr>
            <w:r w:rsidRPr="00490733">
              <w:rPr>
                <w:rFonts w:cstheme="majorHAnsi"/>
                <w:b/>
                <w:bCs/>
                <w:color w:val="auto"/>
                <w:sz w:val="26"/>
                <w:szCs w:val="26"/>
                <w:lang w:val="vi-VN"/>
              </w:rPr>
              <w:t>Đảm bảo an toàn hàng không (State safety assurance)</w:t>
            </w:r>
          </w:p>
          <w:p w14:paraId="235B628E" w14:textId="14FD01D5" w:rsidR="007D0343" w:rsidRPr="00490733" w:rsidRDefault="007D0343" w:rsidP="00490733">
            <w:pPr>
              <w:pStyle w:val="Heading2"/>
              <w:numPr>
                <w:ilvl w:val="0"/>
                <w:numId w:val="15"/>
              </w:numPr>
              <w:spacing w:before="0" w:after="0"/>
              <w:jc w:val="both"/>
              <w:outlineLvl w:val="1"/>
              <w:rPr>
                <w:rFonts w:cstheme="majorHAnsi"/>
                <w:bCs/>
                <w:color w:val="auto"/>
                <w:sz w:val="26"/>
                <w:szCs w:val="26"/>
                <w:lang w:val="vi-VN"/>
              </w:rPr>
            </w:pPr>
            <w:r w:rsidRPr="00490733">
              <w:rPr>
                <w:rFonts w:cstheme="majorHAnsi"/>
                <w:b/>
                <w:bCs/>
                <w:color w:val="auto"/>
                <w:sz w:val="26"/>
                <w:szCs w:val="26"/>
                <w:lang w:val="vi-VN"/>
              </w:rPr>
              <w:t>Thúc đẩy an toàn hàng không (State safety promotion)</w:t>
            </w:r>
          </w:p>
          <w:p w14:paraId="1EAD1044" w14:textId="2443DB1F" w:rsidR="007D0343" w:rsidRPr="00490733" w:rsidRDefault="007D0343" w:rsidP="00490733">
            <w:pPr>
              <w:pStyle w:val="Heading2"/>
              <w:spacing w:before="0" w:after="0"/>
              <w:jc w:val="both"/>
              <w:outlineLvl w:val="1"/>
              <w:rPr>
                <w:rFonts w:cstheme="majorHAnsi"/>
                <w:bCs/>
                <w:color w:val="auto"/>
                <w:sz w:val="26"/>
                <w:szCs w:val="26"/>
                <w:lang w:val="vi-VN"/>
              </w:rPr>
            </w:pPr>
            <w:r w:rsidRPr="00490733">
              <w:rPr>
                <w:rFonts w:cstheme="majorHAnsi"/>
                <w:bCs/>
                <w:color w:val="auto"/>
                <w:sz w:val="26"/>
                <w:szCs w:val="26"/>
                <w:lang w:val="vi-VN"/>
              </w:rPr>
              <w:t>Việc chuẩn hóa theo khung 4 thành phần sẽ giúp nội dung Thông tư hoàn toàn phù hợp với các Tiêu chuẩn và Khuyến cáo thực hành (SARPs) của ICAO, đồng thời tạo thuận lợi cho triển khai trong thực tế cũng như đánh giá Chương trình Giám sát An toàn Hàng không Toàn cầu (USOAP) của ICAO.</w:t>
            </w:r>
          </w:p>
        </w:tc>
        <w:tc>
          <w:tcPr>
            <w:tcW w:w="4879" w:type="dxa"/>
          </w:tcPr>
          <w:p w14:paraId="0C06869E" w14:textId="242CD30F" w:rsidR="00674ACB" w:rsidRPr="00490733" w:rsidRDefault="00674ACB" w:rsidP="00490733">
            <w:pPr>
              <w:ind w:right="-8"/>
              <w:jc w:val="both"/>
              <w:rPr>
                <w:rFonts w:asciiTheme="majorHAnsi" w:hAnsiTheme="majorHAnsi" w:cstheme="majorHAnsi"/>
                <w:bCs/>
                <w:sz w:val="26"/>
                <w:szCs w:val="26"/>
                <w:lang w:val="vi-VN"/>
              </w:rPr>
            </w:pPr>
            <w:r w:rsidRPr="00490733">
              <w:rPr>
                <w:rFonts w:asciiTheme="majorHAnsi" w:hAnsiTheme="majorHAnsi" w:cstheme="majorHAnsi"/>
                <w:bCs/>
                <w:sz w:val="26"/>
                <w:szCs w:val="26"/>
                <w:lang w:val="vi-VN"/>
              </w:rPr>
              <w:lastRenderedPageBreak/>
              <w:t>Tiếp th</w:t>
            </w:r>
            <w:r w:rsidR="008063C2" w:rsidRPr="00490733">
              <w:rPr>
                <w:rFonts w:asciiTheme="majorHAnsi" w:hAnsiTheme="majorHAnsi" w:cstheme="majorHAnsi"/>
                <w:bCs/>
                <w:sz w:val="26"/>
                <w:szCs w:val="26"/>
                <w:lang w:val="vi-VN"/>
              </w:rPr>
              <w:t>u và đã làm rõ trong dự thảo.</w:t>
            </w:r>
          </w:p>
          <w:p w14:paraId="7055C76F" w14:textId="77777777" w:rsidR="007D0343" w:rsidRPr="00490733" w:rsidRDefault="007D0343" w:rsidP="00490733">
            <w:pPr>
              <w:ind w:right="-8"/>
              <w:jc w:val="both"/>
              <w:rPr>
                <w:rFonts w:asciiTheme="majorHAnsi" w:hAnsiTheme="majorHAnsi" w:cstheme="majorHAnsi"/>
                <w:bCs/>
                <w:sz w:val="26"/>
                <w:szCs w:val="26"/>
                <w:lang w:val="vi-VN"/>
              </w:rPr>
            </w:pPr>
          </w:p>
        </w:tc>
      </w:tr>
      <w:tr w:rsidR="007D0343" w:rsidRPr="00490733" w14:paraId="3D0CB763" w14:textId="77777777" w:rsidTr="00C25E65">
        <w:trPr>
          <w:trHeight w:val="204"/>
        </w:trPr>
        <w:tc>
          <w:tcPr>
            <w:tcW w:w="1667" w:type="dxa"/>
          </w:tcPr>
          <w:p w14:paraId="689202A9" w14:textId="77777777" w:rsidR="007D0343" w:rsidRPr="00490733" w:rsidRDefault="007D0343" w:rsidP="00490733">
            <w:pPr>
              <w:jc w:val="center"/>
              <w:rPr>
                <w:rFonts w:asciiTheme="majorHAnsi" w:hAnsiTheme="majorHAnsi" w:cstheme="majorHAnsi"/>
                <w:bCs/>
                <w:sz w:val="26"/>
                <w:szCs w:val="26"/>
                <w:lang w:val="vi-VN"/>
              </w:rPr>
            </w:pPr>
          </w:p>
        </w:tc>
        <w:tc>
          <w:tcPr>
            <w:tcW w:w="1817" w:type="dxa"/>
          </w:tcPr>
          <w:p w14:paraId="447D0D86" w14:textId="1E47D191" w:rsidR="007D0343" w:rsidRPr="00490733" w:rsidRDefault="00341C65" w:rsidP="00490733">
            <w:pPr>
              <w:jc w:val="center"/>
              <w:rPr>
                <w:rFonts w:asciiTheme="majorHAnsi" w:hAnsiTheme="majorHAnsi" w:cstheme="majorHAnsi"/>
                <w:b/>
                <w:bCs/>
                <w:sz w:val="26"/>
                <w:szCs w:val="26"/>
                <w:lang w:val="vi-VN"/>
              </w:rPr>
            </w:pPr>
            <w:r w:rsidRPr="00490733">
              <w:rPr>
                <w:rFonts w:asciiTheme="majorHAnsi" w:hAnsiTheme="majorHAnsi" w:cstheme="majorHAnsi"/>
                <w:b/>
                <w:bCs/>
                <w:sz w:val="26"/>
                <w:szCs w:val="26"/>
              </w:rPr>
              <w:t>IATA</w:t>
            </w:r>
          </w:p>
        </w:tc>
        <w:tc>
          <w:tcPr>
            <w:tcW w:w="6150" w:type="dxa"/>
          </w:tcPr>
          <w:p w14:paraId="0C7C9863" w14:textId="7CFC4781" w:rsidR="007D0343" w:rsidRPr="00490733" w:rsidRDefault="007D0343" w:rsidP="00490733">
            <w:pPr>
              <w:pStyle w:val="Heading2"/>
              <w:spacing w:before="0" w:after="0"/>
              <w:jc w:val="both"/>
              <w:outlineLvl w:val="1"/>
              <w:rPr>
                <w:rFonts w:cstheme="majorHAnsi"/>
                <w:bCs/>
                <w:color w:val="auto"/>
                <w:sz w:val="26"/>
                <w:szCs w:val="26"/>
                <w:lang w:val="vi-VN"/>
              </w:rPr>
            </w:pPr>
            <w:r w:rsidRPr="00490733">
              <w:rPr>
                <w:rFonts w:cstheme="majorHAnsi"/>
                <w:bCs/>
                <w:color w:val="auto"/>
                <w:sz w:val="26"/>
                <w:szCs w:val="26"/>
                <w:lang w:val="vi-VN"/>
              </w:rPr>
              <w:t>Chúng tôi hy vọng những góp ý trên sẽ góp phần hoàn thiện hơn dự thảo Thông tư và sẵn sàng trao đổi thêm nếu Quý Vụ cần làm rõ bất kỳ nội dung nào.</w:t>
            </w:r>
          </w:p>
        </w:tc>
        <w:tc>
          <w:tcPr>
            <w:tcW w:w="4879" w:type="dxa"/>
          </w:tcPr>
          <w:p w14:paraId="22EEC51D" w14:textId="2412F123" w:rsidR="007D0343" w:rsidRPr="00490733" w:rsidRDefault="009623CE" w:rsidP="00490733">
            <w:pPr>
              <w:ind w:right="-8"/>
              <w:jc w:val="both"/>
              <w:rPr>
                <w:rFonts w:asciiTheme="majorHAnsi" w:hAnsiTheme="majorHAnsi" w:cstheme="majorHAnsi"/>
                <w:bCs/>
                <w:sz w:val="26"/>
                <w:szCs w:val="26"/>
              </w:rPr>
            </w:pPr>
            <w:r w:rsidRPr="00490733">
              <w:rPr>
                <w:rFonts w:asciiTheme="majorHAnsi" w:hAnsiTheme="majorHAnsi" w:cstheme="majorHAnsi"/>
                <w:bCs/>
                <w:sz w:val="26"/>
                <w:szCs w:val="26"/>
              </w:rPr>
              <w:t>Ghi nh</w:t>
            </w:r>
            <w:r w:rsidR="00540F20" w:rsidRPr="00490733">
              <w:rPr>
                <w:rFonts w:asciiTheme="majorHAnsi" w:hAnsiTheme="majorHAnsi" w:cstheme="majorHAnsi"/>
                <w:bCs/>
                <w:sz w:val="26"/>
                <w:szCs w:val="26"/>
              </w:rPr>
              <w:t>ận</w:t>
            </w:r>
          </w:p>
        </w:tc>
      </w:tr>
      <w:bookmarkEnd w:id="0"/>
    </w:tbl>
    <w:p w14:paraId="4A458961" w14:textId="5BE2823E" w:rsidR="00DC362B" w:rsidRPr="002F2137" w:rsidRDefault="00DC362B" w:rsidP="00A072CC">
      <w:pPr>
        <w:rPr>
          <w:b/>
          <w:bCs/>
          <w:sz w:val="27"/>
          <w:szCs w:val="27"/>
          <w:lang w:val="vi-VN"/>
        </w:rPr>
      </w:pPr>
    </w:p>
    <w:sectPr w:rsidR="00DC362B" w:rsidRPr="002F2137" w:rsidSect="00490733">
      <w:headerReference w:type="default" r:id="rId9"/>
      <w:footerReference w:type="default" r:id="rId10"/>
      <w:pgSz w:w="16838" w:h="11906" w:orient="landscape" w:code="9"/>
      <w:pgMar w:top="964" w:right="113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B0019" w14:textId="77777777" w:rsidR="00860963" w:rsidRDefault="00860963" w:rsidP="006E587B">
      <w:r>
        <w:separator/>
      </w:r>
    </w:p>
  </w:endnote>
  <w:endnote w:type="continuationSeparator" w:id="0">
    <w:p w14:paraId="30837F26" w14:textId="77777777" w:rsidR="00860963" w:rsidRDefault="00860963" w:rsidP="006E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IDFont+F2">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0324612"/>
      <w:docPartObj>
        <w:docPartGallery w:val="Page Numbers (Bottom of Page)"/>
        <w:docPartUnique/>
      </w:docPartObj>
    </w:sdtPr>
    <w:sdtEndPr>
      <w:rPr>
        <w:noProof/>
      </w:rPr>
    </w:sdtEndPr>
    <w:sdtContent>
      <w:p w14:paraId="78742D7B" w14:textId="7B82D200" w:rsidR="00540F20" w:rsidRDefault="00540F20">
        <w:pPr>
          <w:pStyle w:val="Footer"/>
          <w:jc w:val="center"/>
        </w:pPr>
        <w:r>
          <w:fldChar w:fldCharType="begin"/>
        </w:r>
        <w:r>
          <w:instrText xml:space="preserve"> PAGE   \* MERGEFORMAT </w:instrText>
        </w:r>
        <w:r>
          <w:fldChar w:fldCharType="separate"/>
        </w:r>
        <w:r w:rsidR="00C25E65">
          <w:rPr>
            <w:noProof/>
          </w:rPr>
          <w:t>103</w:t>
        </w:r>
        <w:r>
          <w:rPr>
            <w:noProof/>
          </w:rPr>
          <w:fldChar w:fldCharType="end"/>
        </w:r>
      </w:p>
    </w:sdtContent>
  </w:sdt>
  <w:p w14:paraId="47FCAE0B" w14:textId="4BA406B7" w:rsidR="00030987" w:rsidRDefault="0003098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EA283" w14:textId="77777777" w:rsidR="00860963" w:rsidRDefault="00860963" w:rsidP="006E587B">
      <w:r>
        <w:separator/>
      </w:r>
    </w:p>
  </w:footnote>
  <w:footnote w:type="continuationSeparator" w:id="0">
    <w:p w14:paraId="415A7E78" w14:textId="77777777" w:rsidR="00860963" w:rsidRDefault="00860963" w:rsidP="006E58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1112275"/>
      <w:docPartObj>
        <w:docPartGallery w:val="Page Numbers (Top of Page)"/>
        <w:docPartUnique/>
      </w:docPartObj>
    </w:sdtPr>
    <w:sdtEndPr>
      <w:rPr>
        <w:noProof/>
      </w:rPr>
    </w:sdtEndPr>
    <w:sdtContent>
      <w:p w14:paraId="05BFFCCD" w14:textId="0B64C089" w:rsidR="00030987" w:rsidRDefault="00030987">
        <w:pPr>
          <w:pStyle w:val="Header"/>
          <w:jc w:val="center"/>
        </w:pPr>
        <w:r>
          <w:fldChar w:fldCharType="begin"/>
        </w:r>
        <w:r>
          <w:instrText xml:space="preserve"> PAGE   \* MERGEFORMAT </w:instrText>
        </w:r>
        <w:r>
          <w:fldChar w:fldCharType="separate"/>
        </w:r>
        <w:r w:rsidR="00C25E65">
          <w:rPr>
            <w:noProof/>
          </w:rPr>
          <w:t>103</w:t>
        </w:r>
        <w:r>
          <w:rPr>
            <w:noProof/>
          </w:rPr>
          <w:fldChar w:fldCharType="end"/>
        </w:r>
      </w:p>
    </w:sdtContent>
  </w:sdt>
  <w:p w14:paraId="3897C9AD" w14:textId="77777777" w:rsidR="00030987" w:rsidRDefault="0003098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6092"/>
    <w:multiLevelType w:val="hybridMultilevel"/>
    <w:tmpl w:val="FF169188"/>
    <w:lvl w:ilvl="0" w:tplc="7784A480">
      <w:numFmt w:val="bullet"/>
      <w:lvlText w:val="-"/>
      <w:lvlJc w:val="left"/>
      <w:pPr>
        <w:ind w:left="108" w:hanging="154"/>
      </w:pPr>
      <w:rPr>
        <w:rFonts w:ascii="Times New Roman" w:eastAsia="Times New Roman" w:hAnsi="Times New Roman" w:cs="Times New Roman" w:hint="default"/>
        <w:b w:val="0"/>
        <w:bCs w:val="0"/>
        <w:i w:val="0"/>
        <w:iCs w:val="0"/>
        <w:w w:val="100"/>
        <w:sz w:val="28"/>
        <w:szCs w:val="28"/>
        <w:lang w:val="en-US" w:eastAsia="en-US" w:bidi="ar-SA"/>
      </w:rPr>
    </w:lvl>
    <w:lvl w:ilvl="1" w:tplc="65B89A22">
      <w:numFmt w:val="bullet"/>
      <w:lvlText w:val="•"/>
      <w:lvlJc w:val="left"/>
      <w:pPr>
        <w:ind w:left="515" w:hanging="154"/>
      </w:pPr>
      <w:rPr>
        <w:rFonts w:hint="default"/>
        <w:lang w:val="en-US" w:eastAsia="en-US" w:bidi="ar-SA"/>
      </w:rPr>
    </w:lvl>
    <w:lvl w:ilvl="2" w:tplc="866E8B40">
      <w:numFmt w:val="bullet"/>
      <w:lvlText w:val="•"/>
      <w:lvlJc w:val="left"/>
      <w:pPr>
        <w:ind w:left="930" w:hanging="154"/>
      </w:pPr>
      <w:rPr>
        <w:rFonts w:hint="default"/>
        <w:lang w:val="en-US" w:eastAsia="en-US" w:bidi="ar-SA"/>
      </w:rPr>
    </w:lvl>
    <w:lvl w:ilvl="3" w:tplc="7E502444">
      <w:numFmt w:val="bullet"/>
      <w:lvlText w:val="•"/>
      <w:lvlJc w:val="left"/>
      <w:pPr>
        <w:ind w:left="1345" w:hanging="154"/>
      </w:pPr>
      <w:rPr>
        <w:rFonts w:hint="default"/>
        <w:lang w:val="en-US" w:eastAsia="en-US" w:bidi="ar-SA"/>
      </w:rPr>
    </w:lvl>
    <w:lvl w:ilvl="4" w:tplc="99BC2F16">
      <w:numFmt w:val="bullet"/>
      <w:lvlText w:val="•"/>
      <w:lvlJc w:val="left"/>
      <w:pPr>
        <w:ind w:left="1761" w:hanging="154"/>
      </w:pPr>
      <w:rPr>
        <w:rFonts w:hint="default"/>
        <w:lang w:val="en-US" w:eastAsia="en-US" w:bidi="ar-SA"/>
      </w:rPr>
    </w:lvl>
    <w:lvl w:ilvl="5" w:tplc="B35E993A">
      <w:numFmt w:val="bullet"/>
      <w:lvlText w:val="•"/>
      <w:lvlJc w:val="left"/>
      <w:pPr>
        <w:ind w:left="2176" w:hanging="154"/>
      </w:pPr>
      <w:rPr>
        <w:rFonts w:hint="default"/>
        <w:lang w:val="en-US" w:eastAsia="en-US" w:bidi="ar-SA"/>
      </w:rPr>
    </w:lvl>
    <w:lvl w:ilvl="6" w:tplc="BA1082B8">
      <w:numFmt w:val="bullet"/>
      <w:lvlText w:val="•"/>
      <w:lvlJc w:val="left"/>
      <w:pPr>
        <w:ind w:left="2591" w:hanging="154"/>
      </w:pPr>
      <w:rPr>
        <w:rFonts w:hint="default"/>
        <w:lang w:val="en-US" w:eastAsia="en-US" w:bidi="ar-SA"/>
      </w:rPr>
    </w:lvl>
    <w:lvl w:ilvl="7" w:tplc="58E22902">
      <w:numFmt w:val="bullet"/>
      <w:lvlText w:val="•"/>
      <w:lvlJc w:val="left"/>
      <w:pPr>
        <w:ind w:left="3007" w:hanging="154"/>
      </w:pPr>
      <w:rPr>
        <w:rFonts w:hint="default"/>
        <w:lang w:val="en-US" w:eastAsia="en-US" w:bidi="ar-SA"/>
      </w:rPr>
    </w:lvl>
    <w:lvl w:ilvl="8" w:tplc="8F704654">
      <w:numFmt w:val="bullet"/>
      <w:lvlText w:val="•"/>
      <w:lvlJc w:val="left"/>
      <w:pPr>
        <w:ind w:left="3422" w:hanging="154"/>
      </w:pPr>
      <w:rPr>
        <w:rFonts w:hint="default"/>
        <w:lang w:val="en-US" w:eastAsia="en-US" w:bidi="ar-SA"/>
      </w:rPr>
    </w:lvl>
  </w:abstractNum>
  <w:abstractNum w:abstractNumId="1" w15:restartNumberingAfterBreak="0">
    <w:nsid w:val="0ABF6DA9"/>
    <w:multiLevelType w:val="hybridMultilevel"/>
    <w:tmpl w:val="6F88392E"/>
    <w:lvl w:ilvl="0" w:tplc="0409000F">
      <w:start w:val="1"/>
      <w:numFmt w:val="decimal"/>
      <w:lvlText w:val="%1."/>
      <w:lvlJc w:val="left"/>
      <w:pPr>
        <w:ind w:left="702" w:hanging="360"/>
      </w:p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 w15:restartNumberingAfterBreak="0">
    <w:nsid w:val="13001583"/>
    <w:multiLevelType w:val="multilevel"/>
    <w:tmpl w:val="723E42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444340D"/>
    <w:multiLevelType w:val="hybridMultilevel"/>
    <w:tmpl w:val="9AE4A6DA"/>
    <w:lvl w:ilvl="0" w:tplc="7B642546">
      <w:start w:val="1"/>
      <w:numFmt w:val="decimal"/>
      <w:lvlText w:val="Điều %1."/>
      <w:lvlJc w:val="left"/>
      <w:pPr>
        <w:ind w:left="720" w:hanging="360"/>
      </w:pPr>
      <w:rPr>
        <w:rFonts w:ascii="Times New Roman" w:hAnsi="Times New Roman" w:hint="default"/>
        <w:b/>
        <w:bCs w:val="0"/>
        <w:i w:val="0"/>
        <w:iCs w:val="0"/>
        <w:sz w:val="28"/>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E6D7517"/>
    <w:multiLevelType w:val="hybridMultilevel"/>
    <w:tmpl w:val="AC68B268"/>
    <w:lvl w:ilvl="0" w:tplc="C17C456E">
      <w:numFmt w:val="bullet"/>
      <w:lvlText w:val="-"/>
      <w:lvlJc w:val="left"/>
      <w:pPr>
        <w:ind w:left="108" w:hanging="176"/>
      </w:pPr>
      <w:rPr>
        <w:rFonts w:ascii="Times New Roman" w:eastAsia="Times New Roman" w:hAnsi="Times New Roman" w:cs="Times New Roman" w:hint="default"/>
        <w:b w:val="0"/>
        <w:bCs w:val="0"/>
        <w:i w:val="0"/>
        <w:iCs w:val="0"/>
        <w:w w:val="100"/>
        <w:sz w:val="28"/>
        <w:szCs w:val="28"/>
        <w:lang w:val="en-US" w:eastAsia="en-US" w:bidi="ar-SA"/>
      </w:rPr>
    </w:lvl>
    <w:lvl w:ilvl="1" w:tplc="0A9EB4FE">
      <w:numFmt w:val="bullet"/>
      <w:lvlText w:val="•"/>
      <w:lvlJc w:val="left"/>
      <w:pPr>
        <w:ind w:left="515" w:hanging="176"/>
      </w:pPr>
      <w:rPr>
        <w:rFonts w:hint="default"/>
        <w:lang w:val="en-US" w:eastAsia="en-US" w:bidi="ar-SA"/>
      </w:rPr>
    </w:lvl>
    <w:lvl w:ilvl="2" w:tplc="E6144556">
      <w:numFmt w:val="bullet"/>
      <w:lvlText w:val="•"/>
      <w:lvlJc w:val="left"/>
      <w:pPr>
        <w:ind w:left="930" w:hanging="176"/>
      </w:pPr>
      <w:rPr>
        <w:rFonts w:hint="default"/>
        <w:lang w:val="en-US" w:eastAsia="en-US" w:bidi="ar-SA"/>
      </w:rPr>
    </w:lvl>
    <w:lvl w:ilvl="3" w:tplc="77AA21C4">
      <w:numFmt w:val="bullet"/>
      <w:lvlText w:val="•"/>
      <w:lvlJc w:val="left"/>
      <w:pPr>
        <w:ind w:left="1345" w:hanging="176"/>
      </w:pPr>
      <w:rPr>
        <w:rFonts w:hint="default"/>
        <w:lang w:val="en-US" w:eastAsia="en-US" w:bidi="ar-SA"/>
      </w:rPr>
    </w:lvl>
    <w:lvl w:ilvl="4" w:tplc="A1CCBF82">
      <w:numFmt w:val="bullet"/>
      <w:lvlText w:val="•"/>
      <w:lvlJc w:val="left"/>
      <w:pPr>
        <w:ind w:left="1761" w:hanging="176"/>
      </w:pPr>
      <w:rPr>
        <w:rFonts w:hint="default"/>
        <w:lang w:val="en-US" w:eastAsia="en-US" w:bidi="ar-SA"/>
      </w:rPr>
    </w:lvl>
    <w:lvl w:ilvl="5" w:tplc="5E3454A8">
      <w:numFmt w:val="bullet"/>
      <w:lvlText w:val="•"/>
      <w:lvlJc w:val="left"/>
      <w:pPr>
        <w:ind w:left="2176" w:hanging="176"/>
      </w:pPr>
      <w:rPr>
        <w:rFonts w:hint="default"/>
        <w:lang w:val="en-US" w:eastAsia="en-US" w:bidi="ar-SA"/>
      </w:rPr>
    </w:lvl>
    <w:lvl w:ilvl="6" w:tplc="3984D4F4">
      <w:numFmt w:val="bullet"/>
      <w:lvlText w:val="•"/>
      <w:lvlJc w:val="left"/>
      <w:pPr>
        <w:ind w:left="2591" w:hanging="176"/>
      </w:pPr>
      <w:rPr>
        <w:rFonts w:hint="default"/>
        <w:lang w:val="en-US" w:eastAsia="en-US" w:bidi="ar-SA"/>
      </w:rPr>
    </w:lvl>
    <w:lvl w:ilvl="7" w:tplc="3C40D9D8">
      <w:numFmt w:val="bullet"/>
      <w:lvlText w:val="•"/>
      <w:lvlJc w:val="left"/>
      <w:pPr>
        <w:ind w:left="3007" w:hanging="176"/>
      </w:pPr>
      <w:rPr>
        <w:rFonts w:hint="default"/>
        <w:lang w:val="en-US" w:eastAsia="en-US" w:bidi="ar-SA"/>
      </w:rPr>
    </w:lvl>
    <w:lvl w:ilvl="8" w:tplc="C3CAA82A">
      <w:numFmt w:val="bullet"/>
      <w:lvlText w:val="•"/>
      <w:lvlJc w:val="left"/>
      <w:pPr>
        <w:ind w:left="3422" w:hanging="176"/>
      </w:pPr>
      <w:rPr>
        <w:rFonts w:hint="default"/>
        <w:lang w:val="en-US" w:eastAsia="en-US" w:bidi="ar-SA"/>
      </w:rPr>
    </w:lvl>
  </w:abstractNum>
  <w:abstractNum w:abstractNumId="5" w15:restartNumberingAfterBreak="0">
    <w:nsid w:val="245E66E1"/>
    <w:multiLevelType w:val="hybridMultilevel"/>
    <w:tmpl w:val="C91E1D4C"/>
    <w:lvl w:ilvl="0" w:tplc="0409000B">
      <w:start w:val="1"/>
      <w:numFmt w:val="bullet"/>
      <w:lvlText w:val=""/>
      <w:lvlJc w:val="left"/>
      <w:pPr>
        <w:ind w:left="720" w:hanging="360"/>
      </w:pPr>
      <w:rPr>
        <w:rFonts w:ascii="Wingdings" w:hAnsi="Wingdings" w:hint="default"/>
      </w:rPr>
    </w:lvl>
    <w:lvl w:ilvl="1" w:tplc="6808930A">
      <w:start w:val="1"/>
      <w:numFmt w:val="bullet"/>
      <w:lvlText w:val=""/>
      <w:lvlJc w:val="left"/>
      <w:pPr>
        <w:ind w:left="1800" w:hanging="720"/>
      </w:pPr>
      <w:rPr>
        <w:rFonts w:ascii="Symbol" w:eastAsiaTheme="minorHAnsi"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52451"/>
    <w:multiLevelType w:val="hybridMultilevel"/>
    <w:tmpl w:val="F9B65BB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76FD4"/>
    <w:multiLevelType w:val="hybridMultilevel"/>
    <w:tmpl w:val="DA4C0E8A"/>
    <w:lvl w:ilvl="0" w:tplc="367CBD0E">
      <w:numFmt w:val="bullet"/>
      <w:lvlText w:val="-"/>
      <w:lvlJc w:val="left"/>
      <w:pPr>
        <w:ind w:left="361" w:hanging="142"/>
      </w:pPr>
      <w:rPr>
        <w:rFonts w:ascii="Times New Roman" w:eastAsia="Times New Roman" w:hAnsi="Times New Roman" w:cs="Times New Roman" w:hint="default"/>
        <w:b w:val="0"/>
        <w:bCs w:val="0"/>
        <w:i w:val="0"/>
        <w:iCs w:val="0"/>
        <w:w w:val="99"/>
        <w:sz w:val="20"/>
        <w:szCs w:val="20"/>
        <w:lang w:val="en-US" w:eastAsia="en-US" w:bidi="ar-SA"/>
      </w:rPr>
    </w:lvl>
    <w:lvl w:ilvl="1" w:tplc="5FB4100C">
      <w:numFmt w:val="bullet"/>
      <w:lvlText w:val="•"/>
      <w:lvlJc w:val="left"/>
      <w:pPr>
        <w:ind w:left="797" w:hanging="142"/>
      </w:pPr>
      <w:rPr>
        <w:rFonts w:hint="default"/>
        <w:lang w:val="en-US" w:eastAsia="en-US" w:bidi="ar-SA"/>
      </w:rPr>
    </w:lvl>
    <w:lvl w:ilvl="2" w:tplc="EB081F8E">
      <w:numFmt w:val="bullet"/>
      <w:lvlText w:val="•"/>
      <w:lvlJc w:val="left"/>
      <w:pPr>
        <w:ind w:left="1234" w:hanging="142"/>
      </w:pPr>
      <w:rPr>
        <w:rFonts w:hint="default"/>
        <w:lang w:val="en-US" w:eastAsia="en-US" w:bidi="ar-SA"/>
      </w:rPr>
    </w:lvl>
    <w:lvl w:ilvl="3" w:tplc="DE76DCAC">
      <w:numFmt w:val="bullet"/>
      <w:lvlText w:val="•"/>
      <w:lvlJc w:val="left"/>
      <w:pPr>
        <w:ind w:left="1671" w:hanging="142"/>
      </w:pPr>
      <w:rPr>
        <w:rFonts w:hint="default"/>
        <w:lang w:val="en-US" w:eastAsia="en-US" w:bidi="ar-SA"/>
      </w:rPr>
    </w:lvl>
    <w:lvl w:ilvl="4" w:tplc="5C2C6E30">
      <w:numFmt w:val="bullet"/>
      <w:lvlText w:val="•"/>
      <w:lvlJc w:val="left"/>
      <w:pPr>
        <w:ind w:left="2108" w:hanging="142"/>
      </w:pPr>
      <w:rPr>
        <w:rFonts w:hint="default"/>
        <w:lang w:val="en-US" w:eastAsia="en-US" w:bidi="ar-SA"/>
      </w:rPr>
    </w:lvl>
    <w:lvl w:ilvl="5" w:tplc="C45C8AC0">
      <w:numFmt w:val="bullet"/>
      <w:lvlText w:val="•"/>
      <w:lvlJc w:val="left"/>
      <w:pPr>
        <w:ind w:left="2545" w:hanging="142"/>
      </w:pPr>
      <w:rPr>
        <w:rFonts w:hint="default"/>
        <w:lang w:val="en-US" w:eastAsia="en-US" w:bidi="ar-SA"/>
      </w:rPr>
    </w:lvl>
    <w:lvl w:ilvl="6" w:tplc="66D42E34">
      <w:numFmt w:val="bullet"/>
      <w:lvlText w:val="•"/>
      <w:lvlJc w:val="left"/>
      <w:pPr>
        <w:ind w:left="2982" w:hanging="142"/>
      </w:pPr>
      <w:rPr>
        <w:rFonts w:hint="default"/>
        <w:lang w:val="en-US" w:eastAsia="en-US" w:bidi="ar-SA"/>
      </w:rPr>
    </w:lvl>
    <w:lvl w:ilvl="7" w:tplc="0DC8036E">
      <w:numFmt w:val="bullet"/>
      <w:lvlText w:val="•"/>
      <w:lvlJc w:val="left"/>
      <w:pPr>
        <w:ind w:left="3419" w:hanging="142"/>
      </w:pPr>
      <w:rPr>
        <w:rFonts w:hint="default"/>
        <w:lang w:val="en-US" w:eastAsia="en-US" w:bidi="ar-SA"/>
      </w:rPr>
    </w:lvl>
    <w:lvl w:ilvl="8" w:tplc="F1FA841A">
      <w:numFmt w:val="bullet"/>
      <w:lvlText w:val="•"/>
      <w:lvlJc w:val="left"/>
      <w:pPr>
        <w:ind w:left="3856" w:hanging="142"/>
      </w:pPr>
      <w:rPr>
        <w:rFonts w:hint="default"/>
        <w:lang w:val="en-US" w:eastAsia="en-US" w:bidi="ar-SA"/>
      </w:rPr>
    </w:lvl>
  </w:abstractNum>
  <w:abstractNum w:abstractNumId="8" w15:restartNumberingAfterBreak="0">
    <w:nsid w:val="34BE1279"/>
    <w:multiLevelType w:val="multilevel"/>
    <w:tmpl w:val="B52E5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8EF5D65"/>
    <w:multiLevelType w:val="hybridMultilevel"/>
    <w:tmpl w:val="856E6B90"/>
    <w:lvl w:ilvl="0" w:tplc="D410E246">
      <w:numFmt w:val="bullet"/>
      <w:lvlText w:val="-"/>
      <w:lvlJc w:val="left"/>
      <w:pPr>
        <w:ind w:left="219" w:hanging="111"/>
      </w:pPr>
      <w:rPr>
        <w:rFonts w:ascii="Times New Roman" w:eastAsia="Times New Roman" w:hAnsi="Times New Roman" w:cs="Times New Roman" w:hint="default"/>
        <w:b w:val="0"/>
        <w:bCs w:val="0"/>
        <w:i w:val="0"/>
        <w:iCs w:val="0"/>
        <w:w w:val="99"/>
        <w:sz w:val="20"/>
        <w:szCs w:val="20"/>
        <w:lang w:val="en-US" w:eastAsia="en-US" w:bidi="ar-SA"/>
      </w:rPr>
    </w:lvl>
    <w:lvl w:ilvl="1" w:tplc="26A4DB1C">
      <w:numFmt w:val="bullet"/>
      <w:lvlText w:val="•"/>
      <w:lvlJc w:val="left"/>
      <w:pPr>
        <w:ind w:left="671" w:hanging="111"/>
      </w:pPr>
      <w:rPr>
        <w:rFonts w:hint="default"/>
        <w:lang w:val="en-US" w:eastAsia="en-US" w:bidi="ar-SA"/>
      </w:rPr>
    </w:lvl>
    <w:lvl w:ilvl="2" w:tplc="623032CE">
      <w:numFmt w:val="bullet"/>
      <w:lvlText w:val="•"/>
      <w:lvlJc w:val="left"/>
      <w:pPr>
        <w:ind w:left="1122" w:hanging="111"/>
      </w:pPr>
      <w:rPr>
        <w:rFonts w:hint="default"/>
        <w:lang w:val="en-US" w:eastAsia="en-US" w:bidi="ar-SA"/>
      </w:rPr>
    </w:lvl>
    <w:lvl w:ilvl="3" w:tplc="5C6AC3C2">
      <w:numFmt w:val="bullet"/>
      <w:lvlText w:val="•"/>
      <w:lvlJc w:val="left"/>
      <w:pPr>
        <w:ind w:left="1573" w:hanging="111"/>
      </w:pPr>
      <w:rPr>
        <w:rFonts w:hint="default"/>
        <w:lang w:val="en-US" w:eastAsia="en-US" w:bidi="ar-SA"/>
      </w:rPr>
    </w:lvl>
    <w:lvl w:ilvl="4" w:tplc="9D265602">
      <w:numFmt w:val="bullet"/>
      <w:lvlText w:val="•"/>
      <w:lvlJc w:val="left"/>
      <w:pPr>
        <w:ind w:left="2024" w:hanging="111"/>
      </w:pPr>
      <w:rPr>
        <w:rFonts w:hint="default"/>
        <w:lang w:val="en-US" w:eastAsia="en-US" w:bidi="ar-SA"/>
      </w:rPr>
    </w:lvl>
    <w:lvl w:ilvl="5" w:tplc="FD7C3230">
      <w:numFmt w:val="bullet"/>
      <w:lvlText w:val="•"/>
      <w:lvlJc w:val="left"/>
      <w:pPr>
        <w:ind w:left="2475" w:hanging="111"/>
      </w:pPr>
      <w:rPr>
        <w:rFonts w:hint="default"/>
        <w:lang w:val="en-US" w:eastAsia="en-US" w:bidi="ar-SA"/>
      </w:rPr>
    </w:lvl>
    <w:lvl w:ilvl="6" w:tplc="A6A0C3C0">
      <w:numFmt w:val="bullet"/>
      <w:lvlText w:val="•"/>
      <w:lvlJc w:val="left"/>
      <w:pPr>
        <w:ind w:left="2926" w:hanging="111"/>
      </w:pPr>
      <w:rPr>
        <w:rFonts w:hint="default"/>
        <w:lang w:val="en-US" w:eastAsia="en-US" w:bidi="ar-SA"/>
      </w:rPr>
    </w:lvl>
    <w:lvl w:ilvl="7" w:tplc="39749D98">
      <w:numFmt w:val="bullet"/>
      <w:lvlText w:val="•"/>
      <w:lvlJc w:val="left"/>
      <w:pPr>
        <w:ind w:left="3377" w:hanging="111"/>
      </w:pPr>
      <w:rPr>
        <w:rFonts w:hint="default"/>
        <w:lang w:val="en-US" w:eastAsia="en-US" w:bidi="ar-SA"/>
      </w:rPr>
    </w:lvl>
    <w:lvl w:ilvl="8" w:tplc="445E2518">
      <w:numFmt w:val="bullet"/>
      <w:lvlText w:val="•"/>
      <w:lvlJc w:val="left"/>
      <w:pPr>
        <w:ind w:left="3828" w:hanging="111"/>
      </w:pPr>
      <w:rPr>
        <w:rFonts w:hint="default"/>
        <w:lang w:val="en-US" w:eastAsia="en-US" w:bidi="ar-SA"/>
      </w:rPr>
    </w:lvl>
  </w:abstractNum>
  <w:abstractNum w:abstractNumId="10" w15:restartNumberingAfterBreak="0">
    <w:nsid w:val="529E3FF5"/>
    <w:multiLevelType w:val="hybridMultilevel"/>
    <w:tmpl w:val="C556F462"/>
    <w:lvl w:ilvl="0" w:tplc="F32EAD2E">
      <w:numFmt w:val="bullet"/>
      <w:lvlText w:val="-"/>
      <w:lvlJc w:val="left"/>
      <w:pPr>
        <w:ind w:left="300" w:hanging="152"/>
      </w:pPr>
      <w:rPr>
        <w:rFonts w:ascii="Times New Roman" w:eastAsia="Times New Roman" w:hAnsi="Times New Roman" w:cs="Times New Roman" w:hint="default"/>
        <w:b w:val="0"/>
        <w:bCs w:val="0"/>
        <w:i w:val="0"/>
        <w:iCs w:val="0"/>
        <w:w w:val="99"/>
        <w:sz w:val="26"/>
        <w:szCs w:val="26"/>
        <w:lang w:val="en-US" w:eastAsia="en-US" w:bidi="ar-SA"/>
      </w:rPr>
    </w:lvl>
    <w:lvl w:ilvl="1" w:tplc="37565AB6">
      <w:numFmt w:val="bullet"/>
      <w:lvlText w:val="•"/>
      <w:lvlJc w:val="left"/>
      <w:pPr>
        <w:ind w:left="694" w:hanging="152"/>
      </w:pPr>
      <w:rPr>
        <w:rFonts w:hint="default"/>
        <w:lang w:val="en-US" w:eastAsia="en-US" w:bidi="ar-SA"/>
      </w:rPr>
    </w:lvl>
    <w:lvl w:ilvl="2" w:tplc="8E4A3286">
      <w:numFmt w:val="bullet"/>
      <w:lvlText w:val="•"/>
      <w:lvlJc w:val="left"/>
      <w:pPr>
        <w:ind w:left="1088" w:hanging="152"/>
      </w:pPr>
      <w:rPr>
        <w:rFonts w:hint="default"/>
        <w:lang w:val="en-US" w:eastAsia="en-US" w:bidi="ar-SA"/>
      </w:rPr>
    </w:lvl>
    <w:lvl w:ilvl="3" w:tplc="C2327264">
      <w:numFmt w:val="bullet"/>
      <w:lvlText w:val="•"/>
      <w:lvlJc w:val="left"/>
      <w:pPr>
        <w:ind w:left="1482" w:hanging="152"/>
      </w:pPr>
      <w:rPr>
        <w:rFonts w:hint="default"/>
        <w:lang w:val="en-US" w:eastAsia="en-US" w:bidi="ar-SA"/>
      </w:rPr>
    </w:lvl>
    <w:lvl w:ilvl="4" w:tplc="D192465C">
      <w:numFmt w:val="bullet"/>
      <w:lvlText w:val="•"/>
      <w:lvlJc w:val="left"/>
      <w:pPr>
        <w:ind w:left="1876" w:hanging="152"/>
      </w:pPr>
      <w:rPr>
        <w:rFonts w:hint="default"/>
        <w:lang w:val="en-US" w:eastAsia="en-US" w:bidi="ar-SA"/>
      </w:rPr>
    </w:lvl>
    <w:lvl w:ilvl="5" w:tplc="C5FA87B2">
      <w:numFmt w:val="bullet"/>
      <w:lvlText w:val="•"/>
      <w:lvlJc w:val="left"/>
      <w:pPr>
        <w:ind w:left="2270" w:hanging="152"/>
      </w:pPr>
      <w:rPr>
        <w:rFonts w:hint="default"/>
        <w:lang w:val="en-US" w:eastAsia="en-US" w:bidi="ar-SA"/>
      </w:rPr>
    </w:lvl>
    <w:lvl w:ilvl="6" w:tplc="4C745D36">
      <w:numFmt w:val="bullet"/>
      <w:lvlText w:val="•"/>
      <w:lvlJc w:val="left"/>
      <w:pPr>
        <w:ind w:left="2664" w:hanging="152"/>
      </w:pPr>
      <w:rPr>
        <w:rFonts w:hint="default"/>
        <w:lang w:val="en-US" w:eastAsia="en-US" w:bidi="ar-SA"/>
      </w:rPr>
    </w:lvl>
    <w:lvl w:ilvl="7" w:tplc="33B86084">
      <w:numFmt w:val="bullet"/>
      <w:lvlText w:val="•"/>
      <w:lvlJc w:val="left"/>
      <w:pPr>
        <w:ind w:left="3058" w:hanging="152"/>
      </w:pPr>
      <w:rPr>
        <w:rFonts w:hint="default"/>
        <w:lang w:val="en-US" w:eastAsia="en-US" w:bidi="ar-SA"/>
      </w:rPr>
    </w:lvl>
    <w:lvl w:ilvl="8" w:tplc="1EEA4F12">
      <w:numFmt w:val="bullet"/>
      <w:lvlText w:val="•"/>
      <w:lvlJc w:val="left"/>
      <w:pPr>
        <w:ind w:left="3452" w:hanging="152"/>
      </w:pPr>
      <w:rPr>
        <w:rFonts w:hint="default"/>
        <w:lang w:val="en-US" w:eastAsia="en-US" w:bidi="ar-SA"/>
      </w:rPr>
    </w:lvl>
  </w:abstractNum>
  <w:abstractNum w:abstractNumId="11" w15:restartNumberingAfterBreak="0">
    <w:nsid w:val="5358205D"/>
    <w:multiLevelType w:val="multilevel"/>
    <w:tmpl w:val="7EEC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DD437B9"/>
    <w:multiLevelType w:val="multilevel"/>
    <w:tmpl w:val="CC52F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F9F6F53"/>
    <w:multiLevelType w:val="hybridMultilevel"/>
    <w:tmpl w:val="377841AA"/>
    <w:lvl w:ilvl="0" w:tplc="87680E74">
      <w:numFmt w:val="bullet"/>
      <w:lvlText w:val="-"/>
      <w:lvlJc w:val="left"/>
      <w:pPr>
        <w:ind w:left="108" w:hanging="152"/>
      </w:pPr>
      <w:rPr>
        <w:rFonts w:ascii="Times New Roman" w:eastAsia="Times New Roman" w:hAnsi="Times New Roman" w:cs="Times New Roman" w:hint="default"/>
        <w:b w:val="0"/>
        <w:bCs w:val="0"/>
        <w:i w:val="0"/>
        <w:iCs w:val="0"/>
        <w:w w:val="99"/>
        <w:sz w:val="26"/>
        <w:szCs w:val="26"/>
        <w:lang w:val="en-US" w:eastAsia="en-US" w:bidi="ar-SA"/>
      </w:rPr>
    </w:lvl>
    <w:lvl w:ilvl="1" w:tplc="CB4CDB78">
      <w:numFmt w:val="bullet"/>
      <w:lvlText w:val="•"/>
      <w:lvlJc w:val="left"/>
      <w:pPr>
        <w:ind w:left="515" w:hanging="152"/>
      </w:pPr>
      <w:rPr>
        <w:rFonts w:hint="default"/>
        <w:lang w:val="en-US" w:eastAsia="en-US" w:bidi="ar-SA"/>
      </w:rPr>
    </w:lvl>
    <w:lvl w:ilvl="2" w:tplc="12C43504">
      <w:numFmt w:val="bullet"/>
      <w:lvlText w:val="•"/>
      <w:lvlJc w:val="left"/>
      <w:pPr>
        <w:ind w:left="930" w:hanging="152"/>
      </w:pPr>
      <w:rPr>
        <w:rFonts w:hint="default"/>
        <w:lang w:val="en-US" w:eastAsia="en-US" w:bidi="ar-SA"/>
      </w:rPr>
    </w:lvl>
    <w:lvl w:ilvl="3" w:tplc="43E4FE46">
      <w:numFmt w:val="bullet"/>
      <w:lvlText w:val="•"/>
      <w:lvlJc w:val="left"/>
      <w:pPr>
        <w:ind w:left="1345" w:hanging="152"/>
      </w:pPr>
      <w:rPr>
        <w:rFonts w:hint="default"/>
        <w:lang w:val="en-US" w:eastAsia="en-US" w:bidi="ar-SA"/>
      </w:rPr>
    </w:lvl>
    <w:lvl w:ilvl="4" w:tplc="5100CC04">
      <w:numFmt w:val="bullet"/>
      <w:lvlText w:val="•"/>
      <w:lvlJc w:val="left"/>
      <w:pPr>
        <w:ind w:left="1761" w:hanging="152"/>
      </w:pPr>
      <w:rPr>
        <w:rFonts w:hint="default"/>
        <w:lang w:val="en-US" w:eastAsia="en-US" w:bidi="ar-SA"/>
      </w:rPr>
    </w:lvl>
    <w:lvl w:ilvl="5" w:tplc="2AC2BCB6">
      <w:numFmt w:val="bullet"/>
      <w:lvlText w:val="•"/>
      <w:lvlJc w:val="left"/>
      <w:pPr>
        <w:ind w:left="2176" w:hanging="152"/>
      </w:pPr>
      <w:rPr>
        <w:rFonts w:hint="default"/>
        <w:lang w:val="en-US" w:eastAsia="en-US" w:bidi="ar-SA"/>
      </w:rPr>
    </w:lvl>
    <w:lvl w:ilvl="6" w:tplc="2C8EBE40">
      <w:numFmt w:val="bullet"/>
      <w:lvlText w:val="•"/>
      <w:lvlJc w:val="left"/>
      <w:pPr>
        <w:ind w:left="2591" w:hanging="152"/>
      </w:pPr>
      <w:rPr>
        <w:rFonts w:hint="default"/>
        <w:lang w:val="en-US" w:eastAsia="en-US" w:bidi="ar-SA"/>
      </w:rPr>
    </w:lvl>
    <w:lvl w:ilvl="7" w:tplc="1F1E2400">
      <w:numFmt w:val="bullet"/>
      <w:lvlText w:val="•"/>
      <w:lvlJc w:val="left"/>
      <w:pPr>
        <w:ind w:left="3007" w:hanging="152"/>
      </w:pPr>
      <w:rPr>
        <w:rFonts w:hint="default"/>
        <w:lang w:val="en-US" w:eastAsia="en-US" w:bidi="ar-SA"/>
      </w:rPr>
    </w:lvl>
    <w:lvl w:ilvl="8" w:tplc="73F27044">
      <w:numFmt w:val="bullet"/>
      <w:lvlText w:val="•"/>
      <w:lvlJc w:val="left"/>
      <w:pPr>
        <w:ind w:left="3422" w:hanging="152"/>
      </w:pPr>
      <w:rPr>
        <w:rFonts w:hint="default"/>
        <w:lang w:val="en-US" w:eastAsia="en-US" w:bidi="ar-SA"/>
      </w:rPr>
    </w:lvl>
  </w:abstractNum>
  <w:abstractNum w:abstractNumId="14" w15:restartNumberingAfterBreak="0">
    <w:nsid w:val="74425CE0"/>
    <w:multiLevelType w:val="multilevel"/>
    <w:tmpl w:val="A8682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6BB35A4"/>
    <w:multiLevelType w:val="hybridMultilevel"/>
    <w:tmpl w:val="0B6A63D0"/>
    <w:lvl w:ilvl="0" w:tplc="84A0688C">
      <w:start w:val="1"/>
      <w:numFmt w:val="lowerLetter"/>
      <w:lvlText w:val="%1)"/>
      <w:lvlJc w:val="left"/>
      <w:pPr>
        <w:ind w:left="432" w:hanging="284"/>
      </w:pPr>
      <w:rPr>
        <w:rFonts w:ascii="Times New Roman" w:eastAsia="Times New Roman" w:hAnsi="Times New Roman" w:cs="Times New Roman" w:hint="default"/>
        <w:b w:val="0"/>
        <w:bCs w:val="0"/>
        <w:i w:val="0"/>
        <w:iCs w:val="0"/>
        <w:w w:val="100"/>
        <w:sz w:val="28"/>
        <w:szCs w:val="28"/>
        <w:lang w:val="en-US" w:eastAsia="en-US" w:bidi="ar-SA"/>
      </w:rPr>
    </w:lvl>
    <w:lvl w:ilvl="1" w:tplc="2AD82618">
      <w:numFmt w:val="bullet"/>
      <w:lvlText w:val="•"/>
      <w:lvlJc w:val="left"/>
      <w:pPr>
        <w:ind w:left="821" w:hanging="284"/>
      </w:pPr>
      <w:rPr>
        <w:rFonts w:hint="default"/>
        <w:lang w:val="en-US" w:eastAsia="en-US" w:bidi="ar-SA"/>
      </w:rPr>
    </w:lvl>
    <w:lvl w:ilvl="2" w:tplc="DD8CE378">
      <w:numFmt w:val="bullet"/>
      <w:lvlText w:val="•"/>
      <w:lvlJc w:val="left"/>
      <w:pPr>
        <w:ind w:left="1202" w:hanging="284"/>
      </w:pPr>
      <w:rPr>
        <w:rFonts w:hint="default"/>
        <w:lang w:val="en-US" w:eastAsia="en-US" w:bidi="ar-SA"/>
      </w:rPr>
    </w:lvl>
    <w:lvl w:ilvl="3" w:tplc="24D465B2">
      <w:numFmt w:val="bullet"/>
      <w:lvlText w:val="•"/>
      <w:lvlJc w:val="left"/>
      <w:pPr>
        <w:ind w:left="1583" w:hanging="284"/>
      </w:pPr>
      <w:rPr>
        <w:rFonts w:hint="default"/>
        <w:lang w:val="en-US" w:eastAsia="en-US" w:bidi="ar-SA"/>
      </w:rPr>
    </w:lvl>
    <w:lvl w:ilvl="4" w:tplc="F97A5A94">
      <w:numFmt w:val="bullet"/>
      <w:lvlText w:val="•"/>
      <w:lvlJc w:val="left"/>
      <w:pPr>
        <w:ind w:left="1965" w:hanging="284"/>
      </w:pPr>
      <w:rPr>
        <w:rFonts w:hint="default"/>
        <w:lang w:val="en-US" w:eastAsia="en-US" w:bidi="ar-SA"/>
      </w:rPr>
    </w:lvl>
    <w:lvl w:ilvl="5" w:tplc="4A5C12A2">
      <w:numFmt w:val="bullet"/>
      <w:lvlText w:val="•"/>
      <w:lvlJc w:val="left"/>
      <w:pPr>
        <w:ind w:left="2346" w:hanging="284"/>
      </w:pPr>
      <w:rPr>
        <w:rFonts w:hint="default"/>
        <w:lang w:val="en-US" w:eastAsia="en-US" w:bidi="ar-SA"/>
      </w:rPr>
    </w:lvl>
    <w:lvl w:ilvl="6" w:tplc="1DA0FC0E">
      <w:numFmt w:val="bullet"/>
      <w:lvlText w:val="•"/>
      <w:lvlJc w:val="left"/>
      <w:pPr>
        <w:ind w:left="2727" w:hanging="284"/>
      </w:pPr>
      <w:rPr>
        <w:rFonts w:hint="default"/>
        <w:lang w:val="en-US" w:eastAsia="en-US" w:bidi="ar-SA"/>
      </w:rPr>
    </w:lvl>
    <w:lvl w:ilvl="7" w:tplc="630E6DE2">
      <w:numFmt w:val="bullet"/>
      <w:lvlText w:val="•"/>
      <w:lvlJc w:val="left"/>
      <w:pPr>
        <w:ind w:left="3109" w:hanging="284"/>
      </w:pPr>
      <w:rPr>
        <w:rFonts w:hint="default"/>
        <w:lang w:val="en-US" w:eastAsia="en-US" w:bidi="ar-SA"/>
      </w:rPr>
    </w:lvl>
    <w:lvl w:ilvl="8" w:tplc="082845A4">
      <w:numFmt w:val="bullet"/>
      <w:lvlText w:val="•"/>
      <w:lvlJc w:val="left"/>
      <w:pPr>
        <w:ind w:left="3490" w:hanging="284"/>
      </w:pPr>
      <w:rPr>
        <w:rFonts w:hint="default"/>
        <w:lang w:val="en-US" w:eastAsia="en-US" w:bidi="ar-SA"/>
      </w:rPr>
    </w:lvl>
  </w:abstractNum>
  <w:num w:numId="1">
    <w:abstractNumId w:val="9"/>
  </w:num>
  <w:num w:numId="2">
    <w:abstractNumId w:val="7"/>
  </w:num>
  <w:num w:numId="3">
    <w:abstractNumId w:val="0"/>
  </w:num>
  <w:num w:numId="4">
    <w:abstractNumId w:val="4"/>
  </w:num>
  <w:num w:numId="5">
    <w:abstractNumId w:val="10"/>
  </w:num>
  <w:num w:numId="6">
    <w:abstractNumId w:val="15"/>
  </w:num>
  <w:num w:numId="7">
    <w:abstractNumId w:val="13"/>
  </w:num>
  <w:num w:numId="8">
    <w:abstractNumId w:val="5"/>
  </w:num>
  <w:num w:numId="9">
    <w:abstractNumId w:val="1"/>
  </w:num>
  <w:num w:numId="10">
    <w:abstractNumId w:val="6"/>
  </w:num>
  <w:num w:numId="11">
    <w:abstractNumId w:val="2"/>
  </w:num>
  <w:num w:numId="12">
    <w:abstractNumId w:val="8"/>
  </w:num>
  <w:num w:numId="13">
    <w:abstractNumId w:val="11"/>
  </w:num>
  <w:num w:numId="14">
    <w:abstractNumId w:val="12"/>
  </w:num>
  <w:num w:numId="15">
    <w:abstractNumId w:val="14"/>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BF8"/>
    <w:rsid w:val="0000020C"/>
    <w:rsid w:val="000043FF"/>
    <w:rsid w:val="000044CE"/>
    <w:rsid w:val="00004D74"/>
    <w:rsid w:val="000074B5"/>
    <w:rsid w:val="00007586"/>
    <w:rsid w:val="00007B57"/>
    <w:rsid w:val="00011F8B"/>
    <w:rsid w:val="00012B0E"/>
    <w:rsid w:val="00014320"/>
    <w:rsid w:val="0001628D"/>
    <w:rsid w:val="00023CAB"/>
    <w:rsid w:val="00023D0D"/>
    <w:rsid w:val="000252D5"/>
    <w:rsid w:val="000259FF"/>
    <w:rsid w:val="00025D08"/>
    <w:rsid w:val="000269DD"/>
    <w:rsid w:val="00027C28"/>
    <w:rsid w:val="000306CF"/>
    <w:rsid w:val="00030987"/>
    <w:rsid w:val="00032C04"/>
    <w:rsid w:val="000358A3"/>
    <w:rsid w:val="00036379"/>
    <w:rsid w:val="0003728D"/>
    <w:rsid w:val="0004018E"/>
    <w:rsid w:val="00040CEB"/>
    <w:rsid w:val="000426CA"/>
    <w:rsid w:val="00042A44"/>
    <w:rsid w:val="00042BAC"/>
    <w:rsid w:val="000458DA"/>
    <w:rsid w:val="00046845"/>
    <w:rsid w:val="00047D52"/>
    <w:rsid w:val="00047E7A"/>
    <w:rsid w:val="00052E58"/>
    <w:rsid w:val="00053627"/>
    <w:rsid w:val="00054F33"/>
    <w:rsid w:val="000652CF"/>
    <w:rsid w:val="00067371"/>
    <w:rsid w:val="00067FAC"/>
    <w:rsid w:val="0007183E"/>
    <w:rsid w:val="00071D5C"/>
    <w:rsid w:val="000721A5"/>
    <w:rsid w:val="000761D0"/>
    <w:rsid w:val="00081CDD"/>
    <w:rsid w:val="00082FC1"/>
    <w:rsid w:val="00084E3B"/>
    <w:rsid w:val="000861ED"/>
    <w:rsid w:val="00086837"/>
    <w:rsid w:val="00092159"/>
    <w:rsid w:val="0009299F"/>
    <w:rsid w:val="00095B8E"/>
    <w:rsid w:val="0009750D"/>
    <w:rsid w:val="000A21CB"/>
    <w:rsid w:val="000A2268"/>
    <w:rsid w:val="000A22EB"/>
    <w:rsid w:val="000A393B"/>
    <w:rsid w:val="000A41D9"/>
    <w:rsid w:val="000A4250"/>
    <w:rsid w:val="000A4B2F"/>
    <w:rsid w:val="000A51D8"/>
    <w:rsid w:val="000A6324"/>
    <w:rsid w:val="000A63F6"/>
    <w:rsid w:val="000A6587"/>
    <w:rsid w:val="000A6D3B"/>
    <w:rsid w:val="000B00B2"/>
    <w:rsid w:val="000B0908"/>
    <w:rsid w:val="000B490C"/>
    <w:rsid w:val="000B7B4E"/>
    <w:rsid w:val="000C47C6"/>
    <w:rsid w:val="000C569C"/>
    <w:rsid w:val="000C75FB"/>
    <w:rsid w:val="000C76C4"/>
    <w:rsid w:val="000D1011"/>
    <w:rsid w:val="000D1017"/>
    <w:rsid w:val="000D36AD"/>
    <w:rsid w:val="000D4A69"/>
    <w:rsid w:val="000D67A6"/>
    <w:rsid w:val="000D7215"/>
    <w:rsid w:val="000E07E7"/>
    <w:rsid w:val="000E0F56"/>
    <w:rsid w:val="000E1040"/>
    <w:rsid w:val="000E2829"/>
    <w:rsid w:val="000E293A"/>
    <w:rsid w:val="000E52DB"/>
    <w:rsid w:val="000F2E1B"/>
    <w:rsid w:val="000F4333"/>
    <w:rsid w:val="000F4AE5"/>
    <w:rsid w:val="000F678D"/>
    <w:rsid w:val="000F7768"/>
    <w:rsid w:val="00100178"/>
    <w:rsid w:val="001013CA"/>
    <w:rsid w:val="00101A52"/>
    <w:rsid w:val="00103738"/>
    <w:rsid w:val="001048E5"/>
    <w:rsid w:val="00104F53"/>
    <w:rsid w:val="00110EDD"/>
    <w:rsid w:val="00111DFD"/>
    <w:rsid w:val="00113118"/>
    <w:rsid w:val="0011380B"/>
    <w:rsid w:val="001149E5"/>
    <w:rsid w:val="00114A94"/>
    <w:rsid w:val="00114B74"/>
    <w:rsid w:val="00115175"/>
    <w:rsid w:val="00115C37"/>
    <w:rsid w:val="00116572"/>
    <w:rsid w:val="00121D9F"/>
    <w:rsid w:val="001238A4"/>
    <w:rsid w:val="00123AE0"/>
    <w:rsid w:val="00127718"/>
    <w:rsid w:val="001302D5"/>
    <w:rsid w:val="00130642"/>
    <w:rsid w:val="001366DD"/>
    <w:rsid w:val="00136C32"/>
    <w:rsid w:val="00136C3A"/>
    <w:rsid w:val="001418F8"/>
    <w:rsid w:val="00141DA1"/>
    <w:rsid w:val="001454A4"/>
    <w:rsid w:val="00146B19"/>
    <w:rsid w:val="00147D56"/>
    <w:rsid w:val="00150441"/>
    <w:rsid w:val="00150867"/>
    <w:rsid w:val="001521F9"/>
    <w:rsid w:val="00153B27"/>
    <w:rsid w:val="00155E37"/>
    <w:rsid w:val="00160A56"/>
    <w:rsid w:val="00160A99"/>
    <w:rsid w:val="00161002"/>
    <w:rsid w:val="001664F9"/>
    <w:rsid w:val="00167184"/>
    <w:rsid w:val="00167492"/>
    <w:rsid w:val="001707D5"/>
    <w:rsid w:val="001737CB"/>
    <w:rsid w:val="00174E81"/>
    <w:rsid w:val="00181200"/>
    <w:rsid w:val="00187550"/>
    <w:rsid w:val="00191168"/>
    <w:rsid w:val="00194D91"/>
    <w:rsid w:val="00195582"/>
    <w:rsid w:val="001A05ED"/>
    <w:rsid w:val="001A12D1"/>
    <w:rsid w:val="001A2A01"/>
    <w:rsid w:val="001A2EC0"/>
    <w:rsid w:val="001A7413"/>
    <w:rsid w:val="001A7DD9"/>
    <w:rsid w:val="001B0B9C"/>
    <w:rsid w:val="001B1F76"/>
    <w:rsid w:val="001B4F4A"/>
    <w:rsid w:val="001B5378"/>
    <w:rsid w:val="001B77CB"/>
    <w:rsid w:val="001B7BF5"/>
    <w:rsid w:val="001C06E6"/>
    <w:rsid w:val="001C0DA2"/>
    <w:rsid w:val="001C18E9"/>
    <w:rsid w:val="001C2DCA"/>
    <w:rsid w:val="001C333E"/>
    <w:rsid w:val="001C42EA"/>
    <w:rsid w:val="001C56F2"/>
    <w:rsid w:val="001D0F40"/>
    <w:rsid w:val="001D1375"/>
    <w:rsid w:val="001D3A83"/>
    <w:rsid w:val="001D4D4D"/>
    <w:rsid w:val="001D566B"/>
    <w:rsid w:val="001D5B13"/>
    <w:rsid w:val="001D67D9"/>
    <w:rsid w:val="001D7A86"/>
    <w:rsid w:val="001E0AF1"/>
    <w:rsid w:val="001E1DC5"/>
    <w:rsid w:val="001E333E"/>
    <w:rsid w:val="001E4D12"/>
    <w:rsid w:val="001F1632"/>
    <w:rsid w:val="001F1C7A"/>
    <w:rsid w:val="001F3EA6"/>
    <w:rsid w:val="001F711E"/>
    <w:rsid w:val="00202712"/>
    <w:rsid w:val="00202A02"/>
    <w:rsid w:val="002036D9"/>
    <w:rsid w:val="002063C6"/>
    <w:rsid w:val="00207142"/>
    <w:rsid w:val="00210225"/>
    <w:rsid w:val="00211075"/>
    <w:rsid w:val="002111B2"/>
    <w:rsid w:val="00211745"/>
    <w:rsid w:val="002126AD"/>
    <w:rsid w:val="002149F0"/>
    <w:rsid w:val="00214EEC"/>
    <w:rsid w:val="002167E7"/>
    <w:rsid w:val="00216DA6"/>
    <w:rsid w:val="00217ED4"/>
    <w:rsid w:val="00220199"/>
    <w:rsid w:val="002205C0"/>
    <w:rsid w:val="00221547"/>
    <w:rsid w:val="0022225A"/>
    <w:rsid w:val="002248FB"/>
    <w:rsid w:val="00225A62"/>
    <w:rsid w:val="002266AD"/>
    <w:rsid w:val="00231103"/>
    <w:rsid w:val="0023293F"/>
    <w:rsid w:val="002333E6"/>
    <w:rsid w:val="002344D7"/>
    <w:rsid w:val="002350E2"/>
    <w:rsid w:val="00240296"/>
    <w:rsid w:val="002403D8"/>
    <w:rsid w:val="00241E76"/>
    <w:rsid w:val="00244589"/>
    <w:rsid w:val="00246E01"/>
    <w:rsid w:val="002514EB"/>
    <w:rsid w:val="0025278A"/>
    <w:rsid w:val="00255E0E"/>
    <w:rsid w:val="002562CA"/>
    <w:rsid w:val="00256352"/>
    <w:rsid w:val="00256627"/>
    <w:rsid w:val="00256892"/>
    <w:rsid w:val="0025787F"/>
    <w:rsid w:val="00265CBC"/>
    <w:rsid w:val="00266D90"/>
    <w:rsid w:val="00270BD7"/>
    <w:rsid w:val="00271B4D"/>
    <w:rsid w:val="00272634"/>
    <w:rsid w:val="00272EA3"/>
    <w:rsid w:val="002731DC"/>
    <w:rsid w:val="00275F7E"/>
    <w:rsid w:val="00276AB3"/>
    <w:rsid w:val="00281EF9"/>
    <w:rsid w:val="00284536"/>
    <w:rsid w:val="00284954"/>
    <w:rsid w:val="00287D68"/>
    <w:rsid w:val="00290B70"/>
    <w:rsid w:val="002918EB"/>
    <w:rsid w:val="00291BAC"/>
    <w:rsid w:val="0029434E"/>
    <w:rsid w:val="00296472"/>
    <w:rsid w:val="002973A1"/>
    <w:rsid w:val="002A0B46"/>
    <w:rsid w:val="002A103E"/>
    <w:rsid w:val="002A2C43"/>
    <w:rsid w:val="002A2F33"/>
    <w:rsid w:val="002A456F"/>
    <w:rsid w:val="002A4C4E"/>
    <w:rsid w:val="002A65A5"/>
    <w:rsid w:val="002A6629"/>
    <w:rsid w:val="002B0A16"/>
    <w:rsid w:val="002B0E70"/>
    <w:rsid w:val="002B5487"/>
    <w:rsid w:val="002B563A"/>
    <w:rsid w:val="002B75C7"/>
    <w:rsid w:val="002C1F27"/>
    <w:rsid w:val="002C4F98"/>
    <w:rsid w:val="002C5EF9"/>
    <w:rsid w:val="002C6422"/>
    <w:rsid w:val="002C6EAC"/>
    <w:rsid w:val="002D06A6"/>
    <w:rsid w:val="002D1EAE"/>
    <w:rsid w:val="002D26A6"/>
    <w:rsid w:val="002D319C"/>
    <w:rsid w:val="002D48A3"/>
    <w:rsid w:val="002D4F50"/>
    <w:rsid w:val="002D77CA"/>
    <w:rsid w:val="002E0865"/>
    <w:rsid w:val="002E2003"/>
    <w:rsid w:val="002E3F75"/>
    <w:rsid w:val="002F2137"/>
    <w:rsid w:val="002F2888"/>
    <w:rsid w:val="002F4CBE"/>
    <w:rsid w:val="002F645B"/>
    <w:rsid w:val="002F6E64"/>
    <w:rsid w:val="00303ABF"/>
    <w:rsid w:val="00305192"/>
    <w:rsid w:val="0030591E"/>
    <w:rsid w:val="00306EDC"/>
    <w:rsid w:val="00307DBD"/>
    <w:rsid w:val="003108C3"/>
    <w:rsid w:val="00310A5E"/>
    <w:rsid w:val="00312E28"/>
    <w:rsid w:val="00314150"/>
    <w:rsid w:val="00316753"/>
    <w:rsid w:val="00316F49"/>
    <w:rsid w:val="0032207C"/>
    <w:rsid w:val="0032296C"/>
    <w:rsid w:val="00322C20"/>
    <w:rsid w:val="00323388"/>
    <w:rsid w:val="00330A71"/>
    <w:rsid w:val="00331385"/>
    <w:rsid w:val="003354A3"/>
    <w:rsid w:val="00337029"/>
    <w:rsid w:val="00341C65"/>
    <w:rsid w:val="00342A0D"/>
    <w:rsid w:val="003431A1"/>
    <w:rsid w:val="00345803"/>
    <w:rsid w:val="00346290"/>
    <w:rsid w:val="00346554"/>
    <w:rsid w:val="003474B5"/>
    <w:rsid w:val="0035043C"/>
    <w:rsid w:val="003526CA"/>
    <w:rsid w:val="00353EF9"/>
    <w:rsid w:val="00355EBE"/>
    <w:rsid w:val="00356BF4"/>
    <w:rsid w:val="00356C56"/>
    <w:rsid w:val="003574EC"/>
    <w:rsid w:val="00360ABA"/>
    <w:rsid w:val="00360CDD"/>
    <w:rsid w:val="003617DD"/>
    <w:rsid w:val="00363E50"/>
    <w:rsid w:val="0036499A"/>
    <w:rsid w:val="0036593A"/>
    <w:rsid w:val="00365F51"/>
    <w:rsid w:val="00366405"/>
    <w:rsid w:val="0037116F"/>
    <w:rsid w:val="0037408D"/>
    <w:rsid w:val="0037434B"/>
    <w:rsid w:val="00375D04"/>
    <w:rsid w:val="00376A32"/>
    <w:rsid w:val="00376FBF"/>
    <w:rsid w:val="00377534"/>
    <w:rsid w:val="003814E0"/>
    <w:rsid w:val="00383FD4"/>
    <w:rsid w:val="003865C6"/>
    <w:rsid w:val="0038717D"/>
    <w:rsid w:val="00391128"/>
    <w:rsid w:val="00393D2A"/>
    <w:rsid w:val="003946E2"/>
    <w:rsid w:val="003A019C"/>
    <w:rsid w:val="003A02BC"/>
    <w:rsid w:val="003A2043"/>
    <w:rsid w:val="003A31C5"/>
    <w:rsid w:val="003A4C57"/>
    <w:rsid w:val="003B1B7A"/>
    <w:rsid w:val="003B1BA4"/>
    <w:rsid w:val="003B20D9"/>
    <w:rsid w:val="003B273E"/>
    <w:rsid w:val="003B3576"/>
    <w:rsid w:val="003B4B75"/>
    <w:rsid w:val="003B521E"/>
    <w:rsid w:val="003B640D"/>
    <w:rsid w:val="003B6F99"/>
    <w:rsid w:val="003C0124"/>
    <w:rsid w:val="003C1200"/>
    <w:rsid w:val="003C326C"/>
    <w:rsid w:val="003C52BA"/>
    <w:rsid w:val="003D1E38"/>
    <w:rsid w:val="003D626E"/>
    <w:rsid w:val="003E16E9"/>
    <w:rsid w:val="003E6CEE"/>
    <w:rsid w:val="003E78F5"/>
    <w:rsid w:val="003F03F9"/>
    <w:rsid w:val="003F0E9D"/>
    <w:rsid w:val="003F108A"/>
    <w:rsid w:val="003F162D"/>
    <w:rsid w:val="003F165E"/>
    <w:rsid w:val="003F1B09"/>
    <w:rsid w:val="003F289A"/>
    <w:rsid w:val="003F2A7A"/>
    <w:rsid w:val="003F55EA"/>
    <w:rsid w:val="003F6BCC"/>
    <w:rsid w:val="003F786E"/>
    <w:rsid w:val="00401BB3"/>
    <w:rsid w:val="004030F8"/>
    <w:rsid w:val="00405123"/>
    <w:rsid w:val="00406D2B"/>
    <w:rsid w:val="00406E37"/>
    <w:rsid w:val="00407BC5"/>
    <w:rsid w:val="004102CE"/>
    <w:rsid w:val="004103A3"/>
    <w:rsid w:val="00414C1F"/>
    <w:rsid w:val="004152F6"/>
    <w:rsid w:val="00415652"/>
    <w:rsid w:val="00415F68"/>
    <w:rsid w:val="00417493"/>
    <w:rsid w:val="00420153"/>
    <w:rsid w:val="00420D8B"/>
    <w:rsid w:val="00420F29"/>
    <w:rsid w:val="00422C94"/>
    <w:rsid w:val="004231EE"/>
    <w:rsid w:val="00423E6E"/>
    <w:rsid w:val="004248C7"/>
    <w:rsid w:val="00426435"/>
    <w:rsid w:val="00426723"/>
    <w:rsid w:val="004270BF"/>
    <w:rsid w:val="0042795E"/>
    <w:rsid w:val="00441CAF"/>
    <w:rsid w:val="00443003"/>
    <w:rsid w:val="0044656E"/>
    <w:rsid w:val="00446B5D"/>
    <w:rsid w:val="0044707C"/>
    <w:rsid w:val="00450378"/>
    <w:rsid w:val="00451552"/>
    <w:rsid w:val="00455513"/>
    <w:rsid w:val="00456CB2"/>
    <w:rsid w:val="00457222"/>
    <w:rsid w:val="00457CFE"/>
    <w:rsid w:val="0046037B"/>
    <w:rsid w:val="00463AB3"/>
    <w:rsid w:val="00464029"/>
    <w:rsid w:val="004654A9"/>
    <w:rsid w:val="004664BB"/>
    <w:rsid w:val="004675C2"/>
    <w:rsid w:val="00473C04"/>
    <w:rsid w:val="00474945"/>
    <w:rsid w:val="00476398"/>
    <w:rsid w:val="004804EC"/>
    <w:rsid w:val="0048073B"/>
    <w:rsid w:val="00480F73"/>
    <w:rsid w:val="00481BF9"/>
    <w:rsid w:val="00483052"/>
    <w:rsid w:val="004854B5"/>
    <w:rsid w:val="00486281"/>
    <w:rsid w:val="00486C87"/>
    <w:rsid w:val="00490733"/>
    <w:rsid w:val="004A0713"/>
    <w:rsid w:val="004A208F"/>
    <w:rsid w:val="004A455D"/>
    <w:rsid w:val="004A56CD"/>
    <w:rsid w:val="004A6865"/>
    <w:rsid w:val="004A6C86"/>
    <w:rsid w:val="004A6E06"/>
    <w:rsid w:val="004B5FF3"/>
    <w:rsid w:val="004B6F0E"/>
    <w:rsid w:val="004B79FB"/>
    <w:rsid w:val="004C02CE"/>
    <w:rsid w:val="004C2BB9"/>
    <w:rsid w:val="004C5BCA"/>
    <w:rsid w:val="004C6407"/>
    <w:rsid w:val="004C6681"/>
    <w:rsid w:val="004D37F1"/>
    <w:rsid w:val="004D44C7"/>
    <w:rsid w:val="004D4F02"/>
    <w:rsid w:val="004D74F6"/>
    <w:rsid w:val="004E0708"/>
    <w:rsid w:val="004E1133"/>
    <w:rsid w:val="004F2519"/>
    <w:rsid w:val="004F541C"/>
    <w:rsid w:val="004F553F"/>
    <w:rsid w:val="004F5608"/>
    <w:rsid w:val="004F58C7"/>
    <w:rsid w:val="004F5BF8"/>
    <w:rsid w:val="004F64DA"/>
    <w:rsid w:val="004F67F5"/>
    <w:rsid w:val="004F6EB8"/>
    <w:rsid w:val="005021C8"/>
    <w:rsid w:val="00502C12"/>
    <w:rsid w:val="00507C4E"/>
    <w:rsid w:val="005120F7"/>
    <w:rsid w:val="0051434B"/>
    <w:rsid w:val="00514C2F"/>
    <w:rsid w:val="00515892"/>
    <w:rsid w:val="00515B7B"/>
    <w:rsid w:val="00520423"/>
    <w:rsid w:val="005212AD"/>
    <w:rsid w:val="0052191D"/>
    <w:rsid w:val="00521F01"/>
    <w:rsid w:val="00522A93"/>
    <w:rsid w:val="00522B8E"/>
    <w:rsid w:val="005239EA"/>
    <w:rsid w:val="00524761"/>
    <w:rsid w:val="005266F3"/>
    <w:rsid w:val="00526F35"/>
    <w:rsid w:val="00530444"/>
    <w:rsid w:val="0053083E"/>
    <w:rsid w:val="00530E41"/>
    <w:rsid w:val="00532F15"/>
    <w:rsid w:val="0053337B"/>
    <w:rsid w:val="00534025"/>
    <w:rsid w:val="0053427C"/>
    <w:rsid w:val="00534C7C"/>
    <w:rsid w:val="00534E09"/>
    <w:rsid w:val="005372F3"/>
    <w:rsid w:val="00540F20"/>
    <w:rsid w:val="005431F1"/>
    <w:rsid w:val="005459F0"/>
    <w:rsid w:val="005459FD"/>
    <w:rsid w:val="00545BEE"/>
    <w:rsid w:val="005466F6"/>
    <w:rsid w:val="005471EC"/>
    <w:rsid w:val="00547944"/>
    <w:rsid w:val="00552B11"/>
    <w:rsid w:val="00552EC8"/>
    <w:rsid w:val="00555C63"/>
    <w:rsid w:val="00564678"/>
    <w:rsid w:val="00564904"/>
    <w:rsid w:val="005668B0"/>
    <w:rsid w:val="00567276"/>
    <w:rsid w:val="005679AA"/>
    <w:rsid w:val="005711D3"/>
    <w:rsid w:val="00572A6C"/>
    <w:rsid w:val="005736AA"/>
    <w:rsid w:val="005740DF"/>
    <w:rsid w:val="00575AD4"/>
    <w:rsid w:val="0057641C"/>
    <w:rsid w:val="0057657C"/>
    <w:rsid w:val="005769E1"/>
    <w:rsid w:val="00586F7D"/>
    <w:rsid w:val="005875D9"/>
    <w:rsid w:val="00587841"/>
    <w:rsid w:val="00587B38"/>
    <w:rsid w:val="00590D97"/>
    <w:rsid w:val="00591DD6"/>
    <w:rsid w:val="00591FB7"/>
    <w:rsid w:val="00592E94"/>
    <w:rsid w:val="00595BEA"/>
    <w:rsid w:val="005A21D9"/>
    <w:rsid w:val="005A6704"/>
    <w:rsid w:val="005B244C"/>
    <w:rsid w:val="005B26B1"/>
    <w:rsid w:val="005B3308"/>
    <w:rsid w:val="005B37EA"/>
    <w:rsid w:val="005B434C"/>
    <w:rsid w:val="005B4857"/>
    <w:rsid w:val="005B4AEA"/>
    <w:rsid w:val="005B549B"/>
    <w:rsid w:val="005B66B6"/>
    <w:rsid w:val="005C132E"/>
    <w:rsid w:val="005C30F6"/>
    <w:rsid w:val="005C43CE"/>
    <w:rsid w:val="005C70E9"/>
    <w:rsid w:val="005C7EBA"/>
    <w:rsid w:val="005D5FF5"/>
    <w:rsid w:val="005E245F"/>
    <w:rsid w:val="005E2600"/>
    <w:rsid w:val="005E2CF6"/>
    <w:rsid w:val="005E3E2A"/>
    <w:rsid w:val="005F1B8E"/>
    <w:rsid w:val="005F212D"/>
    <w:rsid w:val="005F2CAC"/>
    <w:rsid w:val="005F46D9"/>
    <w:rsid w:val="005F6A55"/>
    <w:rsid w:val="005F78C8"/>
    <w:rsid w:val="00600F7A"/>
    <w:rsid w:val="0060276E"/>
    <w:rsid w:val="00603A1A"/>
    <w:rsid w:val="00604588"/>
    <w:rsid w:val="00605BD8"/>
    <w:rsid w:val="00612CFA"/>
    <w:rsid w:val="006136E6"/>
    <w:rsid w:val="00613ABB"/>
    <w:rsid w:val="00613E08"/>
    <w:rsid w:val="00616BD6"/>
    <w:rsid w:val="00616CF8"/>
    <w:rsid w:val="00616E08"/>
    <w:rsid w:val="0061765D"/>
    <w:rsid w:val="00620084"/>
    <w:rsid w:val="00621BE6"/>
    <w:rsid w:val="006224E5"/>
    <w:rsid w:val="00622AC7"/>
    <w:rsid w:val="006232F3"/>
    <w:rsid w:val="00624904"/>
    <w:rsid w:val="006253B4"/>
    <w:rsid w:val="00625851"/>
    <w:rsid w:val="00625E42"/>
    <w:rsid w:val="00626605"/>
    <w:rsid w:val="0063158A"/>
    <w:rsid w:val="006324C6"/>
    <w:rsid w:val="00632F7C"/>
    <w:rsid w:val="006337A8"/>
    <w:rsid w:val="00633FDD"/>
    <w:rsid w:val="00635193"/>
    <w:rsid w:val="006373C5"/>
    <w:rsid w:val="00641F96"/>
    <w:rsid w:val="00642068"/>
    <w:rsid w:val="00642912"/>
    <w:rsid w:val="00642C20"/>
    <w:rsid w:val="00643027"/>
    <w:rsid w:val="006443DE"/>
    <w:rsid w:val="0064537F"/>
    <w:rsid w:val="00650E59"/>
    <w:rsid w:val="00652342"/>
    <w:rsid w:val="00654750"/>
    <w:rsid w:val="0065505C"/>
    <w:rsid w:val="006573D4"/>
    <w:rsid w:val="00657D00"/>
    <w:rsid w:val="00657E18"/>
    <w:rsid w:val="00660BDD"/>
    <w:rsid w:val="006617AE"/>
    <w:rsid w:val="006617CF"/>
    <w:rsid w:val="00661B93"/>
    <w:rsid w:val="00664BE6"/>
    <w:rsid w:val="00666548"/>
    <w:rsid w:val="006726E7"/>
    <w:rsid w:val="00672C2D"/>
    <w:rsid w:val="006733FC"/>
    <w:rsid w:val="00674ACB"/>
    <w:rsid w:val="00674CC9"/>
    <w:rsid w:val="00680554"/>
    <w:rsid w:val="006819C6"/>
    <w:rsid w:val="00684035"/>
    <w:rsid w:val="0068580A"/>
    <w:rsid w:val="00686D94"/>
    <w:rsid w:val="00686ECC"/>
    <w:rsid w:val="00687440"/>
    <w:rsid w:val="006953B7"/>
    <w:rsid w:val="00695F18"/>
    <w:rsid w:val="00696006"/>
    <w:rsid w:val="006A14E2"/>
    <w:rsid w:val="006A16AD"/>
    <w:rsid w:val="006A5227"/>
    <w:rsid w:val="006A6F01"/>
    <w:rsid w:val="006B2E94"/>
    <w:rsid w:val="006B5205"/>
    <w:rsid w:val="006B731C"/>
    <w:rsid w:val="006B7A06"/>
    <w:rsid w:val="006C081C"/>
    <w:rsid w:val="006C2F83"/>
    <w:rsid w:val="006C35CB"/>
    <w:rsid w:val="006C51C1"/>
    <w:rsid w:val="006C6F90"/>
    <w:rsid w:val="006C79AA"/>
    <w:rsid w:val="006D066C"/>
    <w:rsid w:val="006D58C6"/>
    <w:rsid w:val="006D6612"/>
    <w:rsid w:val="006D7FE4"/>
    <w:rsid w:val="006E125B"/>
    <w:rsid w:val="006E2D38"/>
    <w:rsid w:val="006E39C8"/>
    <w:rsid w:val="006E4099"/>
    <w:rsid w:val="006E4C8B"/>
    <w:rsid w:val="006E57F1"/>
    <w:rsid w:val="006E587B"/>
    <w:rsid w:val="006E7D4B"/>
    <w:rsid w:val="006F09A2"/>
    <w:rsid w:val="006F0C0A"/>
    <w:rsid w:val="006F3AEE"/>
    <w:rsid w:val="006F7D27"/>
    <w:rsid w:val="00702349"/>
    <w:rsid w:val="00702BE1"/>
    <w:rsid w:val="00704D9D"/>
    <w:rsid w:val="00705587"/>
    <w:rsid w:val="007062A0"/>
    <w:rsid w:val="0071034D"/>
    <w:rsid w:val="007104A3"/>
    <w:rsid w:val="007115C3"/>
    <w:rsid w:val="00715C7C"/>
    <w:rsid w:val="00715FDE"/>
    <w:rsid w:val="0072027F"/>
    <w:rsid w:val="007204A7"/>
    <w:rsid w:val="00720E7A"/>
    <w:rsid w:val="00722473"/>
    <w:rsid w:val="007259F2"/>
    <w:rsid w:val="00733178"/>
    <w:rsid w:val="0073383C"/>
    <w:rsid w:val="007373BC"/>
    <w:rsid w:val="00737D33"/>
    <w:rsid w:val="007402C9"/>
    <w:rsid w:val="00740F7B"/>
    <w:rsid w:val="007412EF"/>
    <w:rsid w:val="007416E3"/>
    <w:rsid w:val="00741725"/>
    <w:rsid w:val="00741B90"/>
    <w:rsid w:val="00743A89"/>
    <w:rsid w:val="0074542B"/>
    <w:rsid w:val="00746ED6"/>
    <w:rsid w:val="00747842"/>
    <w:rsid w:val="0075018E"/>
    <w:rsid w:val="0075296C"/>
    <w:rsid w:val="007533EF"/>
    <w:rsid w:val="00754727"/>
    <w:rsid w:val="00756CE7"/>
    <w:rsid w:val="007604C5"/>
    <w:rsid w:val="00761E6B"/>
    <w:rsid w:val="00763CB2"/>
    <w:rsid w:val="00764517"/>
    <w:rsid w:val="00766657"/>
    <w:rsid w:val="007708FE"/>
    <w:rsid w:val="00770C61"/>
    <w:rsid w:val="007710E7"/>
    <w:rsid w:val="00771AF8"/>
    <w:rsid w:val="00774395"/>
    <w:rsid w:val="00775B21"/>
    <w:rsid w:val="007805DC"/>
    <w:rsid w:val="007834A9"/>
    <w:rsid w:val="00783B19"/>
    <w:rsid w:val="007864E8"/>
    <w:rsid w:val="007874C5"/>
    <w:rsid w:val="00791DB5"/>
    <w:rsid w:val="00792EDB"/>
    <w:rsid w:val="007935F3"/>
    <w:rsid w:val="007939B2"/>
    <w:rsid w:val="00795D66"/>
    <w:rsid w:val="00795F6F"/>
    <w:rsid w:val="00796229"/>
    <w:rsid w:val="00796F95"/>
    <w:rsid w:val="007972F5"/>
    <w:rsid w:val="00797EEC"/>
    <w:rsid w:val="007A039D"/>
    <w:rsid w:val="007A0705"/>
    <w:rsid w:val="007A0BB0"/>
    <w:rsid w:val="007A2DF0"/>
    <w:rsid w:val="007A3885"/>
    <w:rsid w:val="007A5490"/>
    <w:rsid w:val="007B5B97"/>
    <w:rsid w:val="007B668F"/>
    <w:rsid w:val="007B6B03"/>
    <w:rsid w:val="007B72EE"/>
    <w:rsid w:val="007C1B50"/>
    <w:rsid w:val="007C3966"/>
    <w:rsid w:val="007C3B54"/>
    <w:rsid w:val="007C71E9"/>
    <w:rsid w:val="007D0343"/>
    <w:rsid w:val="007D06BA"/>
    <w:rsid w:val="007D41F9"/>
    <w:rsid w:val="007D4207"/>
    <w:rsid w:val="007D4A94"/>
    <w:rsid w:val="007D6857"/>
    <w:rsid w:val="007D7377"/>
    <w:rsid w:val="007E2E94"/>
    <w:rsid w:val="007E3920"/>
    <w:rsid w:val="007E72D4"/>
    <w:rsid w:val="008024C0"/>
    <w:rsid w:val="0080338B"/>
    <w:rsid w:val="00803440"/>
    <w:rsid w:val="00803B9D"/>
    <w:rsid w:val="00804276"/>
    <w:rsid w:val="00804B84"/>
    <w:rsid w:val="0080514A"/>
    <w:rsid w:val="00805C2C"/>
    <w:rsid w:val="008063C2"/>
    <w:rsid w:val="0080697F"/>
    <w:rsid w:val="00806FF2"/>
    <w:rsid w:val="00811685"/>
    <w:rsid w:val="00812B48"/>
    <w:rsid w:val="00820B5C"/>
    <w:rsid w:val="00830120"/>
    <w:rsid w:val="00830632"/>
    <w:rsid w:val="008333D0"/>
    <w:rsid w:val="00834D56"/>
    <w:rsid w:val="00836719"/>
    <w:rsid w:val="0083675F"/>
    <w:rsid w:val="00837BDD"/>
    <w:rsid w:val="008427B5"/>
    <w:rsid w:val="00842E77"/>
    <w:rsid w:val="00844248"/>
    <w:rsid w:val="008443BE"/>
    <w:rsid w:val="00845BF1"/>
    <w:rsid w:val="00852446"/>
    <w:rsid w:val="00853D0F"/>
    <w:rsid w:val="00856FEF"/>
    <w:rsid w:val="0085780F"/>
    <w:rsid w:val="00860963"/>
    <w:rsid w:val="008618BD"/>
    <w:rsid w:val="0086269E"/>
    <w:rsid w:val="008631FC"/>
    <w:rsid w:val="00866B95"/>
    <w:rsid w:val="008702E9"/>
    <w:rsid w:val="00870FA6"/>
    <w:rsid w:val="008734C1"/>
    <w:rsid w:val="00874B86"/>
    <w:rsid w:val="00874F56"/>
    <w:rsid w:val="0087502E"/>
    <w:rsid w:val="00875967"/>
    <w:rsid w:val="00880021"/>
    <w:rsid w:val="0088022C"/>
    <w:rsid w:val="00880367"/>
    <w:rsid w:val="00880A34"/>
    <w:rsid w:val="00880D4E"/>
    <w:rsid w:val="008841A2"/>
    <w:rsid w:val="00884A37"/>
    <w:rsid w:val="00884AF4"/>
    <w:rsid w:val="008851AE"/>
    <w:rsid w:val="00885720"/>
    <w:rsid w:val="00887BA1"/>
    <w:rsid w:val="008905C3"/>
    <w:rsid w:val="008916C7"/>
    <w:rsid w:val="00892A05"/>
    <w:rsid w:val="0089551A"/>
    <w:rsid w:val="00897176"/>
    <w:rsid w:val="008A0B65"/>
    <w:rsid w:val="008A29F1"/>
    <w:rsid w:val="008A5F60"/>
    <w:rsid w:val="008A6500"/>
    <w:rsid w:val="008A711D"/>
    <w:rsid w:val="008B008D"/>
    <w:rsid w:val="008B013D"/>
    <w:rsid w:val="008B30EA"/>
    <w:rsid w:val="008B42B0"/>
    <w:rsid w:val="008B49D9"/>
    <w:rsid w:val="008B6105"/>
    <w:rsid w:val="008B65FE"/>
    <w:rsid w:val="008B6A56"/>
    <w:rsid w:val="008B7057"/>
    <w:rsid w:val="008B7450"/>
    <w:rsid w:val="008B7F9D"/>
    <w:rsid w:val="008C2646"/>
    <w:rsid w:val="008C47E9"/>
    <w:rsid w:val="008C5657"/>
    <w:rsid w:val="008D130F"/>
    <w:rsid w:val="008D1E64"/>
    <w:rsid w:val="008D27EC"/>
    <w:rsid w:val="008D33CB"/>
    <w:rsid w:val="008D5A1E"/>
    <w:rsid w:val="008D6051"/>
    <w:rsid w:val="008D7523"/>
    <w:rsid w:val="008D7C46"/>
    <w:rsid w:val="008E169E"/>
    <w:rsid w:val="008E223D"/>
    <w:rsid w:val="008E4218"/>
    <w:rsid w:val="008E7C7C"/>
    <w:rsid w:val="008F09D3"/>
    <w:rsid w:val="008F184E"/>
    <w:rsid w:val="008F3E59"/>
    <w:rsid w:val="008F56AB"/>
    <w:rsid w:val="008F7B4F"/>
    <w:rsid w:val="00900CC9"/>
    <w:rsid w:val="00902581"/>
    <w:rsid w:val="009029BA"/>
    <w:rsid w:val="009030E7"/>
    <w:rsid w:val="00903D0B"/>
    <w:rsid w:val="00904E5A"/>
    <w:rsid w:val="0090534F"/>
    <w:rsid w:val="0090664A"/>
    <w:rsid w:val="009073DF"/>
    <w:rsid w:val="00907BA4"/>
    <w:rsid w:val="009100EF"/>
    <w:rsid w:val="0091114E"/>
    <w:rsid w:val="0091269E"/>
    <w:rsid w:val="00912AE5"/>
    <w:rsid w:val="0091359C"/>
    <w:rsid w:val="00915EF6"/>
    <w:rsid w:val="00915FE4"/>
    <w:rsid w:val="00916829"/>
    <w:rsid w:val="00916E73"/>
    <w:rsid w:val="0091716A"/>
    <w:rsid w:val="009175DC"/>
    <w:rsid w:val="00920FCA"/>
    <w:rsid w:val="00922FF3"/>
    <w:rsid w:val="00923450"/>
    <w:rsid w:val="0092387D"/>
    <w:rsid w:val="00924429"/>
    <w:rsid w:val="00926402"/>
    <w:rsid w:val="009277A0"/>
    <w:rsid w:val="009300E7"/>
    <w:rsid w:val="0093053B"/>
    <w:rsid w:val="009327AE"/>
    <w:rsid w:val="00933D8F"/>
    <w:rsid w:val="00934CF8"/>
    <w:rsid w:val="00936DE2"/>
    <w:rsid w:val="009426B0"/>
    <w:rsid w:val="00946DCA"/>
    <w:rsid w:val="00947E30"/>
    <w:rsid w:val="009504E0"/>
    <w:rsid w:val="00950F74"/>
    <w:rsid w:val="00952B6D"/>
    <w:rsid w:val="00955B23"/>
    <w:rsid w:val="00956380"/>
    <w:rsid w:val="00956E65"/>
    <w:rsid w:val="009600B3"/>
    <w:rsid w:val="00960FC2"/>
    <w:rsid w:val="0096188C"/>
    <w:rsid w:val="009623CE"/>
    <w:rsid w:val="0096417B"/>
    <w:rsid w:val="0096675A"/>
    <w:rsid w:val="00971636"/>
    <w:rsid w:val="009730B0"/>
    <w:rsid w:val="00975A84"/>
    <w:rsid w:val="0097689B"/>
    <w:rsid w:val="00977535"/>
    <w:rsid w:val="00977579"/>
    <w:rsid w:val="009806E6"/>
    <w:rsid w:val="00982090"/>
    <w:rsid w:val="00983B65"/>
    <w:rsid w:val="00985C00"/>
    <w:rsid w:val="00990C64"/>
    <w:rsid w:val="00991124"/>
    <w:rsid w:val="00991B27"/>
    <w:rsid w:val="00993FF5"/>
    <w:rsid w:val="00995AFD"/>
    <w:rsid w:val="009A2B12"/>
    <w:rsid w:val="009A3C47"/>
    <w:rsid w:val="009A3CEE"/>
    <w:rsid w:val="009A3E5A"/>
    <w:rsid w:val="009A6FA9"/>
    <w:rsid w:val="009A72A4"/>
    <w:rsid w:val="009B2473"/>
    <w:rsid w:val="009C59E3"/>
    <w:rsid w:val="009C5B93"/>
    <w:rsid w:val="009C7A95"/>
    <w:rsid w:val="009D0115"/>
    <w:rsid w:val="009D1BB8"/>
    <w:rsid w:val="009D32C2"/>
    <w:rsid w:val="009D44F9"/>
    <w:rsid w:val="009D5741"/>
    <w:rsid w:val="009D594E"/>
    <w:rsid w:val="009D5C14"/>
    <w:rsid w:val="009D7863"/>
    <w:rsid w:val="009E03BB"/>
    <w:rsid w:val="009E0B33"/>
    <w:rsid w:val="009E4272"/>
    <w:rsid w:val="009E5B63"/>
    <w:rsid w:val="009E784D"/>
    <w:rsid w:val="009F04B8"/>
    <w:rsid w:val="009F3386"/>
    <w:rsid w:val="009F3A9A"/>
    <w:rsid w:val="009F5632"/>
    <w:rsid w:val="009F750E"/>
    <w:rsid w:val="009F7592"/>
    <w:rsid w:val="00A063BD"/>
    <w:rsid w:val="00A072CC"/>
    <w:rsid w:val="00A1149D"/>
    <w:rsid w:val="00A1331D"/>
    <w:rsid w:val="00A137B1"/>
    <w:rsid w:val="00A137D7"/>
    <w:rsid w:val="00A20742"/>
    <w:rsid w:val="00A207E9"/>
    <w:rsid w:val="00A2123F"/>
    <w:rsid w:val="00A2326E"/>
    <w:rsid w:val="00A23799"/>
    <w:rsid w:val="00A25792"/>
    <w:rsid w:val="00A25965"/>
    <w:rsid w:val="00A26CDD"/>
    <w:rsid w:val="00A27397"/>
    <w:rsid w:val="00A27762"/>
    <w:rsid w:val="00A27D39"/>
    <w:rsid w:val="00A307F1"/>
    <w:rsid w:val="00A32A0B"/>
    <w:rsid w:val="00A34ADB"/>
    <w:rsid w:val="00A41687"/>
    <w:rsid w:val="00A4763A"/>
    <w:rsid w:val="00A47CF0"/>
    <w:rsid w:val="00A5295E"/>
    <w:rsid w:val="00A541E8"/>
    <w:rsid w:val="00A54A58"/>
    <w:rsid w:val="00A556B8"/>
    <w:rsid w:val="00A57A74"/>
    <w:rsid w:val="00A60121"/>
    <w:rsid w:val="00A6261C"/>
    <w:rsid w:val="00A629DC"/>
    <w:rsid w:val="00A62EC1"/>
    <w:rsid w:val="00A64020"/>
    <w:rsid w:val="00A6545B"/>
    <w:rsid w:val="00A65F4C"/>
    <w:rsid w:val="00A669F5"/>
    <w:rsid w:val="00A67AEC"/>
    <w:rsid w:val="00A706F5"/>
    <w:rsid w:val="00A73273"/>
    <w:rsid w:val="00A73905"/>
    <w:rsid w:val="00A73A97"/>
    <w:rsid w:val="00A777D1"/>
    <w:rsid w:val="00A7783C"/>
    <w:rsid w:val="00A81B33"/>
    <w:rsid w:val="00A862F9"/>
    <w:rsid w:val="00A863BC"/>
    <w:rsid w:val="00A9041B"/>
    <w:rsid w:val="00A9769E"/>
    <w:rsid w:val="00AA1007"/>
    <w:rsid w:val="00AA2355"/>
    <w:rsid w:val="00AA273B"/>
    <w:rsid w:val="00AA41D6"/>
    <w:rsid w:val="00AA4C6D"/>
    <w:rsid w:val="00AA674C"/>
    <w:rsid w:val="00AA71B5"/>
    <w:rsid w:val="00AB0384"/>
    <w:rsid w:val="00AB1E2D"/>
    <w:rsid w:val="00AB311F"/>
    <w:rsid w:val="00AB3302"/>
    <w:rsid w:val="00AB724F"/>
    <w:rsid w:val="00AC0D08"/>
    <w:rsid w:val="00AC1B41"/>
    <w:rsid w:val="00AC1E7A"/>
    <w:rsid w:val="00AC5FAA"/>
    <w:rsid w:val="00AC6AAA"/>
    <w:rsid w:val="00AC7B50"/>
    <w:rsid w:val="00AD00B7"/>
    <w:rsid w:val="00AD0111"/>
    <w:rsid w:val="00AD2B34"/>
    <w:rsid w:val="00AD2EBE"/>
    <w:rsid w:val="00AD3A59"/>
    <w:rsid w:val="00AD59AA"/>
    <w:rsid w:val="00AD60BF"/>
    <w:rsid w:val="00AD76C6"/>
    <w:rsid w:val="00AD7981"/>
    <w:rsid w:val="00AE2815"/>
    <w:rsid w:val="00AE628C"/>
    <w:rsid w:val="00AE71D5"/>
    <w:rsid w:val="00AF0422"/>
    <w:rsid w:val="00AF31D2"/>
    <w:rsid w:val="00AF62CA"/>
    <w:rsid w:val="00AF77B5"/>
    <w:rsid w:val="00AF7AD7"/>
    <w:rsid w:val="00B01933"/>
    <w:rsid w:val="00B023E4"/>
    <w:rsid w:val="00B03133"/>
    <w:rsid w:val="00B0356B"/>
    <w:rsid w:val="00B06F08"/>
    <w:rsid w:val="00B1212A"/>
    <w:rsid w:val="00B13287"/>
    <w:rsid w:val="00B15127"/>
    <w:rsid w:val="00B15C54"/>
    <w:rsid w:val="00B213D5"/>
    <w:rsid w:val="00B21446"/>
    <w:rsid w:val="00B21D0F"/>
    <w:rsid w:val="00B2306D"/>
    <w:rsid w:val="00B24D76"/>
    <w:rsid w:val="00B24FA7"/>
    <w:rsid w:val="00B271D2"/>
    <w:rsid w:val="00B32485"/>
    <w:rsid w:val="00B32873"/>
    <w:rsid w:val="00B34C4A"/>
    <w:rsid w:val="00B364C1"/>
    <w:rsid w:val="00B37275"/>
    <w:rsid w:val="00B423A9"/>
    <w:rsid w:val="00B4612F"/>
    <w:rsid w:val="00B502A5"/>
    <w:rsid w:val="00B51061"/>
    <w:rsid w:val="00B51C00"/>
    <w:rsid w:val="00B51C93"/>
    <w:rsid w:val="00B52FE8"/>
    <w:rsid w:val="00B5446F"/>
    <w:rsid w:val="00B56E2A"/>
    <w:rsid w:val="00B576BD"/>
    <w:rsid w:val="00B5794B"/>
    <w:rsid w:val="00B60C4F"/>
    <w:rsid w:val="00B62C9C"/>
    <w:rsid w:val="00B6501C"/>
    <w:rsid w:val="00B66363"/>
    <w:rsid w:val="00B70CD7"/>
    <w:rsid w:val="00B70F12"/>
    <w:rsid w:val="00B71FBB"/>
    <w:rsid w:val="00B72333"/>
    <w:rsid w:val="00B72656"/>
    <w:rsid w:val="00B77A1B"/>
    <w:rsid w:val="00B80B2F"/>
    <w:rsid w:val="00B80F17"/>
    <w:rsid w:val="00B825C9"/>
    <w:rsid w:val="00B8413A"/>
    <w:rsid w:val="00B867D1"/>
    <w:rsid w:val="00B8722B"/>
    <w:rsid w:val="00B87B9E"/>
    <w:rsid w:val="00B91EB9"/>
    <w:rsid w:val="00B92B8B"/>
    <w:rsid w:val="00B92D93"/>
    <w:rsid w:val="00B92DB1"/>
    <w:rsid w:val="00B95AA1"/>
    <w:rsid w:val="00B96CE9"/>
    <w:rsid w:val="00B96F1D"/>
    <w:rsid w:val="00B97CC2"/>
    <w:rsid w:val="00BA2F56"/>
    <w:rsid w:val="00BA7348"/>
    <w:rsid w:val="00BA75AE"/>
    <w:rsid w:val="00BA79C1"/>
    <w:rsid w:val="00BB10FE"/>
    <w:rsid w:val="00BB2855"/>
    <w:rsid w:val="00BB380D"/>
    <w:rsid w:val="00BB544A"/>
    <w:rsid w:val="00BB5D5B"/>
    <w:rsid w:val="00BC50C9"/>
    <w:rsid w:val="00BC7218"/>
    <w:rsid w:val="00BC7EDF"/>
    <w:rsid w:val="00BD16BF"/>
    <w:rsid w:val="00BD1E59"/>
    <w:rsid w:val="00BD2903"/>
    <w:rsid w:val="00BD2A31"/>
    <w:rsid w:val="00BD4C3A"/>
    <w:rsid w:val="00BD58D0"/>
    <w:rsid w:val="00BE06EF"/>
    <w:rsid w:val="00BE08E1"/>
    <w:rsid w:val="00BE18B5"/>
    <w:rsid w:val="00BE2F89"/>
    <w:rsid w:val="00BE4096"/>
    <w:rsid w:val="00BE694B"/>
    <w:rsid w:val="00BE75FD"/>
    <w:rsid w:val="00BF14F9"/>
    <w:rsid w:val="00BF267B"/>
    <w:rsid w:val="00BF515F"/>
    <w:rsid w:val="00BF5169"/>
    <w:rsid w:val="00BF5238"/>
    <w:rsid w:val="00BF5361"/>
    <w:rsid w:val="00BF74B7"/>
    <w:rsid w:val="00C00757"/>
    <w:rsid w:val="00C016DC"/>
    <w:rsid w:val="00C0352A"/>
    <w:rsid w:val="00C0439A"/>
    <w:rsid w:val="00C04C80"/>
    <w:rsid w:val="00C05850"/>
    <w:rsid w:val="00C0639C"/>
    <w:rsid w:val="00C07E87"/>
    <w:rsid w:val="00C1047F"/>
    <w:rsid w:val="00C13800"/>
    <w:rsid w:val="00C13E80"/>
    <w:rsid w:val="00C1420D"/>
    <w:rsid w:val="00C15D22"/>
    <w:rsid w:val="00C16290"/>
    <w:rsid w:val="00C17B61"/>
    <w:rsid w:val="00C21E6D"/>
    <w:rsid w:val="00C2265B"/>
    <w:rsid w:val="00C22EE0"/>
    <w:rsid w:val="00C23A02"/>
    <w:rsid w:val="00C23A9A"/>
    <w:rsid w:val="00C24968"/>
    <w:rsid w:val="00C25E65"/>
    <w:rsid w:val="00C26D65"/>
    <w:rsid w:val="00C273A8"/>
    <w:rsid w:val="00C32331"/>
    <w:rsid w:val="00C32663"/>
    <w:rsid w:val="00C334FE"/>
    <w:rsid w:val="00C35781"/>
    <w:rsid w:val="00C40D94"/>
    <w:rsid w:val="00C41C31"/>
    <w:rsid w:val="00C41E3A"/>
    <w:rsid w:val="00C41EB9"/>
    <w:rsid w:val="00C428DC"/>
    <w:rsid w:val="00C439FB"/>
    <w:rsid w:val="00C44B9D"/>
    <w:rsid w:val="00C45EC3"/>
    <w:rsid w:val="00C477B9"/>
    <w:rsid w:val="00C5119C"/>
    <w:rsid w:val="00C549CD"/>
    <w:rsid w:val="00C566E9"/>
    <w:rsid w:val="00C579FD"/>
    <w:rsid w:val="00C63029"/>
    <w:rsid w:val="00C640D6"/>
    <w:rsid w:val="00C66EFB"/>
    <w:rsid w:val="00C67075"/>
    <w:rsid w:val="00C673B5"/>
    <w:rsid w:val="00C67FD8"/>
    <w:rsid w:val="00C70B8F"/>
    <w:rsid w:val="00C7270A"/>
    <w:rsid w:val="00C73F7C"/>
    <w:rsid w:val="00C7437E"/>
    <w:rsid w:val="00C77B1A"/>
    <w:rsid w:val="00C77C81"/>
    <w:rsid w:val="00C77EC2"/>
    <w:rsid w:val="00C817C5"/>
    <w:rsid w:val="00C826CD"/>
    <w:rsid w:val="00C83462"/>
    <w:rsid w:val="00C844B2"/>
    <w:rsid w:val="00C84ACE"/>
    <w:rsid w:val="00C93F7D"/>
    <w:rsid w:val="00C95728"/>
    <w:rsid w:val="00C96C9E"/>
    <w:rsid w:val="00C96FD6"/>
    <w:rsid w:val="00C97821"/>
    <w:rsid w:val="00CA0550"/>
    <w:rsid w:val="00CA1F91"/>
    <w:rsid w:val="00CA30B0"/>
    <w:rsid w:val="00CA58BF"/>
    <w:rsid w:val="00CA7B87"/>
    <w:rsid w:val="00CB1E2C"/>
    <w:rsid w:val="00CB73C9"/>
    <w:rsid w:val="00CC02A2"/>
    <w:rsid w:val="00CC04D9"/>
    <w:rsid w:val="00CC3B74"/>
    <w:rsid w:val="00CC4802"/>
    <w:rsid w:val="00CC4DC1"/>
    <w:rsid w:val="00CC5865"/>
    <w:rsid w:val="00CC7A65"/>
    <w:rsid w:val="00CD00B3"/>
    <w:rsid w:val="00CD0918"/>
    <w:rsid w:val="00CD20BD"/>
    <w:rsid w:val="00CD74A4"/>
    <w:rsid w:val="00CE1338"/>
    <w:rsid w:val="00CE1A47"/>
    <w:rsid w:val="00CE2982"/>
    <w:rsid w:val="00CE314C"/>
    <w:rsid w:val="00CE3291"/>
    <w:rsid w:val="00CE4C94"/>
    <w:rsid w:val="00CE5130"/>
    <w:rsid w:val="00CE5B87"/>
    <w:rsid w:val="00CE6535"/>
    <w:rsid w:val="00CE7946"/>
    <w:rsid w:val="00CF0E68"/>
    <w:rsid w:val="00CF1BF3"/>
    <w:rsid w:val="00CF2985"/>
    <w:rsid w:val="00CF2EA8"/>
    <w:rsid w:val="00CF3C24"/>
    <w:rsid w:val="00CF3F7A"/>
    <w:rsid w:val="00CF4BBE"/>
    <w:rsid w:val="00CF4D07"/>
    <w:rsid w:val="00CF4F4F"/>
    <w:rsid w:val="00CF5D90"/>
    <w:rsid w:val="00CF7BDB"/>
    <w:rsid w:val="00D00AC7"/>
    <w:rsid w:val="00D00C9C"/>
    <w:rsid w:val="00D03622"/>
    <w:rsid w:val="00D042D5"/>
    <w:rsid w:val="00D07286"/>
    <w:rsid w:val="00D104CE"/>
    <w:rsid w:val="00D13FA8"/>
    <w:rsid w:val="00D16911"/>
    <w:rsid w:val="00D17941"/>
    <w:rsid w:val="00D20A75"/>
    <w:rsid w:val="00D20AAD"/>
    <w:rsid w:val="00D22057"/>
    <w:rsid w:val="00D23A86"/>
    <w:rsid w:val="00D23EB8"/>
    <w:rsid w:val="00D2454A"/>
    <w:rsid w:val="00D24BBD"/>
    <w:rsid w:val="00D24F7A"/>
    <w:rsid w:val="00D2572F"/>
    <w:rsid w:val="00D2589F"/>
    <w:rsid w:val="00D25D64"/>
    <w:rsid w:val="00D26464"/>
    <w:rsid w:val="00D26C39"/>
    <w:rsid w:val="00D304D0"/>
    <w:rsid w:val="00D311A9"/>
    <w:rsid w:val="00D32349"/>
    <w:rsid w:val="00D33A61"/>
    <w:rsid w:val="00D369DD"/>
    <w:rsid w:val="00D40F76"/>
    <w:rsid w:val="00D41DCA"/>
    <w:rsid w:val="00D42710"/>
    <w:rsid w:val="00D430D5"/>
    <w:rsid w:val="00D46193"/>
    <w:rsid w:val="00D5243D"/>
    <w:rsid w:val="00D57A04"/>
    <w:rsid w:val="00D57CD7"/>
    <w:rsid w:val="00D6296A"/>
    <w:rsid w:val="00D62BC7"/>
    <w:rsid w:val="00D62E05"/>
    <w:rsid w:val="00D65771"/>
    <w:rsid w:val="00D6638A"/>
    <w:rsid w:val="00D70938"/>
    <w:rsid w:val="00D70DFD"/>
    <w:rsid w:val="00D70F76"/>
    <w:rsid w:val="00D7111B"/>
    <w:rsid w:val="00D723F2"/>
    <w:rsid w:val="00D77238"/>
    <w:rsid w:val="00D8191E"/>
    <w:rsid w:val="00D8220E"/>
    <w:rsid w:val="00D8321F"/>
    <w:rsid w:val="00D83FBB"/>
    <w:rsid w:val="00D8495D"/>
    <w:rsid w:val="00D870A8"/>
    <w:rsid w:val="00D87300"/>
    <w:rsid w:val="00D87C00"/>
    <w:rsid w:val="00D94973"/>
    <w:rsid w:val="00D95BC8"/>
    <w:rsid w:val="00D9601C"/>
    <w:rsid w:val="00D9664A"/>
    <w:rsid w:val="00D97A7D"/>
    <w:rsid w:val="00DA029B"/>
    <w:rsid w:val="00DA3BE6"/>
    <w:rsid w:val="00DA3C42"/>
    <w:rsid w:val="00DA41FD"/>
    <w:rsid w:val="00DB2CB7"/>
    <w:rsid w:val="00DB44BE"/>
    <w:rsid w:val="00DC196F"/>
    <w:rsid w:val="00DC362B"/>
    <w:rsid w:val="00DC3924"/>
    <w:rsid w:val="00DC3F89"/>
    <w:rsid w:val="00DC4D4D"/>
    <w:rsid w:val="00DC6934"/>
    <w:rsid w:val="00DC7C01"/>
    <w:rsid w:val="00DD0CA6"/>
    <w:rsid w:val="00DD0DB6"/>
    <w:rsid w:val="00DD2274"/>
    <w:rsid w:val="00DD3AC2"/>
    <w:rsid w:val="00DD5074"/>
    <w:rsid w:val="00DD64E5"/>
    <w:rsid w:val="00DD75CA"/>
    <w:rsid w:val="00DE06DA"/>
    <w:rsid w:val="00DE0B68"/>
    <w:rsid w:val="00DE51E4"/>
    <w:rsid w:val="00DE78D5"/>
    <w:rsid w:val="00DF01E7"/>
    <w:rsid w:val="00DF3840"/>
    <w:rsid w:val="00DF557A"/>
    <w:rsid w:val="00DF66BC"/>
    <w:rsid w:val="00DF7C51"/>
    <w:rsid w:val="00E0069E"/>
    <w:rsid w:val="00E00EEB"/>
    <w:rsid w:val="00E03BA2"/>
    <w:rsid w:val="00E05B25"/>
    <w:rsid w:val="00E06B5A"/>
    <w:rsid w:val="00E07200"/>
    <w:rsid w:val="00E10586"/>
    <w:rsid w:val="00E11790"/>
    <w:rsid w:val="00E12965"/>
    <w:rsid w:val="00E12D16"/>
    <w:rsid w:val="00E15E8C"/>
    <w:rsid w:val="00E15E9F"/>
    <w:rsid w:val="00E17DA4"/>
    <w:rsid w:val="00E20154"/>
    <w:rsid w:val="00E20873"/>
    <w:rsid w:val="00E2130A"/>
    <w:rsid w:val="00E2134C"/>
    <w:rsid w:val="00E2211C"/>
    <w:rsid w:val="00E233CA"/>
    <w:rsid w:val="00E23AF2"/>
    <w:rsid w:val="00E2564F"/>
    <w:rsid w:val="00E26829"/>
    <w:rsid w:val="00E27CC4"/>
    <w:rsid w:val="00E330FA"/>
    <w:rsid w:val="00E33550"/>
    <w:rsid w:val="00E35842"/>
    <w:rsid w:val="00E36F41"/>
    <w:rsid w:val="00E4026D"/>
    <w:rsid w:val="00E40C8A"/>
    <w:rsid w:val="00E42F7D"/>
    <w:rsid w:val="00E4342D"/>
    <w:rsid w:val="00E51348"/>
    <w:rsid w:val="00E522B9"/>
    <w:rsid w:val="00E54257"/>
    <w:rsid w:val="00E54DF6"/>
    <w:rsid w:val="00E55644"/>
    <w:rsid w:val="00E557C9"/>
    <w:rsid w:val="00E57A96"/>
    <w:rsid w:val="00E57E7C"/>
    <w:rsid w:val="00E602C5"/>
    <w:rsid w:val="00E60DB6"/>
    <w:rsid w:val="00E61147"/>
    <w:rsid w:val="00E623CD"/>
    <w:rsid w:val="00E6799A"/>
    <w:rsid w:val="00E70E41"/>
    <w:rsid w:val="00E74028"/>
    <w:rsid w:val="00E77BE1"/>
    <w:rsid w:val="00E809F3"/>
    <w:rsid w:val="00E80BC8"/>
    <w:rsid w:val="00E82FFD"/>
    <w:rsid w:val="00E83A8C"/>
    <w:rsid w:val="00E85787"/>
    <w:rsid w:val="00E862C4"/>
    <w:rsid w:val="00E86AED"/>
    <w:rsid w:val="00E86B7F"/>
    <w:rsid w:val="00E87356"/>
    <w:rsid w:val="00E8737A"/>
    <w:rsid w:val="00E91D0A"/>
    <w:rsid w:val="00E92FB4"/>
    <w:rsid w:val="00E93B98"/>
    <w:rsid w:val="00E96863"/>
    <w:rsid w:val="00E9691D"/>
    <w:rsid w:val="00EA1094"/>
    <w:rsid w:val="00EA190E"/>
    <w:rsid w:val="00EA3470"/>
    <w:rsid w:val="00EA4701"/>
    <w:rsid w:val="00EA770C"/>
    <w:rsid w:val="00EB1681"/>
    <w:rsid w:val="00EB2389"/>
    <w:rsid w:val="00EB5935"/>
    <w:rsid w:val="00EB65CB"/>
    <w:rsid w:val="00EC2440"/>
    <w:rsid w:val="00EC5D3C"/>
    <w:rsid w:val="00ED0904"/>
    <w:rsid w:val="00ED70DF"/>
    <w:rsid w:val="00EE02A7"/>
    <w:rsid w:val="00EE1409"/>
    <w:rsid w:val="00EE1AA4"/>
    <w:rsid w:val="00EE27ED"/>
    <w:rsid w:val="00EE3335"/>
    <w:rsid w:val="00EE5ED3"/>
    <w:rsid w:val="00EE6B03"/>
    <w:rsid w:val="00EE777B"/>
    <w:rsid w:val="00EF245E"/>
    <w:rsid w:val="00EF2A08"/>
    <w:rsid w:val="00EF59A4"/>
    <w:rsid w:val="00EF59B6"/>
    <w:rsid w:val="00EF706E"/>
    <w:rsid w:val="00F00901"/>
    <w:rsid w:val="00F017BE"/>
    <w:rsid w:val="00F02580"/>
    <w:rsid w:val="00F02C2C"/>
    <w:rsid w:val="00F077F5"/>
    <w:rsid w:val="00F10FDE"/>
    <w:rsid w:val="00F15323"/>
    <w:rsid w:val="00F159E4"/>
    <w:rsid w:val="00F1617A"/>
    <w:rsid w:val="00F16BDB"/>
    <w:rsid w:val="00F20080"/>
    <w:rsid w:val="00F2245B"/>
    <w:rsid w:val="00F22BF0"/>
    <w:rsid w:val="00F252CB"/>
    <w:rsid w:val="00F26839"/>
    <w:rsid w:val="00F30853"/>
    <w:rsid w:val="00F31095"/>
    <w:rsid w:val="00F3409C"/>
    <w:rsid w:val="00F3611F"/>
    <w:rsid w:val="00F42AD9"/>
    <w:rsid w:val="00F43B51"/>
    <w:rsid w:val="00F44597"/>
    <w:rsid w:val="00F46E17"/>
    <w:rsid w:val="00F508FA"/>
    <w:rsid w:val="00F53C87"/>
    <w:rsid w:val="00F543C0"/>
    <w:rsid w:val="00F54C88"/>
    <w:rsid w:val="00F559B2"/>
    <w:rsid w:val="00F561FD"/>
    <w:rsid w:val="00F56CC5"/>
    <w:rsid w:val="00F573AF"/>
    <w:rsid w:val="00F57CDB"/>
    <w:rsid w:val="00F61A92"/>
    <w:rsid w:val="00F6218E"/>
    <w:rsid w:val="00F62191"/>
    <w:rsid w:val="00F627FF"/>
    <w:rsid w:val="00F63451"/>
    <w:rsid w:val="00F63E31"/>
    <w:rsid w:val="00F63EDF"/>
    <w:rsid w:val="00F6738F"/>
    <w:rsid w:val="00F7089D"/>
    <w:rsid w:val="00F74F7F"/>
    <w:rsid w:val="00F80705"/>
    <w:rsid w:val="00F8564B"/>
    <w:rsid w:val="00F906F4"/>
    <w:rsid w:val="00F92A1C"/>
    <w:rsid w:val="00F97E53"/>
    <w:rsid w:val="00FA055D"/>
    <w:rsid w:val="00FA22A4"/>
    <w:rsid w:val="00FA22BC"/>
    <w:rsid w:val="00FA2B31"/>
    <w:rsid w:val="00FA30B9"/>
    <w:rsid w:val="00FA4E9F"/>
    <w:rsid w:val="00FA608A"/>
    <w:rsid w:val="00FA640B"/>
    <w:rsid w:val="00FA6AE0"/>
    <w:rsid w:val="00FB26EB"/>
    <w:rsid w:val="00FB2835"/>
    <w:rsid w:val="00FB2C79"/>
    <w:rsid w:val="00FB4D27"/>
    <w:rsid w:val="00FB63EA"/>
    <w:rsid w:val="00FC3A7E"/>
    <w:rsid w:val="00FC47F8"/>
    <w:rsid w:val="00FC6270"/>
    <w:rsid w:val="00FC78A8"/>
    <w:rsid w:val="00FD1391"/>
    <w:rsid w:val="00FD5983"/>
    <w:rsid w:val="00FD60A3"/>
    <w:rsid w:val="00FE0275"/>
    <w:rsid w:val="00FE04DE"/>
    <w:rsid w:val="00FE09EA"/>
    <w:rsid w:val="00FE2135"/>
    <w:rsid w:val="00FE248B"/>
    <w:rsid w:val="00FE2702"/>
    <w:rsid w:val="00FE2CC4"/>
    <w:rsid w:val="00FE385A"/>
    <w:rsid w:val="00FE3A14"/>
    <w:rsid w:val="00FE5D84"/>
    <w:rsid w:val="00FE64BB"/>
    <w:rsid w:val="00FE753A"/>
    <w:rsid w:val="00FE75D8"/>
    <w:rsid w:val="00FE78A3"/>
    <w:rsid w:val="00FE7AB7"/>
    <w:rsid w:val="00FF15A5"/>
    <w:rsid w:val="00FF1617"/>
    <w:rsid w:val="00FF1C56"/>
    <w:rsid w:val="00FF2558"/>
    <w:rsid w:val="00FF3608"/>
    <w:rsid w:val="00FF3D55"/>
    <w:rsid w:val="00FF5BA2"/>
    <w:rsid w:val="00FF65A3"/>
    <w:rsid w:val="00FF6DA9"/>
    <w:rsid w:val="00FF7CF9"/>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1936E"/>
  <w15:chartTrackingRefBased/>
  <w15:docId w15:val="{1608073D-E958-4467-AA8E-18C1D5E64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9BA"/>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4F5B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F5B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5B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5B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5B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5BF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5BF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5BF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5BF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5B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F5B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5B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5B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5B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5B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5B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5B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5BF8"/>
    <w:rPr>
      <w:rFonts w:eastAsiaTheme="majorEastAsia" w:cstheme="majorBidi"/>
      <w:color w:val="272727" w:themeColor="text1" w:themeTint="D8"/>
    </w:rPr>
  </w:style>
  <w:style w:type="paragraph" w:styleId="Title">
    <w:name w:val="Title"/>
    <w:basedOn w:val="Normal"/>
    <w:next w:val="Normal"/>
    <w:link w:val="TitleChar"/>
    <w:uiPriority w:val="10"/>
    <w:qFormat/>
    <w:rsid w:val="004F5B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B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5B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5B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5BF8"/>
    <w:pPr>
      <w:spacing w:before="160"/>
      <w:jc w:val="center"/>
    </w:pPr>
    <w:rPr>
      <w:i/>
      <w:iCs/>
      <w:color w:val="404040" w:themeColor="text1" w:themeTint="BF"/>
    </w:rPr>
  </w:style>
  <w:style w:type="character" w:customStyle="1" w:styleId="QuoteChar">
    <w:name w:val="Quote Char"/>
    <w:basedOn w:val="DefaultParagraphFont"/>
    <w:link w:val="Quote"/>
    <w:uiPriority w:val="29"/>
    <w:rsid w:val="004F5BF8"/>
    <w:rPr>
      <w:i/>
      <w:iCs/>
      <w:color w:val="404040" w:themeColor="text1" w:themeTint="BF"/>
    </w:rPr>
  </w:style>
  <w:style w:type="paragraph" w:styleId="ListParagraph">
    <w:name w:val="List Paragraph"/>
    <w:basedOn w:val="Normal"/>
    <w:link w:val="ListParagraphChar"/>
    <w:uiPriority w:val="1"/>
    <w:qFormat/>
    <w:rsid w:val="004F5BF8"/>
    <w:pPr>
      <w:ind w:left="720"/>
      <w:contextualSpacing/>
    </w:pPr>
  </w:style>
  <w:style w:type="character" w:styleId="IntenseEmphasis">
    <w:name w:val="Intense Emphasis"/>
    <w:basedOn w:val="DefaultParagraphFont"/>
    <w:uiPriority w:val="21"/>
    <w:qFormat/>
    <w:rsid w:val="004F5BF8"/>
    <w:rPr>
      <w:i/>
      <w:iCs/>
      <w:color w:val="0F4761" w:themeColor="accent1" w:themeShade="BF"/>
    </w:rPr>
  </w:style>
  <w:style w:type="paragraph" w:styleId="IntenseQuote">
    <w:name w:val="Intense Quote"/>
    <w:basedOn w:val="Normal"/>
    <w:next w:val="Normal"/>
    <w:link w:val="IntenseQuoteChar"/>
    <w:uiPriority w:val="30"/>
    <w:qFormat/>
    <w:rsid w:val="004F5B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5BF8"/>
    <w:rPr>
      <w:i/>
      <w:iCs/>
      <w:color w:val="0F4761" w:themeColor="accent1" w:themeShade="BF"/>
    </w:rPr>
  </w:style>
  <w:style w:type="character" w:styleId="IntenseReference">
    <w:name w:val="Intense Reference"/>
    <w:basedOn w:val="DefaultParagraphFont"/>
    <w:uiPriority w:val="32"/>
    <w:qFormat/>
    <w:rsid w:val="004F5BF8"/>
    <w:rPr>
      <w:b/>
      <w:bCs/>
      <w:smallCaps/>
      <w:color w:val="0F4761" w:themeColor="accent1" w:themeShade="BF"/>
      <w:spacing w:val="5"/>
    </w:rPr>
  </w:style>
  <w:style w:type="table" w:styleId="TableGrid">
    <w:name w:val="Table Grid"/>
    <w:basedOn w:val="TableNormal"/>
    <w:uiPriority w:val="59"/>
    <w:rsid w:val="004F5BF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E587B"/>
    <w:pPr>
      <w:tabs>
        <w:tab w:val="center" w:pos="4513"/>
        <w:tab w:val="right" w:pos="9026"/>
      </w:tabs>
    </w:pPr>
  </w:style>
  <w:style w:type="character" w:customStyle="1" w:styleId="HeaderChar">
    <w:name w:val="Header Char"/>
    <w:basedOn w:val="DefaultParagraphFont"/>
    <w:link w:val="Header"/>
    <w:uiPriority w:val="99"/>
    <w:rsid w:val="006E587B"/>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6E587B"/>
    <w:pPr>
      <w:tabs>
        <w:tab w:val="center" w:pos="4513"/>
        <w:tab w:val="right" w:pos="9026"/>
      </w:tabs>
    </w:pPr>
  </w:style>
  <w:style w:type="character" w:customStyle="1" w:styleId="FooterChar">
    <w:name w:val="Footer Char"/>
    <w:basedOn w:val="DefaultParagraphFont"/>
    <w:link w:val="Footer"/>
    <w:uiPriority w:val="99"/>
    <w:rsid w:val="006E587B"/>
    <w:rPr>
      <w:rFonts w:ascii="Times New Roman" w:eastAsia="Times New Roman" w:hAnsi="Times New Roman" w:cs="Times New Roman"/>
      <w:kern w:val="0"/>
      <w:lang w:val="en-US"/>
      <w14:ligatures w14:val="none"/>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DF7C51"/>
    <w:rPr>
      <w:sz w:val="24"/>
      <w:szCs w:val="24"/>
    </w:rPr>
  </w:style>
  <w:style w:type="character" w:styleId="Hyperlink">
    <w:name w:val="Hyperlink"/>
    <w:basedOn w:val="DefaultParagraphFont"/>
    <w:uiPriority w:val="99"/>
    <w:unhideWhenUsed/>
    <w:rsid w:val="00590D97"/>
    <w:rPr>
      <w:color w:val="467886" w:themeColor="hyperlink"/>
      <w:u w:val="single"/>
    </w:rPr>
  </w:style>
  <w:style w:type="character" w:customStyle="1" w:styleId="UnresolvedMention1">
    <w:name w:val="Unresolved Mention1"/>
    <w:basedOn w:val="DefaultParagraphFont"/>
    <w:uiPriority w:val="99"/>
    <w:semiHidden/>
    <w:unhideWhenUsed/>
    <w:rsid w:val="00590D97"/>
    <w:rPr>
      <w:color w:val="605E5C"/>
      <w:shd w:val="clear" w:color="auto" w:fill="E1DFDD"/>
    </w:rPr>
  </w:style>
  <w:style w:type="paragraph" w:styleId="FootnoteText">
    <w:name w:val="footnote text"/>
    <w:basedOn w:val="Normal"/>
    <w:link w:val="FootnoteTextChar"/>
    <w:uiPriority w:val="99"/>
    <w:semiHidden/>
    <w:unhideWhenUsed/>
    <w:rsid w:val="00AB1E2D"/>
    <w:rPr>
      <w:sz w:val="20"/>
      <w:szCs w:val="20"/>
    </w:rPr>
  </w:style>
  <w:style w:type="character" w:customStyle="1" w:styleId="FootnoteTextChar">
    <w:name w:val="Footnote Text Char"/>
    <w:basedOn w:val="DefaultParagraphFont"/>
    <w:link w:val="FootnoteText"/>
    <w:uiPriority w:val="99"/>
    <w:semiHidden/>
    <w:rsid w:val="00AB1E2D"/>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AB1E2D"/>
    <w:rPr>
      <w:vertAlign w:val="superscript"/>
    </w:rPr>
  </w:style>
  <w:style w:type="paragraph" w:styleId="BlockText">
    <w:name w:val="Block Text"/>
    <w:basedOn w:val="Normal"/>
    <w:rsid w:val="00084E3B"/>
    <w:pPr>
      <w:widowControl/>
      <w:autoSpaceDE/>
      <w:autoSpaceDN/>
      <w:spacing w:after="120"/>
      <w:ind w:firstLine="720"/>
      <w:jc w:val="both"/>
    </w:pPr>
    <w:rPr>
      <w:rFonts w:ascii=".VnTime" w:hAnsi=".VnTime"/>
      <w:sz w:val="28"/>
      <w:szCs w:val="20"/>
    </w:rPr>
  </w:style>
  <w:style w:type="character" w:styleId="Strong">
    <w:name w:val="Strong"/>
    <w:basedOn w:val="DefaultParagraphFont"/>
    <w:uiPriority w:val="22"/>
    <w:qFormat/>
    <w:rsid w:val="00DF557A"/>
    <w:rPr>
      <w:b/>
      <w:bCs/>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167184"/>
    <w:rPr>
      <w:rFonts w:ascii="Times New Roman" w:eastAsia="Times New Roman" w:hAnsi="Times New Roman" w:cs="Times New Roman"/>
      <w:kern w:val="0"/>
      <w:sz w:val="24"/>
      <w:szCs w:val="24"/>
      <w:lang w:val="en-US"/>
      <w14:ligatures w14:val="none"/>
    </w:rPr>
  </w:style>
  <w:style w:type="character" w:customStyle="1" w:styleId="apple-converted-space">
    <w:name w:val="apple-converted-space"/>
    <w:basedOn w:val="DefaultParagraphFont"/>
    <w:rsid w:val="00167184"/>
  </w:style>
  <w:style w:type="paragraph" w:styleId="BodyText">
    <w:name w:val="Body Text"/>
    <w:basedOn w:val="Normal"/>
    <w:link w:val="BodyTextChar"/>
    <w:uiPriority w:val="1"/>
    <w:qFormat/>
    <w:rsid w:val="00BB10FE"/>
    <w:pPr>
      <w:widowControl/>
      <w:spacing w:after="120"/>
    </w:pPr>
    <w:rPr>
      <w:sz w:val="20"/>
      <w:szCs w:val="20"/>
    </w:rPr>
  </w:style>
  <w:style w:type="character" w:customStyle="1" w:styleId="BodyTextChar">
    <w:name w:val="Body Text Char"/>
    <w:basedOn w:val="DefaultParagraphFont"/>
    <w:link w:val="BodyText"/>
    <w:uiPriority w:val="1"/>
    <w:rsid w:val="00BB10FE"/>
    <w:rPr>
      <w:rFonts w:ascii="Times New Roman" w:eastAsia="Times New Roman" w:hAnsi="Times New Roman" w:cs="Times New Roman"/>
      <w:kern w:val="0"/>
      <w:sz w:val="20"/>
      <w:szCs w:val="20"/>
      <w:lang w:val="en-US"/>
      <w14:ligatures w14:val="none"/>
    </w:rPr>
  </w:style>
  <w:style w:type="character" w:customStyle="1" w:styleId="fontstyle01">
    <w:name w:val="fontstyle01"/>
    <w:basedOn w:val="DefaultParagraphFont"/>
    <w:rsid w:val="00F3409C"/>
    <w:rPr>
      <w:rFonts w:ascii="CIDFont+F2" w:hAnsi="CIDFont+F2" w:hint="default"/>
      <w:b w:val="0"/>
      <w:bCs w:val="0"/>
      <w:i w:val="0"/>
      <w:iCs w:val="0"/>
      <w:color w:val="FF0000"/>
      <w:sz w:val="24"/>
      <w:szCs w:val="24"/>
    </w:rPr>
  </w:style>
  <w:style w:type="character" w:customStyle="1" w:styleId="fontstyle21">
    <w:name w:val="fontstyle21"/>
    <w:rsid w:val="00F3409C"/>
    <w:rPr>
      <w:rFonts w:ascii="TimesNewRomanPSMT" w:hAnsi="TimesNewRomanPSMT" w:hint="default"/>
      <w:b w:val="0"/>
      <w:bCs w:val="0"/>
      <w:i w:val="0"/>
      <w:iCs w:val="0"/>
      <w:color w:val="000000"/>
      <w:sz w:val="26"/>
      <w:szCs w:val="26"/>
    </w:rPr>
  </w:style>
  <w:style w:type="paragraph" w:customStyle="1" w:styleId="TableParagraph">
    <w:name w:val="Table Paragraph"/>
    <w:basedOn w:val="Normal"/>
    <w:uiPriority w:val="1"/>
    <w:qFormat/>
    <w:rsid w:val="00F3409C"/>
    <w:pPr>
      <w:ind w:left="107"/>
    </w:pPr>
    <w:rPr>
      <w:lang w:val="vi"/>
    </w:rPr>
  </w:style>
  <w:style w:type="character" w:customStyle="1" w:styleId="ListParagraphChar">
    <w:name w:val="List Paragraph Char"/>
    <w:link w:val="ListParagraph"/>
    <w:uiPriority w:val="34"/>
    <w:rsid w:val="00774395"/>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8632">
      <w:bodyDiv w:val="1"/>
      <w:marLeft w:val="0"/>
      <w:marRight w:val="0"/>
      <w:marTop w:val="0"/>
      <w:marBottom w:val="0"/>
      <w:divBdr>
        <w:top w:val="none" w:sz="0" w:space="0" w:color="auto"/>
        <w:left w:val="none" w:sz="0" w:space="0" w:color="auto"/>
        <w:bottom w:val="none" w:sz="0" w:space="0" w:color="auto"/>
        <w:right w:val="none" w:sz="0" w:space="0" w:color="auto"/>
      </w:divBdr>
    </w:div>
    <w:div w:id="120735620">
      <w:bodyDiv w:val="1"/>
      <w:marLeft w:val="0"/>
      <w:marRight w:val="0"/>
      <w:marTop w:val="0"/>
      <w:marBottom w:val="0"/>
      <w:divBdr>
        <w:top w:val="none" w:sz="0" w:space="0" w:color="auto"/>
        <w:left w:val="none" w:sz="0" w:space="0" w:color="auto"/>
        <w:bottom w:val="none" w:sz="0" w:space="0" w:color="auto"/>
        <w:right w:val="none" w:sz="0" w:space="0" w:color="auto"/>
      </w:divBdr>
    </w:div>
    <w:div w:id="145830035">
      <w:bodyDiv w:val="1"/>
      <w:marLeft w:val="0"/>
      <w:marRight w:val="0"/>
      <w:marTop w:val="0"/>
      <w:marBottom w:val="0"/>
      <w:divBdr>
        <w:top w:val="none" w:sz="0" w:space="0" w:color="auto"/>
        <w:left w:val="none" w:sz="0" w:space="0" w:color="auto"/>
        <w:bottom w:val="none" w:sz="0" w:space="0" w:color="auto"/>
        <w:right w:val="none" w:sz="0" w:space="0" w:color="auto"/>
      </w:divBdr>
    </w:div>
    <w:div w:id="156002262">
      <w:bodyDiv w:val="1"/>
      <w:marLeft w:val="0"/>
      <w:marRight w:val="0"/>
      <w:marTop w:val="0"/>
      <w:marBottom w:val="0"/>
      <w:divBdr>
        <w:top w:val="none" w:sz="0" w:space="0" w:color="auto"/>
        <w:left w:val="none" w:sz="0" w:space="0" w:color="auto"/>
        <w:bottom w:val="none" w:sz="0" w:space="0" w:color="auto"/>
        <w:right w:val="none" w:sz="0" w:space="0" w:color="auto"/>
      </w:divBdr>
    </w:div>
    <w:div w:id="175654877">
      <w:bodyDiv w:val="1"/>
      <w:marLeft w:val="0"/>
      <w:marRight w:val="0"/>
      <w:marTop w:val="0"/>
      <w:marBottom w:val="0"/>
      <w:divBdr>
        <w:top w:val="none" w:sz="0" w:space="0" w:color="auto"/>
        <w:left w:val="none" w:sz="0" w:space="0" w:color="auto"/>
        <w:bottom w:val="none" w:sz="0" w:space="0" w:color="auto"/>
        <w:right w:val="none" w:sz="0" w:space="0" w:color="auto"/>
      </w:divBdr>
    </w:div>
    <w:div w:id="221987735">
      <w:bodyDiv w:val="1"/>
      <w:marLeft w:val="0"/>
      <w:marRight w:val="0"/>
      <w:marTop w:val="0"/>
      <w:marBottom w:val="0"/>
      <w:divBdr>
        <w:top w:val="none" w:sz="0" w:space="0" w:color="auto"/>
        <w:left w:val="none" w:sz="0" w:space="0" w:color="auto"/>
        <w:bottom w:val="none" w:sz="0" w:space="0" w:color="auto"/>
        <w:right w:val="none" w:sz="0" w:space="0" w:color="auto"/>
      </w:divBdr>
    </w:div>
    <w:div w:id="256255022">
      <w:bodyDiv w:val="1"/>
      <w:marLeft w:val="0"/>
      <w:marRight w:val="0"/>
      <w:marTop w:val="0"/>
      <w:marBottom w:val="0"/>
      <w:divBdr>
        <w:top w:val="none" w:sz="0" w:space="0" w:color="auto"/>
        <w:left w:val="none" w:sz="0" w:space="0" w:color="auto"/>
        <w:bottom w:val="none" w:sz="0" w:space="0" w:color="auto"/>
        <w:right w:val="none" w:sz="0" w:space="0" w:color="auto"/>
      </w:divBdr>
      <w:divsChild>
        <w:div w:id="68769975">
          <w:marLeft w:val="0"/>
          <w:marRight w:val="0"/>
          <w:marTop w:val="0"/>
          <w:marBottom w:val="0"/>
          <w:divBdr>
            <w:top w:val="none" w:sz="0" w:space="0" w:color="auto"/>
            <w:left w:val="none" w:sz="0" w:space="0" w:color="auto"/>
            <w:bottom w:val="none" w:sz="0" w:space="0" w:color="auto"/>
            <w:right w:val="none" w:sz="0" w:space="0" w:color="auto"/>
          </w:divBdr>
        </w:div>
        <w:div w:id="2145267176">
          <w:marLeft w:val="0"/>
          <w:marRight w:val="0"/>
          <w:marTop w:val="0"/>
          <w:marBottom w:val="0"/>
          <w:divBdr>
            <w:top w:val="none" w:sz="0" w:space="0" w:color="auto"/>
            <w:left w:val="none" w:sz="0" w:space="0" w:color="auto"/>
            <w:bottom w:val="none" w:sz="0" w:space="0" w:color="auto"/>
            <w:right w:val="none" w:sz="0" w:space="0" w:color="auto"/>
          </w:divBdr>
        </w:div>
        <w:div w:id="1014770131">
          <w:marLeft w:val="0"/>
          <w:marRight w:val="0"/>
          <w:marTop w:val="0"/>
          <w:marBottom w:val="0"/>
          <w:divBdr>
            <w:top w:val="none" w:sz="0" w:space="0" w:color="auto"/>
            <w:left w:val="none" w:sz="0" w:space="0" w:color="auto"/>
            <w:bottom w:val="none" w:sz="0" w:space="0" w:color="auto"/>
            <w:right w:val="none" w:sz="0" w:space="0" w:color="auto"/>
          </w:divBdr>
        </w:div>
        <w:div w:id="722677003">
          <w:marLeft w:val="0"/>
          <w:marRight w:val="0"/>
          <w:marTop w:val="0"/>
          <w:marBottom w:val="0"/>
          <w:divBdr>
            <w:top w:val="none" w:sz="0" w:space="0" w:color="auto"/>
            <w:left w:val="none" w:sz="0" w:space="0" w:color="auto"/>
            <w:bottom w:val="none" w:sz="0" w:space="0" w:color="auto"/>
            <w:right w:val="none" w:sz="0" w:space="0" w:color="auto"/>
          </w:divBdr>
        </w:div>
        <w:div w:id="90707142">
          <w:marLeft w:val="0"/>
          <w:marRight w:val="0"/>
          <w:marTop w:val="0"/>
          <w:marBottom w:val="0"/>
          <w:divBdr>
            <w:top w:val="none" w:sz="0" w:space="0" w:color="auto"/>
            <w:left w:val="none" w:sz="0" w:space="0" w:color="auto"/>
            <w:bottom w:val="none" w:sz="0" w:space="0" w:color="auto"/>
            <w:right w:val="none" w:sz="0" w:space="0" w:color="auto"/>
          </w:divBdr>
        </w:div>
        <w:div w:id="132649381">
          <w:marLeft w:val="0"/>
          <w:marRight w:val="0"/>
          <w:marTop w:val="0"/>
          <w:marBottom w:val="0"/>
          <w:divBdr>
            <w:top w:val="none" w:sz="0" w:space="0" w:color="auto"/>
            <w:left w:val="none" w:sz="0" w:space="0" w:color="auto"/>
            <w:bottom w:val="none" w:sz="0" w:space="0" w:color="auto"/>
            <w:right w:val="none" w:sz="0" w:space="0" w:color="auto"/>
          </w:divBdr>
        </w:div>
        <w:div w:id="2827705">
          <w:marLeft w:val="0"/>
          <w:marRight w:val="0"/>
          <w:marTop w:val="0"/>
          <w:marBottom w:val="0"/>
          <w:divBdr>
            <w:top w:val="none" w:sz="0" w:space="0" w:color="auto"/>
            <w:left w:val="none" w:sz="0" w:space="0" w:color="auto"/>
            <w:bottom w:val="none" w:sz="0" w:space="0" w:color="auto"/>
            <w:right w:val="none" w:sz="0" w:space="0" w:color="auto"/>
          </w:divBdr>
        </w:div>
        <w:div w:id="1178423088">
          <w:marLeft w:val="0"/>
          <w:marRight w:val="0"/>
          <w:marTop w:val="0"/>
          <w:marBottom w:val="0"/>
          <w:divBdr>
            <w:top w:val="none" w:sz="0" w:space="0" w:color="auto"/>
            <w:left w:val="none" w:sz="0" w:space="0" w:color="auto"/>
            <w:bottom w:val="none" w:sz="0" w:space="0" w:color="auto"/>
            <w:right w:val="none" w:sz="0" w:space="0" w:color="auto"/>
          </w:divBdr>
        </w:div>
        <w:div w:id="97990435">
          <w:marLeft w:val="0"/>
          <w:marRight w:val="0"/>
          <w:marTop w:val="0"/>
          <w:marBottom w:val="0"/>
          <w:divBdr>
            <w:top w:val="none" w:sz="0" w:space="0" w:color="auto"/>
            <w:left w:val="none" w:sz="0" w:space="0" w:color="auto"/>
            <w:bottom w:val="none" w:sz="0" w:space="0" w:color="auto"/>
            <w:right w:val="none" w:sz="0" w:space="0" w:color="auto"/>
          </w:divBdr>
        </w:div>
        <w:div w:id="1609043328">
          <w:marLeft w:val="0"/>
          <w:marRight w:val="0"/>
          <w:marTop w:val="0"/>
          <w:marBottom w:val="0"/>
          <w:divBdr>
            <w:top w:val="none" w:sz="0" w:space="0" w:color="auto"/>
            <w:left w:val="none" w:sz="0" w:space="0" w:color="auto"/>
            <w:bottom w:val="none" w:sz="0" w:space="0" w:color="auto"/>
            <w:right w:val="none" w:sz="0" w:space="0" w:color="auto"/>
          </w:divBdr>
        </w:div>
        <w:div w:id="2114352620">
          <w:marLeft w:val="0"/>
          <w:marRight w:val="0"/>
          <w:marTop w:val="0"/>
          <w:marBottom w:val="0"/>
          <w:divBdr>
            <w:top w:val="none" w:sz="0" w:space="0" w:color="auto"/>
            <w:left w:val="none" w:sz="0" w:space="0" w:color="auto"/>
            <w:bottom w:val="none" w:sz="0" w:space="0" w:color="auto"/>
            <w:right w:val="none" w:sz="0" w:space="0" w:color="auto"/>
          </w:divBdr>
        </w:div>
        <w:div w:id="179390804">
          <w:marLeft w:val="0"/>
          <w:marRight w:val="0"/>
          <w:marTop w:val="0"/>
          <w:marBottom w:val="0"/>
          <w:divBdr>
            <w:top w:val="none" w:sz="0" w:space="0" w:color="auto"/>
            <w:left w:val="none" w:sz="0" w:space="0" w:color="auto"/>
            <w:bottom w:val="none" w:sz="0" w:space="0" w:color="auto"/>
            <w:right w:val="none" w:sz="0" w:space="0" w:color="auto"/>
          </w:divBdr>
        </w:div>
        <w:div w:id="1067650820">
          <w:marLeft w:val="0"/>
          <w:marRight w:val="0"/>
          <w:marTop w:val="0"/>
          <w:marBottom w:val="0"/>
          <w:divBdr>
            <w:top w:val="none" w:sz="0" w:space="0" w:color="auto"/>
            <w:left w:val="none" w:sz="0" w:space="0" w:color="auto"/>
            <w:bottom w:val="none" w:sz="0" w:space="0" w:color="auto"/>
            <w:right w:val="none" w:sz="0" w:space="0" w:color="auto"/>
          </w:divBdr>
        </w:div>
      </w:divsChild>
    </w:div>
    <w:div w:id="257563098">
      <w:bodyDiv w:val="1"/>
      <w:marLeft w:val="0"/>
      <w:marRight w:val="0"/>
      <w:marTop w:val="0"/>
      <w:marBottom w:val="0"/>
      <w:divBdr>
        <w:top w:val="none" w:sz="0" w:space="0" w:color="auto"/>
        <w:left w:val="none" w:sz="0" w:space="0" w:color="auto"/>
        <w:bottom w:val="none" w:sz="0" w:space="0" w:color="auto"/>
        <w:right w:val="none" w:sz="0" w:space="0" w:color="auto"/>
      </w:divBdr>
    </w:div>
    <w:div w:id="270355813">
      <w:bodyDiv w:val="1"/>
      <w:marLeft w:val="0"/>
      <w:marRight w:val="0"/>
      <w:marTop w:val="0"/>
      <w:marBottom w:val="0"/>
      <w:divBdr>
        <w:top w:val="none" w:sz="0" w:space="0" w:color="auto"/>
        <w:left w:val="none" w:sz="0" w:space="0" w:color="auto"/>
        <w:bottom w:val="none" w:sz="0" w:space="0" w:color="auto"/>
        <w:right w:val="none" w:sz="0" w:space="0" w:color="auto"/>
      </w:divBdr>
    </w:div>
    <w:div w:id="271131677">
      <w:bodyDiv w:val="1"/>
      <w:marLeft w:val="0"/>
      <w:marRight w:val="0"/>
      <w:marTop w:val="0"/>
      <w:marBottom w:val="0"/>
      <w:divBdr>
        <w:top w:val="none" w:sz="0" w:space="0" w:color="auto"/>
        <w:left w:val="none" w:sz="0" w:space="0" w:color="auto"/>
        <w:bottom w:val="none" w:sz="0" w:space="0" w:color="auto"/>
        <w:right w:val="none" w:sz="0" w:space="0" w:color="auto"/>
      </w:divBdr>
    </w:div>
    <w:div w:id="286856514">
      <w:bodyDiv w:val="1"/>
      <w:marLeft w:val="0"/>
      <w:marRight w:val="0"/>
      <w:marTop w:val="0"/>
      <w:marBottom w:val="0"/>
      <w:divBdr>
        <w:top w:val="none" w:sz="0" w:space="0" w:color="auto"/>
        <w:left w:val="none" w:sz="0" w:space="0" w:color="auto"/>
        <w:bottom w:val="none" w:sz="0" w:space="0" w:color="auto"/>
        <w:right w:val="none" w:sz="0" w:space="0" w:color="auto"/>
      </w:divBdr>
    </w:div>
    <w:div w:id="288433828">
      <w:bodyDiv w:val="1"/>
      <w:marLeft w:val="0"/>
      <w:marRight w:val="0"/>
      <w:marTop w:val="0"/>
      <w:marBottom w:val="0"/>
      <w:divBdr>
        <w:top w:val="none" w:sz="0" w:space="0" w:color="auto"/>
        <w:left w:val="none" w:sz="0" w:space="0" w:color="auto"/>
        <w:bottom w:val="none" w:sz="0" w:space="0" w:color="auto"/>
        <w:right w:val="none" w:sz="0" w:space="0" w:color="auto"/>
      </w:divBdr>
    </w:div>
    <w:div w:id="303000448">
      <w:bodyDiv w:val="1"/>
      <w:marLeft w:val="0"/>
      <w:marRight w:val="0"/>
      <w:marTop w:val="0"/>
      <w:marBottom w:val="0"/>
      <w:divBdr>
        <w:top w:val="none" w:sz="0" w:space="0" w:color="auto"/>
        <w:left w:val="none" w:sz="0" w:space="0" w:color="auto"/>
        <w:bottom w:val="none" w:sz="0" w:space="0" w:color="auto"/>
        <w:right w:val="none" w:sz="0" w:space="0" w:color="auto"/>
      </w:divBdr>
    </w:div>
    <w:div w:id="311714417">
      <w:bodyDiv w:val="1"/>
      <w:marLeft w:val="0"/>
      <w:marRight w:val="0"/>
      <w:marTop w:val="0"/>
      <w:marBottom w:val="0"/>
      <w:divBdr>
        <w:top w:val="none" w:sz="0" w:space="0" w:color="auto"/>
        <w:left w:val="none" w:sz="0" w:space="0" w:color="auto"/>
        <w:bottom w:val="none" w:sz="0" w:space="0" w:color="auto"/>
        <w:right w:val="none" w:sz="0" w:space="0" w:color="auto"/>
      </w:divBdr>
    </w:div>
    <w:div w:id="329866846">
      <w:bodyDiv w:val="1"/>
      <w:marLeft w:val="0"/>
      <w:marRight w:val="0"/>
      <w:marTop w:val="0"/>
      <w:marBottom w:val="0"/>
      <w:divBdr>
        <w:top w:val="none" w:sz="0" w:space="0" w:color="auto"/>
        <w:left w:val="none" w:sz="0" w:space="0" w:color="auto"/>
        <w:bottom w:val="none" w:sz="0" w:space="0" w:color="auto"/>
        <w:right w:val="none" w:sz="0" w:space="0" w:color="auto"/>
      </w:divBdr>
    </w:div>
    <w:div w:id="388961518">
      <w:bodyDiv w:val="1"/>
      <w:marLeft w:val="0"/>
      <w:marRight w:val="0"/>
      <w:marTop w:val="0"/>
      <w:marBottom w:val="0"/>
      <w:divBdr>
        <w:top w:val="none" w:sz="0" w:space="0" w:color="auto"/>
        <w:left w:val="none" w:sz="0" w:space="0" w:color="auto"/>
        <w:bottom w:val="none" w:sz="0" w:space="0" w:color="auto"/>
        <w:right w:val="none" w:sz="0" w:space="0" w:color="auto"/>
      </w:divBdr>
    </w:div>
    <w:div w:id="396513959">
      <w:bodyDiv w:val="1"/>
      <w:marLeft w:val="0"/>
      <w:marRight w:val="0"/>
      <w:marTop w:val="0"/>
      <w:marBottom w:val="0"/>
      <w:divBdr>
        <w:top w:val="none" w:sz="0" w:space="0" w:color="auto"/>
        <w:left w:val="none" w:sz="0" w:space="0" w:color="auto"/>
        <w:bottom w:val="none" w:sz="0" w:space="0" w:color="auto"/>
        <w:right w:val="none" w:sz="0" w:space="0" w:color="auto"/>
      </w:divBdr>
    </w:div>
    <w:div w:id="425927607">
      <w:bodyDiv w:val="1"/>
      <w:marLeft w:val="0"/>
      <w:marRight w:val="0"/>
      <w:marTop w:val="0"/>
      <w:marBottom w:val="0"/>
      <w:divBdr>
        <w:top w:val="none" w:sz="0" w:space="0" w:color="auto"/>
        <w:left w:val="none" w:sz="0" w:space="0" w:color="auto"/>
        <w:bottom w:val="none" w:sz="0" w:space="0" w:color="auto"/>
        <w:right w:val="none" w:sz="0" w:space="0" w:color="auto"/>
      </w:divBdr>
    </w:div>
    <w:div w:id="473065537">
      <w:bodyDiv w:val="1"/>
      <w:marLeft w:val="0"/>
      <w:marRight w:val="0"/>
      <w:marTop w:val="0"/>
      <w:marBottom w:val="0"/>
      <w:divBdr>
        <w:top w:val="none" w:sz="0" w:space="0" w:color="auto"/>
        <w:left w:val="none" w:sz="0" w:space="0" w:color="auto"/>
        <w:bottom w:val="none" w:sz="0" w:space="0" w:color="auto"/>
        <w:right w:val="none" w:sz="0" w:space="0" w:color="auto"/>
      </w:divBdr>
    </w:div>
    <w:div w:id="499194341">
      <w:bodyDiv w:val="1"/>
      <w:marLeft w:val="0"/>
      <w:marRight w:val="0"/>
      <w:marTop w:val="0"/>
      <w:marBottom w:val="0"/>
      <w:divBdr>
        <w:top w:val="none" w:sz="0" w:space="0" w:color="auto"/>
        <w:left w:val="none" w:sz="0" w:space="0" w:color="auto"/>
        <w:bottom w:val="none" w:sz="0" w:space="0" w:color="auto"/>
        <w:right w:val="none" w:sz="0" w:space="0" w:color="auto"/>
      </w:divBdr>
    </w:div>
    <w:div w:id="500002818">
      <w:bodyDiv w:val="1"/>
      <w:marLeft w:val="0"/>
      <w:marRight w:val="0"/>
      <w:marTop w:val="0"/>
      <w:marBottom w:val="0"/>
      <w:divBdr>
        <w:top w:val="none" w:sz="0" w:space="0" w:color="auto"/>
        <w:left w:val="none" w:sz="0" w:space="0" w:color="auto"/>
        <w:bottom w:val="none" w:sz="0" w:space="0" w:color="auto"/>
        <w:right w:val="none" w:sz="0" w:space="0" w:color="auto"/>
      </w:divBdr>
    </w:div>
    <w:div w:id="525630965">
      <w:bodyDiv w:val="1"/>
      <w:marLeft w:val="0"/>
      <w:marRight w:val="0"/>
      <w:marTop w:val="0"/>
      <w:marBottom w:val="0"/>
      <w:divBdr>
        <w:top w:val="none" w:sz="0" w:space="0" w:color="auto"/>
        <w:left w:val="none" w:sz="0" w:space="0" w:color="auto"/>
        <w:bottom w:val="none" w:sz="0" w:space="0" w:color="auto"/>
        <w:right w:val="none" w:sz="0" w:space="0" w:color="auto"/>
      </w:divBdr>
    </w:div>
    <w:div w:id="554244249">
      <w:bodyDiv w:val="1"/>
      <w:marLeft w:val="0"/>
      <w:marRight w:val="0"/>
      <w:marTop w:val="0"/>
      <w:marBottom w:val="0"/>
      <w:divBdr>
        <w:top w:val="none" w:sz="0" w:space="0" w:color="auto"/>
        <w:left w:val="none" w:sz="0" w:space="0" w:color="auto"/>
        <w:bottom w:val="none" w:sz="0" w:space="0" w:color="auto"/>
        <w:right w:val="none" w:sz="0" w:space="0" w:color="auto"/>
      </w:divBdr>
    </w:div>
    <w:div w:id="570119248">
      <w:bodyDiv w:val="1"/>
      <w:marLeft w:val="0"/>
      <w:marRight w:val="0"/>
      <w:marTop w:val="0"/>
      <w:marBottom w:val="0"/>
      <w:divBdr>
        <w:top w:val="none" w:sz="0" w:space="0" w:color="auto"/>
        <w:left w:val="none" w:sz="0" w:space="0" w:color="auto"/>
        <w:bottom w:val="none" w:sz="0" w:space="0" w:color="auto"/>
        <w:right w:val="none" w:sz="0" w:space="0" w:color="auto"/>
      </w:divBdr>
    </w:div>
    <w:div w:id="614142706">
      <w:bodyDiv w:val="1"/>
      <w:marLeft w:val="0"/>
      <w:marRight w:val="0"/>
      <w:marTop w:val="0"/>
      <w:marBottom w:val="0"/>
      <w:divBdr>
        <w:top w:val="none" w:sz="0" w:space="0" w:color="auto"/>
        <w:left w:val="none" w:sz="0" w:space="0" w:color="auto"/>
        <w:bottom w:val="none" w:sz="0" w:space="0" w:color="auto"/>
        <w:right w:val="none" w:sz="0" w:space="0" w:color="auto"/>
      </w:divBdr>
    </w:div>
    <w:div w:id="618685431">
      <w:bodyDiv w:val="1"/>
      <w:marLeft w:val="0"/>
      <w:marRight w:val="0"/>
      <w:marTop w:val="0"/>
      <w:marBottom w:val="0"/>
      <w:divBdr>
        <w:top w:val="none" w:sz="0" w:space="0" w:color="auto"/>
        <w:left w:val="none" w:sz="0" w:space="0" w:color="auto"/>
        <w:bottom w:val="none" w:sz="0" w:space="0" w:color="auto"/>
        <w:right w:val="none" w:sz="0" w:space="0" w:color="auto"/>
      </w:divBdr>
    </w:div>
    <w:div w:id="622275528">
      <w:bodyDiv w:val="1"/>
      <w:marLeft w:val="0"/>
      <w:marRight w:val="0"/>
      <w:marTop w:val="0"/>
      <w:marBottom w:val="0"/>
      <w:divBdr>
        <w:top w:val="none" w:sz="0" w:space="0" w:color="auto"/>
        <w:left w:val="none" w:sz="0" w:space="0" w:color="auto"/>
        <w:bottom w:val="none" w:sz="0" w:space="0" w:color="auto"/>
        <w:right w:val="none" w:sz="0" w:space="0" w:color="auto"/>
      </w:divBdr>
    </w:div>
    <w:div w:id="629942732">
      <w:bodyDiv w:val="1"/>
      <w:marLeft w:val="0"/>
      <w:marRight w:val="0"/>
      <w:marTop w:val="0"/>
      <w:marBottom w:val="0"/>
      <w:divBdr>
        <w:top w:val="none" w:sz="0" w:space="0" w:color="auto"/>
        <w:left w:val="none" w:sz="0" w:space="0" w:color="auto"/>
        <w:bottom w:val="none" w:sz="0" w:space="0" w:color="auto"/>
        <w:right w:val="none" w:sz="0" w:space="0" w:color="auto"/>
      </w:divBdr>
    </w:div>
    <w:div w:id="637497703">
      <w:bodyDiv w:val="1"/>
      <w:marLeft w:val="0"/>
      <w:marRight w:val="0"/>
      <w:marTop w:val="0"/>
      <w:marBottom w:val="0"/>
      <w:divBdr>
        <w:top w:val="none" w:sz="0" w:space="0" w:color="auto"/>
        <w:left w:val="none" w:sz="0" w:space="0" w:color="auto"/>
        <w:bottom w:val="none" w:sz="0" w:space="0" w:color="auto"/>
        <w:right w:val="none" w:sz="0" w:space="0" w:color="auto"/>
      </w:divBdr>
    </w:div>
    <w:div w:id="647631417">
      <w:bodyDiv w:val="1"/>
      <w:marLeft w:val="0"/>
      <w:marRight w:val="0"/>
      <w:marTop w:val="0"/>
      <w:marBottom w:val="0"/>
      <w:divBdr>
        <w:top w:val="none" w:sz="0" w:space="0" w:color="auto"/>
        <w:left w:val="none" w:sz="0" w:space="0" w:color="auto"/>
        <w:bottom w:val="none" w:sz="0" w:space="0" w:color="auto"/>
        <w:right w:val="none" w:sz="0" w:space="0" w:color="auto"/>
      </w:divBdr>
    </w:div>
    <w:div w:id="652024682">
      <w:bodyDiv w:val="1"/>
      <w:marLeft w:val="0"/>
      <w:marRight w:val="0"/>
      <w:marTop w:val="0"/>
      <w:marBottom w:val="0"/>
      <w:divBdr>
        <w:top w:val="none" w:sz="0" w:space="0" w:color="auto"/>
        <w:left w:val="none" w:sz="0" w:space="0" w:color="auto"/>
        <w:bottom w:val="none" w:sz="0" w:space="0" w:color="auto"/>
        <w:right w:val="none" w:sz="0" w:space="0" w:color="auto"/>
      </w:divBdr>
    </w:div>
    <w:div w:id="665473989">
      <w:bodyDiv w:val="1"/>
      <w:marLeft w:val="0"/>
      <w:marRight w:val="0"/>
      <w:marTop w:val="0"/>
      <w:marBottom w:val="0"/>
      <w:divBdr>
        <w:top w:val="none" w:sz="0" w:space="0" w:color="auto"/>
        <w:left w:val="none" w:sz="0" w:space="0" w:color="auto"/>
        <w:bottom w:val="none" w:sz="0" w:space="0" w:color="auto"/>
        <w:right w:val="none" w:sz="0" w:space="0" w:color="auto"/>
      </w:divBdr>
    </w:div>
    <w:div w:id="676228339">
      <w:bodyDiv w:val="1"/>
      <w:marLeft w:val="0"/>
      <w:marRight w:val="0"/>
      <w:marTop w:val="0"/>
      <w:marBottom w:val="0"/>
      <w:divBdr>
        <w:top w:val="none" w:sz="0" w:space="0" w:color="auto"/>
        <w:left w:val="none" w:sz="0" w:space="0" w:color="auto"/>
        <w:bottom w:val="none" w:sz="0" w:space="0" w:color="auto"/>
        <w:right w:val="none" w:sz="0" w:space="0" w:color="auto"/>
      </w:divBdr>
    </w:div>
    <w:div w:id="695546753">
      <w:bodyDiv w:val="1"/>
      <w:marLeft w:val="0"/>
      <w:marRight w:val="0"/>
      <w:marTop w:val="0"/>
      <w:marBottom w:val="0"/>
      <w:divBdr>
        <w:top w:val="none" w:sz="0" w:space="0" w:color="auto"/>
        <w:left w:val="none" w:sz="0" w:space="0" w:color="auto"/>
        <w:bottom w:val="none" w:sz="0" w:space="0" w:color="auto"/>
        <w:right w:val="none" w:sz="0" w:space="0" w:color="auto"/>
      </w:divBdr>
    </w:div>
    <w:div w:id="711806817">
      <w:bodyDiv w:val="1"/>
      <w:marLeft w:val="0"/>
      <w:marRight w:val="0"/>
      <w:marTop w:val="0"/>
      <w:marBottom w:val="0"/>
      <w:divBdr>
        <w:top w:val="none" w:sz="0" w:space="0" w:color="auto"/>
        <w:left w:val="none" w:sz="0" w:space="0" w:color="auto"/>
        <w:bottom w:val="none" w:sz="0" w:space="0" w:color="auto"/>
        <w:right w:val="none" w:sz="0" w:space="0" w:color="auto"/>
      </w:divBdr>
    </w:div>
    <w:div w:id="746071642">
      <w:bodyDiv w:val="1"/>
      <w:marLeft w:val="0"/>
      <w:marRight w:val="0"/>
      <w:marTop w:val="0"/>
      <w:marBottom w:val="0"/>
      <w:divBdr>
        <w:top w:val="none" w:sz="0" w:space="0" w:color="auto"/>
        <w:left w:val="none" w:sz="0" w:space="0" w:color="auto"/>
        <w:bottom w:val="none" w:sz="0" w:space="0" w:color="auto"/>
        <w:right w:val="none" w:sz="0" w:space="0" w:color="auto"/>
      </w:divBdr>
    </w:div>
    <w:div w:id="764112134">
      <w:bodyDiv w:val="1"/>
      <w:marLeft w:val="0"/>
      <w:marRight w:val="0"/>
      <w:marTop w:val="0"/>
      <w:marBottom w:val="0"/>
      <w:divBdr>
        <w:top w:val="none" w:sz="0" w:space="0" w:color="auto"/>
        <w:left w:val="none" w:sz="0" w:space="0" w:color="auto"/>
        <w:bottom w:val="none" w:sz="0" w:space="0" w:color="auto"/>
        <w:right w:val="none" w:sz="0" w:space="0" w:color="auto"/>
      </w:divBdr>
    </w:div>
    <w:div w:id="796604201">
      <w:bodyDiv w:val="1"/>
      <w:marLeft w:val="0"/>
      <w:marRight w:val="0"/>
      <w:marTop w:val="0"/>
      <w:marBottom w:val="0"/>
      <w:divBdr>
        <w:top w:val="none" w:sz="0" w:space="0" w:color="auto"/>
        <w:left w:val="none" w:sz="0" w:space="0" w:color="auto"/>
        <w:bottom w:val="none" w:sz="0" w:space="0" w:color="auto"/>
        <w:right w:val="none" w:sz="0" w:space="0" w:color="auto"/>
      </w:divBdr>
    </w:div>
    <w:div w:id="800876850">
      <w:bodyDiv w:val="1"/>
      <w:marLeft w:val="0"/>
      <w:marRight w:val="0"/>
      <w:marTop w:val="0"/>
      <w:marBottom w:val="0"/>
      <w:divBdr>
        <w:top w:val="none" w:sz="0" w:space="0" w:color="auto"/>
        <w:left w:val="none" w:sz="0" w:space="0" w:color="auto"/>
        <w:bottom w:val="none" w:sz="0" w:space="0" w:color="auto"/>
        <w:right w:val="none" w:sz="0" w:space="0" w:color="auto"/>
      </w:divBdr>
    </w:div>
    <w:div w:id="802651894">
      <w:bodyDiv w:val="1"/>
      <w:marLeft w:val="0"/>
      <w:marRight w:val="0"/>
      <w:marTop w:val="0"/>
      <w:marBottom w:val="0"/>
      <w:divBdr>
        <w:top w:val="none" w:sz="0" w:space="0" w:color="auto"/>
        <w:left w:val="none" w:sz="0" w:space="0" w:color="auto"/>
        <w:bottom w:val="none" w:sz="0" w:space="0" w:color="auto"/>
        <w:right w:val="none" w:sz="0" w:space="0" w:color="auto"/>
      </w:divBdr>
    </w:div>
    <w:div w:id="819226070">
      <w:bodyDiv w:val="1"/>
      <w:marLeft w:val="0"/>
      <w:marRight w:val="0"/>
      <w:marTop w:val="0"/>
      <w:marBottom w:val="0"/>
      <w:divBdr>
        <w:top w:val="none" w:sz="0" w:space="0" w:color="auto"/>
        <w:left w:val="none" w:sz="0" w:space="0" w:color="auto"/>
        <w:bottom w:val="none" w:sz="0" w:space="0" w:color="auto"/>
        <w:right w:val="none" w:sz="0" w:space="0" w:color="auto"/>
      </w:divBdr>
    </w:div>
    <w:div w:id="840316297">
      <w:bodyDiv w:val="1"/>
      <w:marLeft w:val="0"/>
      <w:marRight w:val="0"/>
      <w:marTop w:val="0"/>
      <w:marBottom w:val="0"/>
      <w:divBdr>
        <w:top w:val="none" w:sz="0" w:space="0" w:color="auto"/>
        <w:left w:val="none" w:sz="0" w:space="0" w:color="auto"/>
        <w:bottom w:val="none" w:sz="0" w:space="0" w:color="auto"/>
        <w:right w:val="none" w:sz="0" w:space="0" w:color="auto"/>
      </w:divBdr>
    </w:div>
    <w:div w:id="840778197">
      <w:bodyDiv w:val="1"/>
      <w:marLeft w:val="0"/>
      <w:marRight w:val="0"/>
      <w:marTop w:val="0"/>
      <w:marBottom w:val="0"/>
      <w:divBdr>
        <w:top w:val="none" w:sz="0" w:space="0" w:color="auto"/>
        <w:left w:val="none" w:sz="0" w:space="0" w:color="auto"/>
        <w:bottom w:val="none" w:sz="0" w:space="0" w:color="auto"/>
        <w:right w:val="none" w:sz="0" w:space="0" w:color="auto"/>
      </w:divBdr>
    </w:div>
    <w:div w:id="856887590">
      <w:bodyDiv w:val="1"/>
      <w:marLeft w:val="0"/>
      <w:marRight w:val="0"/>
      <w:marTop w:val="0"/>
      <w:marBottom w:val="0"/>
      <w:divBdr>
        <w:top w:val="none" w:sz="0" w:space="0" w:color="auto"/>
        <w:left w:val="none" w:sz="0" w:space="0" w:color="auto"/>
        <w:bottom w:val="none" w:sz="0" w:space="0" w:color="auto"/>
        <w:right w:val="none" w:sz="0" w:space="0" w:color="auto"/>
      </w:divBdr>
      <w:divsChild>
        <w:div w:id="113783923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86173991">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861822163">
      <w:bodyDiv w:val="1"/>
      <w:marLeft w:val="0"/>
      <w:marRight w:val="0"/>
      <w:marTop w:val="0"/>
      <w:marBottom w:val="0"/>
      <w:divBdr>
        <w:top w:val="none" w:sz="0" w:space="0" w:color="auto"/>
        <w:left w:val="none" w:sz="0" w:space="0" w:color="auto"/>
        <w:bottom w:val="none" w:sz="0" w:space="0" w:color="auto"/>
        <w:right w:val="none" w:sz="0" w:space="0" w:color="auto"/>
      </w:divBdr>
    </w:div>
    <w:div w:id="867647837">
      <w:bodyDiv w:val="1"/>
      <w:marLeft w:val="0"/>
      <w:marRight w:val="0"/>
      <w:marTop w:val="0"/>
      <w:marBottom w:val="0"/>
      <w:divBdr>
        <w:top w:val="none" w:sz="0" w:space="0" w:color="auto"/>
        <w:left w:val="none" w:sz="0" w:space="0" w:color="auto"/>
        <w:bottom w:val="none" w:sz="0" w:space="0" w:color="auto"/>
        <w:right w:val="none" w:sz="0" w:space="0" w:color="auto"/>
      </w:divBdr>
    </w:div>
    <w:div w:id="868180672">
      <w:bodyDiv w:val="1"/>
      <w:marLeft w:val="0"/>
      <w:marRight w:val="0"/>
      <w:marTop w:val="0"/>
      <w:marBottom w:val="0"/>
      <w:divBdr>
        <w:top w:val="none" w:sz="0" w:space="0" w:color="auto"/>
        <w:left w:val="none" w:sz="0" w:space="0" w:color="auto"/>
        <w:bottom w:val="none" w:sz="0" w:space="0" w:color="auto"/>
        <w:right w:val="none" w:sz="0" w:space="0" w:color="auto"/>
      </w:divBdr>
    </w:div>
    <w:div w:id="900167940">
      <w:bodyDiv w:val="1"/>
      <w:marLeft w:val="0"/>
      <w:marRight w:val="0"/>
      <w:marTop w:val="0"/>
      <w:marBottom w:val="0"/>
      <w:divBdr>
        <w:top w:val="none" w:sz="0" w:space="0" w:color="auto"/>
        <w:left w:val="none" w:sz="0" w:space="0" w:color="auto"/>
        <w:bottom w:val="none" w:sz="0" w:space="0" w:color="auto"/>
        <w:right w:val="none" w:sz="0" w:space="0" w:color="auto"/>
      </w:divBdr>
    </w:div>
    <w:div w:id="923536138">
      <w:bodyDiv w:val="1"/>
      <w:marLeft w:val="0"/>
      <w:marRight w:val="0"/>
      <w:marTop w:val="0"/>
      <w:marBottom w:val="0"/>
      <w:divBdr>
        <w:top w:val="none" w:sz="0" w:space="0" w:color="auto"/>
        <w:left w:val="none" w:sz="0" w:space="0" w:color="auto"/>
        <w:bottom w:val="none" w:sz="0" w:space="0" w:color="auto"/>
        <w:right w:val="none" w:sz="0" w:space="0" w:color="auto"/>
      </w:divBdr>
      <w:divsChild>
        <w:div w:id="488905058">
          <w:marLeft w:val="0"/>
          <w:marRight w:val="0"/>
          <w:marTop w:val="0"/>
          <w:marBottom w:val="0"/>
          <w:divBdr>
            <w:top w:val="none" w:sz="0" w:space="0" w:color="auto"/>
            <w:left w:val="none" w:sz="0" w:space="0" w:color="auto"/>
            <w:bottom w:val="none" w:sz="0" w:space="0" w:color="auto"/>
            <w:right w:val="none" w:sz="0" w:space="0" w:color="auto"/>
          </w:divBdr>
        </w:div>
        <w:div w:id="1724988208">
          <w:marLeft w:val="0"/>
          <w:marRight w:val="0"/>
          <w:marTop w:val="0"/>
          <w:marBottom w:val="0"/>
          <w:divBdr>
            <w:top w:val="none" w:sz="0" w:space="0" w:color="auto"/>
            <w:left w:val="none" w:sz="0" w:space="0" w:color="auto"/>
            <w:bottom w:val="none" w:sz="0" w:space="0" w:color="auto"/>
            <w:right w:val="none" w:sz="0" w:space="0" w:color="auto"/>
          </w:divBdr>
        </w:div>
        <w:div w:id="1077485278">
          <w:marLeft w:val="0"/>
          <w:marRight w:val="0"/>
          <w:marTop w:val="0"/>
          <w:marBottom w:val="0"/>
          <w:divBdr>
            <w:top w:val="none" w:sz="0" w:space="0" w:color="auto"/>
            <w:left w:val="none" w:sz="0" w:space="0" w:color="auto"/>
            <w:bottom w:val="none" w:sz="0" w:space="0" w:color="auto"/>
            <w:right w:val="none" w:sz="0" w:space="0" w:color="auto"/>
          </w:divBdr>
        </w:div>
        <w:div w:id="1016269349">
          <w:marLeft w:val="0"/>
          <w:marRight w:val="0"/>
          <w:marTop w:val="0"/>
          <w:marBottom w:val="0"/>
          <w:divBdr>
            <w:top w:val="none" w:sz="0" w:space="0" w:color="auto"/>
            <w:left w:val="none" w:sz="0" w:space="0" w:color="auto"/>
            <w:bottom w:val="none" w:sz="0" w:space="0" w:color="auto"/>
            <w:right w:val="none" w:sz="0" w:space="0" w:color="auto"/>
          </w:divBdr>
        </w:div>
        <w:div w:id="1001932633">
          <w:marLeft w:val="0"/>
          <w:marRight w:val="0"/>
          <w:marTop w:val="0"/>
          <w:marBottom w:val="0"/>
          <w:divBdr>
            <w:top w:val="none" w:sz="0" w:space="0" w:color="auto"/>
            <w:left w:val="none" w:sz="0" w:space="0" w:color="auto"/>
            <w:bottom w:val="none" w:sz="0" w:space="0" w:color="auto"/>
            <w:right w:val="none" w:sz="0" w:space="0" w:color="auto"/>
          </w:divBdr>
        </w:div>
        <w:div w:id="905263808">
          <w:marLeft w:val="0"/>
          <w:marRight w:val="0"/>
          <w:marTop w:val="0"/>
          <w:marBottom w:val="0"/>
          <w:divBdr>
            <w:top w:val="none" w:sz="0" w:space="0" w:color="auto"/>
            <w:left w:val="none" w:sz="0" w:space="0" w:color="auto"/>
            <w:bottom w:val="none" w:sz="0" w:space="0" w:color="auto"/>
            <w:right w:val="none" w:sz="0" w:space="0" w:color="auto"/>
          </w:divBdr>
        </w:div>
        <w:div w:id="1902979133">
          <w:marLeft w:val="0"/>
          <w:marRight w:val="0"/>
          <w:marTop w:val="0"/>
          <w:marBottom w:val="0"/>
          <w:divBdr>
            <w:top w:val="none" w:sz="0" w:space="0" w:color="auto"/>
            <w:left w:val="none" w:sz="0" w:space="0" w:color="auto"/>
            <w:bottom w:val="none" w:sz="0" w:space="0" w:color="auto"/>
            <w:right w:val="none" w:sz="0" w:space="0" w:color="auto"/>
          </w:divBdr>
        </w:div>
        <w:div w:id="1112360851">
          <w:marLeft w:val="0"/>
          <w:marRight w:val="0"/>
          <w:marTop w:val="0"/>
          <w:marBottom w:val="0"/>
          <w:divBdr>
            <w:top w:val="none" w:sz="0" w:space="0" w:color="auto"/>
            <w:left w:val="none" w:sz="0" w:space="0" w:color="auto"/>
            <w:bottom w:val="none" w:sz="0" w:space="0" w:color="auto"/>
            <w:right w:val="none" w:sz="0" w:space="0" w:color="auto"/>
          </w:divBdr>
        </w:div>
        <w:div w:id="1588230149">
          <w:marLeft w:val="0"/>
          <w:marRight w:val="0"/>
          <w:marTop w:val="0"/>
          <w:marBottom w:val="0"/>
          <w:divBdr>
            <w:top w:val="none" w:sz="0" w:space="0" w:color="auto"/>
            <w:left w:val="none" w:sz="0" w:space="0" w:color="auto"/>
            <w:bottom w:val="none" w:sz="0" w:space="0" w:color="auto"/>
            <w:right w:val="none" w:sz="0" w:space="0" w:color="auto"/>
          </w:divBdr>
        </w:div>
        <w:div w:id="86771363">
          <w:marLeft w:val="0"/>
          <w:marRight w:val="0"/>
          <w:marTop w:val="0"/>
          <w:marBottom w:val="0"/>
          <w:divBdr>
            <w:top w:val="none" w:sz="0" w:space="0" w:color="auto"/>
            <w:left w:val="none" w:sz="0" w:space="0" w:color="auto"/>
            <w:bottom w:val="none" w:sz="0" w:space="0" w:color="auto"/>
            <w:right w:val="none" w:sz="0" w:space="0" w:color="auto"/>
          </w:divBdr>
        </w:div>
        <w:div w:id="416248359">
          <w:marLeft w:val="0"/>
          <w:marRight w:val="0"/>
          <w:marTop w:val="0"/>
          <w:marBottom w:val="0"/>
          <w:divBdr>
            <w:top w:val="none" w:sz="0" w:space="0" w:color="auto"/>
            <w:left w:val="none" w:sz="0" w:space="0" w:color="auto"/>
            <w:bottom w:val="none" w:sz="0" w:space="0" w:color="auto"/>
            <w:right w:val="none" w:sz="0" w:space="0" w:color="auto"/>
          </w:divBdr>
        </w:div>
        <w:div w:id="1598100261">
          <w:marLeft w:val="0"/>
          <w:marRight w:val="0"/>
          <w:marTop w:val="0"/>
          <w:marBottom w:val="0"/>
          <w:divBdr>
            <w:top w:val="none" w:sz="0" w:space="0" w:color="auto"/>
            <w:left w:val="none" w:sz="0" w:space="0" w:color="auto"/>
            <w:bottom w:val="none" w:sz="0" w:space="0" w:color="auto"/>
            <w:right w:val="none" w:sz="0" w:space="0" w:color="auto"/>
          </w:divBdr>
        </w:div>
        <w:div w:id="2051225425">
          <w:marLeft w:val="0"/>
          <w:marRight w:val="0"/>
          <w:marTop w:val="0"/>
          <w:marBottom w:val="0"/>
          <w:divBdr>
            <w:top w:val="none" w:sz="0" w:space="0" w:color="auto"/>
            <w:left w:val="none" w:sz="0" w:space="0" w:color="auto"/>
            <w:bottom w:val="none" w:sz="0" w:space="0" w:color="auto"/>
            <w:right w:val="none" w:sz="0" w:space="0" w:color="auto"/>
          </w:divBdr>
        </w:div>
      </w:divsChild>
    </w:div>
    <w:div w:id="976568447">
      <w:bodyDiv w:val="1"/>
      <w:marLeft w:val="0"/>
      <w:marRight w:val="0"/>
      <w:marTop w:val="0"/>
      <w:marBottom w:val="0"/>
      <w:divBdr>
        <w:top w:val="none" w:sz="0" w:space="0" w:color="auto"/>
        <w:left w:val="none" w:sz="0" w:space="0" w:color="auto"/>
        <w:bottom w:val="none" w:sz="0" w:space="0" w:color="auto"/>
        <w:right w:val="none" w:sz="0" w:space="0" w:color="auto"/>
      </w:divBdr>
    </w:div>
    <w:div w:id="1005015772">
      <w:bodyDiv w:val="1"/>
      <w:marLeft w:val="0"/>
      <w:marRight w:val="0"/>
      <w:marTop w:val="0"/>
      <w:marBottom w:val="0"/>
      <w:divBdr>
        <w:top w:val="none" w:sz="0" w:space="0" w:color="auto"/>
        <w:left w:val="none" w:sz="0" w:space="0" w:color="auto"/>
        <w:bottom w:val="none" w:sz="0" w:space="0" w:color="auto"/>
        <w:right w:val="none" w:sz="0" w:space="0" w:color="auto"/>
      </w:divBdr>
    </w:div>
    <w:div w:id="1042753036">
      <w:bodyDiv w:val="1"/>
      <w:marLeft w:val="0"/>
      <w:marRight w:val="0"/>
      <w:marTop w:val="0"/>
      <w:marBottom w:val="0"/>
      <w:divBdr>
        <w:top w:val="none" w:sz="0" w:space="0" w:color="auto"/>
        <w:left w:val="none" w:sz="0" w:space="0" w:color="auto"/>
        <w:bottom w:val="none" w:sz="0" w:space="0" w:color="auto"/>
        <w:right w:val="none" w:sz="0" w:space="0" w:color="auto"/>
      </w:divBdr>
    </w:div>
    <w:div w:id="1044597557">
      <w:bodyDiv w:val="1"/>
      <w:marLeft w:val="0"/>
      <w:marRight w:val="0"/>
      <w:marTop w:val="0"/>
      <w:marBottom w:val="0"/>
      <w:divBdr>
        <w:top w:val="none" w:sz="0" w:space="0" w:color="auto"/>
        <w:left w:val="none" w:sz="0" w:space="0" w:color="auto"/>
        <w:bottom w:val="none" w:sz="0" w:space="0" w:color="auto"/>
        <w:right w:val="none" w:sz="0" w:space="0" w:color="auto"/>
      </w:divBdr>
    </w:div>
    <w:div w:id="1070419280">
      <w:bodyDiv w:val="1"/>
      <w:marLeft w:val="0"/>
      <w:marRight w:val="0"/>
      <w:marTop w:val="0"/>
      <w:marBottom w:val="0"/>
      <w:divBdr>
        <w:top w:val="none" w:sz="0" w:space="0" w:color="auto"/>
        <w:left w:val="none" w:sz="0" w:space="0" w:color="auto"/>
        <w:bottom w:val="none" w:sz="0" w:space="0" w:color="auto"/>
        <w:right w:val="none" w:sz="0" w:space="0" w:color="auto"/>
      </w:divBdr>
    </w:div>
    <w:div w:id="1151826534">
      <w:bodyDiv w:val="1"/>
      <w:marLeft w:val="0"/>
      <w:marRight w:val="0"/>
      <w:marTop w:val="0"/>
      <w:marBottom w:val="0"/>
      <w:divBdr>
        <w:top w:val="none" w:sz="0" w:space="0" w:color="auto"/>
        <w:left w:val="none" w:sz="0" w:space="0" w:color="auto"/>
        <w:bottom w:val="none" w:sz="0" w:space="0" w:color="auto"/>
        <w:right w:val="none" w:sz="0" w:space="0" w:color="auto"/>
      </w:divBdr>
    </w:div>
    <w:div w:id="1161655281">
      <w:bodyDiv w:val="1"/>
      <w:marLeft w:val="0"/>
      <w:marRight w:val="0"/>
      <w:marTop w:val="0"/>
      <w:marBottom w:val="0"/>
      <w:divBdr>
        <w:top w:val="none" w:sz="0" w:space="0" w:color="auto"/>
        <w:left w:val="none" w:sz="0" w:space="0" w:color="auto"/>
        <w:bottom w:val="none" w:sz="0" w:space="0" w:color="auto"/>
        <w:right w:val="none" w:sz="0" w:space="0" w:color="auto"/>
      </w:divBdr>
    </w:div>
    <w:div w:id="1179199855">
      <w:bodyDiv w:val="1"/>
      <w:marLeft w:val="0"/>
      <w:marRight w:val="0"/>
      <w:marTop w:val="0"/>
      <w:marBottom w:val="0"/>
      <w:divBdr>
        <w:top w:val="none" w:sz="0" w:space="0" w:color="auto"/>
        <w:left w:val="none" w:sz="0" w:space="0" w:color="auto"/>
        <w:bottom w:val="none" w:sz="0" w:space="0" w:color="auto"/>
        <w:right w:val="none" w:sz="0" w:space="0" w:color="auto"/>
      </w:divBdr>
    </w:div>
    <w:div w:id="1215000369">
      <w:bodyDiv w:val="1"/>
      <w:marLeft w:val="0"/>
      <w:marRight w:val="0"/>
      <w:marTop w:val="0"/>
      <w:marBottom w:val="0"/>
      <w:divBdr>
        <w:top w:val="none" w:sz="0" w:space="0" w:color="auto"/>
        <w:left w:val="none" w:sz="0" w:space="0" w:color="auto"/>
        <w:bottom w:val="none" w:sz="0" w:space="0" w:color="auto"/>
        <w:right w:val="none" w:sz="0" w:space="0" w:color="auto"/>
      </w:divBdr>
    </w:div>
    <w:div w:id="1224680578">
      <w:bodyDiv w:val="1"/>
      <w:marLeft w:val="0"/>
      <w:marRight w:val="0"/>
      <w:marTop w:val="0"/>
      <w:marBottom w:val="0"/>
      <w:divBdr>
        <w:top w:val="none" w:sz="0" w:space="0" w:color="auto"/>
        <w:left w:val="none" w:sz="0" w:space="0" w:color="auto"/>
        <w:bottom w:val="none" w:sz="0" w:space="0" w:color="auto"/>
        <w:right w:val="none" w:sz="0" w:space="0" w:color="auto"/>
      </w:divBdr>
    </w:div>
    <w:div w:id="1245647321">
      <w:bodyDiv w:val="1"/>
      <w:marLeft w:val="0"/>
      <w:marRight w:val="0"/>
      <w:marTop w:val="0"/>
      <w:marBottom w:val="0"/>
      <w:divBdr>
        <w:top w:val="none" w:sz="0" w:space="0" w:color="auto"/>
        <w:left w:val="none" w:sz="0" w:space="0" w:color="auto"/>
        <w:bottom w:val="none" w:sz="0" w:space="0" w:color="auto"/>
        <w:right w:val="none" w:sz="0" w:space="0" w:color="auto"/>
      </w:divBdr>
    </w:div>
    <w:div w:id="1259295523">
      <w:bodyDiv w:val="1"/>
      <w:marLeft w:val="0"/>
      <w:marRight w:val="0"/>
      <w:marTop w:val="0"/>
      <w:marBottom w:val="0"/>
      <w:divBdr>
        <w:top w:val="none" w:sz="0" w:space="0" w:color="auto"/>
        <w:left w:val="none" w:sz="0" w:space="0" w:color="auto"/>
        <w:bottom w:val="none" w:sz="0" w:space="0" w:color="auto"/>
        <w:right w:val="none" w:sz="0" w:space="0" w:color="auto"/>
      </w:divBdr>
    </w:div>
    <w:div w:id="1260336545">
      <w:bodyDiv w:val="1"/>
      <w:marLeft w:val="0"/>
      <w:marRight w:val="0"/>
      <w:marTop w:val="0"/>
      <w:marBottom w:val="0"/>
      <w:divBdr>
        <w:top w:val="none" w:sz="0" w:space="0" w:color="auto"/>
        <w:left w:val="none" w:sz="0" w:space="0" w:color="auto"/>
        <w:bottom w:val="none" w:sz="0" w:space="0" w:color="auto"/>
        <w:right w:val="none" w:sz="0" w:space="0" w:color="auto"/>
      </w:divBdr>
    </w:div>
    <w:div w:id="1333140082">
      <w:bodyDiv w:val="1"/>
      <w:marLeft w:val="0"/>
      <w:marRight w:val="0"/>
      <w:marTop w:val="0"/>
      <w:marBottom w:val="0"/>
      <w:divBdr>
        <w:top w:val="none" w:sz="0" w:space="0" w:color="auto"/>
        <w:left w:val="none" w:sz="0" w:space="0" w:color="auto"/>
        <w:bottom w:val="none" w:sz="0" w:space="0" w:color="auto"/>
        <w:right w:val="none" w:sz="0" w:space="0" w:color="auto"/>
      </w:divBdr>
    </w:div>
    <w:div w:id="1343705772">
      <w:bodyDiv w:val="1"/>
      <w:marLeft w:val="0"/>
      <w:marRight w:val="0"/>
      <w:marTop w:val="0"/>
      <w:marBottom w:val="0"/>
      <w:divBdr>
        <w:top w:val="none" w:sz="0" w:space="0" w:color="auto"/>
        <w:left w:val="none" w:sz="0" w:space="0" w:color="auto"/>
        <w:bottom w:val="none" w:sz="0" w:space="0" w:color="auto"/>
        <w:right w:val="none" w:sz="0" w:space="0" w:color="auto"/>
      </w:divBdr>
    </w:div>
    <w:div w:id="1359043946">
      <w:bodyDiv w:val="1"/>
      <w:marLeft w:val="0"/>
      <w:marRight w:val="0"/>
      <w:marTop w:val="0"/>
      <w:marBottom w:val="0"/>
      <w:divBdr>
        <w:top w:val="none" w:sz="0" w:space="0" w:color="auto"/>
        <w:left w:val="none" w:sz="0" w:space="0" w:color="auto"/>
        <w:bottom w:val="none" w:sz="0" w:space="0" w:color="auto"/>
        <w:right w:val="none" w:sz="0" w:space="0" w:color="auto"/>
      </w:divBdr>
    </w:div>
    <w:div w:id="1388455644">
      <w:bodyDiv w:val="1"/>
      <w:marLeft w:val="0"/>
      <w:marRight w:val="0"/>
      <w:marTop w:val="0"/>
      <w:marBottom w:val="0"/>
      <w:divBdr>
        <w:top w:val="none" w:sz="0" w:space="0" w:color="auto"/>
        <w:left w:val="none" w:sz="0" w:space="0" w:color="auto"/>
        <w:bottom w:val="none" w:sz="0" w:space="0" w:color="auto"/>
        <w:right w:val="none" w:sz="0" w:space="0" w:color="auto"/>
      </w:divBdr>
    </w:div>
    <w:div w:id="1391616915">
      <w:bodyDiv w:val="1"/>
      <w:marLeft w:val="0"/>
      <w:marRight w:val="0"/>
      <w:marTop w:val="0"/>
      <w:marBottom w:val="0"/>
      <w:divBdr>
        <w:top w:val="none" w:sz="0" w:space="0" w:color="auto"/>
        <w:left w:val="none" w:sz="0" w:space="0" w:color="auto"/>
        <w:bottom w:val="none" w:sz="0" w:space="0" w:color="auto"/>
        <w:right w:val="none" w:sz="0" w:space="0" w:color="auto"/>
      </w:divBdr>
    </w:div>
    <w:div w:id="1408919982">
      <w:bodyDiv w:val="1"/>
      <w:marLeft w:val="0"/>
      <w:marRight w:val="0"/>
      <w:marTop w:val="0"/>
      <w:marBottom w:val="0"/>
      <w:divBdr>
        <w:top w:val="none" w:sz="0" w:space="0" w:color="auto"/>
        <w:left w:val="none" w:sz="0" w:space="0" w:color="auto"/>
        <w:bottom w:val="none" w:sz="0" w:space="0" w:color="auto"/>
        <w:right w:val="none" w:sz="0" w:space="0" w:color="auto"/>
      </w:divBdr>
    </w:div>
    <w:div w:id="1415588449">
      <w:bodyDiv w:val="1"/>
      <w:marLeft w:val="0"/>
      <w:marRight w:val="0"/>
      <w:marTop w:val="0"/>
      <w:marBottom w:val="0"/>
      <w:divBdr>
        <w:top w:val="none" w:sz="0" w:space="0" w:color="auto"/>
        <w:left w:val="none" w:sz="0" w:space="0" w:color="auto"/>
        <w:bottom w:val="none" w:sz="0" w:space="0" w:color="auto"/>
        <w:right w:val="none" w:sz="0" w:space="0" w:color="auto"/>
      </w:divBdr>
    </w:div>
    <w:div w:id="1437209697">
      <w:bodyDiv w:val="1"/>
      <w:marLeft w:val="0"/>
      <w:marRight w:val="0"/>
      <w:marTop w:val="0"/>
      <w:marBottom w:val="0"/>
      <w:divBdr>
        <w:top w:val="none" w:sz="0" w:space="0" w:color="auto"/>
        <w:left w:val="none" w:sz="0" w:space="0" w:color="auto"/>
        <w:bottom w:val="none" w:sz="0" w:space="0" w:color="auto"/>
        <w:right w:val="none" w:sz="0" w:space="0" w:color="auto"/>
      </w:divBdr>
    </w:div>
    <w:div w:id="1462069640">
      <w:bodyDiv w:val="1"/>
      <w:marLeft w:val="0"/>
      <w:marRight w:val="0"/>
      <w:marTop w:val="0"/>
      <w:marBottom w:val="0"/>
      <w:divBdr>
        <w:top w:val="none" w:sz="0" w:space="0" w:color="auto"/>
        <w:left w:val="none" w:sz="0" w:space="0" w:color="auto"/>
        <w:bottom w:val="none" w:sz="0" w:space="0" w:color="auto"/>
        <w:right w:val="none" w:sz="0" w:space="0" w:color="auto"/>
      </w:divBdr>
    </w:div>
    <w:div w:id="1473214486">
      <w:bodyDiv w:val="1"/>
      <w:marLeft w:val="0"/>
      <w:marRight w:val="0"/>
      <w:marTop w:val="0"/>
      <w:marBottom w:val="0"/>
      <w:divBdr>
        <w:top w:val="none" w:sz="0" w:space="0" w:color="auto"/>
        <w:left w:val="none" w:sz="0" w:space="0" w:color="auto"/>
        <w:bottom w:val="none" w:sz="0" w:space="0" w:color="auto"/>
        <w:right w:val="none" w:sz="0" w:space="0" w:color="auto"/>
      </w:divBdr>
    </w:div>
    <w:div w:id="1477407261">
      <w:bodyDiv w:val="1"/>
      <w:marLeft w:val="0"/>
      <w:marRight w:val="0"/>
      <w:marTop w:val="0"/>
      <w:marBottom w:val="0"/>
      <w:divBdr>
        <w:top w:val="none" w:sz="0" w:space="0" w:color="auto"/>
        <w:left w:val="none" w:sz="0" w:space="0" w:color="auto"/>
        <w:bottom w:val="none" w:sz="0" w:space="0" w:color="auto"/>
        <w:right w:val="none" w:sz="0" w:space="0" w:color="auto"/>
      </w:divBdr>
    </w:div>
    <w:div w:id="1478261723">
      <w:bodyDiv w:val="1"/>
      <w:marLeft w:val="0"/>
      <w:marRight w:val="0"/>
      <w:marTop w:val="0"/>
      <w:marBottom w:val="0"/>
      <w:divBdr>
        <w:top w:val="none" w:sz="0" w:space="0" w:color="auto"/>
        <w:left w:val="none" w:sz="0" w:space="0" w:color="auto"/>
        <w:bottom w:val="none" w:sz="0" w:space="0" w:color="auto"/>
        <w:right w:val="none" w:sz="0" w:space="0" w:color="auto"/>
      </w:divBdr>
    </w:div>
    <w:div w:id="1482380723">
      <w:bodyDiv w:val="1"/>
      <w:marLeft w:val="0"/>
      <w:marRight w:val="0"/>
      <w:marTop w:val="0"/>
      <w:marBottom w:val="0"/>
      <w:divBdr>
        <w:top w:val="none" w:sz="0" w:space="0" w:color="auto"/>
        <w:left w:val="none" w:sz="0" w:space="0" w:color="auto"/>
        <w:bottom w:val="none" w:sz="0" w:space="0" w:color="auto"/>
        <w:right w:val="none" w:sz="0" w:space="0" w:color="auto"/>
      </w:divBdr>
    </w:div>
    <w:div w:id="1500466048">
      <w:bodyDiv w:val="1"/>
      <w:marLeft w:val="0"/>
      <w:marRight w:val="0"/>
      <w:marTop w:val="0"/>
      <w:marBottom w:val="0"/>
      <w:divBdr>
        <w:top w:val="none" w:sz="0" w:space="0" w:color="auto"/>
        <w:left w:val="none" w:sz="0" w:space="0" w:color="auto"/>
        <w:bottom w:val="none" w:sz="0" w:space="0" w:color="auto"/>
        <w:right w:val="none" w:sz="0" w:space="0" w:color="auto"/>
      </w:divBdr>
    </w:div>
    <w:div w:id="1501774286">
      <w:bodyDiv w:val="1"/>
      <w:marLeft w:val="0"/>
      <w:marRight w:val="0"/>
      <w:marTop w:val="0"/>
      <w:marBottom w:val="0"/>
      <w:divBdr>
        <w:top w:val="none" w:sz="0" w:space="0" w:color="auto"/>
        <w:left w:val="none" w:sz="0" w:space="0" w:color="auto"/>
        <w:bottom w:val="none" w:sz="0" w:space="0" w:color="auto"/>
        <w:right w:val="none" w:sz="0" w:space="0" w:color="auto"/>
      </w:divBdr>
    </w:div>
    <w:div w:id="1523587592">
      <w:bodyDiv w:val="1"/>
      <w:marLeft w:val="0"/>
      <w:marRight w:val="0"/>
      <w:marTop w:val="0"/>
      <w:marBottom w:val="0"/>
      <w:divBdr>
        <w:top w:val="none" w:sz="0" w:space="0" w:color="auto"/>
        <w:left w:val="none" w:sz="0" w:space="0" w:color="auto"/>
        <w:bottom w:val="none" w:sz="0" w:space="0" w:color="auto"/>
        <w:right w:val="none" w:sz="0" w:space="0" w:color="auto"/>
      </w:divBdr>
    </w:div>
    <w:div w:id="1541672697">
      <w:bodyDiv w:val="1"/>
      <w:marLeft w:val="0"/>
      <w:marRight w:val="0"/>
      <w:marTop w:val="0"/>
      <w:marBottom w:val="0"/>
      <w:divBdr>
        <w:top w:val="none" w:sz="0" w:space="0" w:color="auto"/>
        <w:left w:val="none" w:sz="0" w:space="0" w:color="auto"/>
        <w:bottom w:val="none" w:sz="0" w:space="0" w:color="auto"/>
        <w:right w:val="none" w:sz="0" w:space="0" w:color="auto"/>
      </w:divBdr>
    </w:div>
    <w:div w:id="1548253002">
      <w:bodyDiv w:val="1"/>
      <w:marLeft w:val="0"/>
      <w:marRight w:val="0"/>
      <w:marTop w:val="0"/>
      <w:marBottom w:val="0"/>
      <w:divBdr>
        <w:top w:val="none" w:sz="0" w:space="0" w:color="auto"/>
        <w:left w:val="none" w:sz="0" w:space="0" w:color="auto"/>
        <w:bottom w:val="none" w:sz="0" w:space="0" w:color="auto"/>
        <w:right w:val="none" w:sz="0" w:space="0" w:color="auto"/>
      </w:divBdr>
    </w:div>
    <w:div w:id="1561093496">
      <w:bodyDiv w:val="1"/>
      <w:marLeft w:val="0"/>
      <w:marRight w:val="0"/>
      <w:marTop w:val="0"/>
      <w:marBottom w:val="0"/>
      <w:divBdr>
        <w:top w:val="none" w:sz="0" w:space="0" w:color="auto"/>
        <w:left w:val="none" w:sz="0" w:space="0" w:color="auto"/>
        <w:bottom w:val="none" w:sz="0" w:space="0" w:color="auto"/>
        <w:right w:val="none" w:sz="0" w:space="0" w:color="auto"/>
      </w:divBdr>
    </w:div>
    <w:div w:id="1566723406">
      <w:bodyDiv w:val="1"/>
      <w:marLeft w:val="0"/>
      <w:marRight w:val="0"/>
      <w:marTop w:val="0"/>
      <w:marBottom w:val="0"/>
      <w:divBdr>
        <w:top w:val="none" w:sz="0" w:space="0" w:color="auto"/>
        <w:left w:val="none" w:sz="0" w:space="0" w:color="auto"/>
        <w:bottom w:val="none" w:sz="0" w:space="0" w:color="auto"/>
        <w:right w:val="none" w:sz="0" w:space="0" w:color="auto"/>
      </w:divBdr>
    </w:div>
    <w:div w:id="1575043339">
      <w:bodyDiv w:val="1"/>
      <w:marLeft w:val="0"/>
      <w:marRight w:val="0"/>
      <w:marTop w:val="0"/>
      <w:marBottom w:val="0"/>
      <w:divBdr>
        <w:top w:val="none" w:sz="0" w:space="0" w:color="auto"/>
        <w:left w:val="none" w:sz="0" w:space="0" w:color="auto"/>
        <w:bottom w:val="none" w:sz="0" w:space="0" w:color="auto"/>
        <w:right w:val="none" w:sz="0" w:space="0" w:color="auto"/>
      </w:divBdr>
    </w:div>
    <w:div w:id="1584025811">
      <w:bodyDiv w:val="1"/>
      <w:marLeft w:val="0"/>
      <w:marRight w:val="0"/>
      <w:marTop w:val="0"/>
      <w:marBottom w:val="0"/>
      <w:divBdr>
        <w:top w:val="none" w:sz="0" w:space="0" w:color="auto"/>
        <w:left w:val="none" w:sz="0" w:space="0" w:color="auto"/>
        <w:bottom w:val="none" w:sz="0" w:space="0" w:color="auto"/>
        <w:right w:val="none" w:sz="0" w:space="0" w:color="auto"/>
      </w:divBdr>
    </w:div>
    <w:div w:id="1585190254">
      <w:bodyDiv w:val="1"/>
      <w:marLeft w:val="0"/>
      <w:marRight w:val="0"/>
      <w:marTop w:val="0"/>
      <w:marBottom w:val="0"/>
      <w:divBdr>
        <w:top w:val="none" w:sz="0" w:space="0" w:color="auto"/>
        <w:left w:val="none" w:sz="0" w:space="0" w:color="auto"/>
        <w:bottom w:val="none" w:sz="0" w:space="0" w:color="auto"/>
        <w:right w:val="none" w:sz="0" w:space="0" w:color="auto"/>
      </w:divBdr>
    </w:div>
    <w:div w:id="1591810073">
      <w:bodyDiv w:val="1"/>
      <w:marLeft w:val="0"/>
      <w:marRight w:val="0"/>
      <w:marTop w:val="0"/>
      <w:marBottom w:val="0"/>
      <w:divBdr>
        <w:top w:val="none" w:sz="0" w:space="0" w:color="auto"/>
        <w:left w:val="none" w:sz="0" w:space="0" w:color="auto"/>
        <w:bottom w:val="none" w:sz="0" w:space="0" w:color="auto"/>
        <w:right w:val="none" w:sz="0" w:space="0" w:color="auto"/>
      </w:divBdr>
      <w:divsChild>
        <w:div w:id="8750386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23833075">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595213178">
      <w:bodyDiv w:val="1"/>
      <w:marLeft w:val="0"/>
      <w:marRight w:val="0"/>
      <w:marTop w:val="0"/>
      <w:marBottom w:val="0"/>
      <w:divBdr>
        <w:top w:val="none" w:sz="0" w:space="0" w:color="auto"/>
        <w:left w:val="none" w:sz="0" w:space="0" w:color="auto"/>
        <w:bottom w:val="none" w:sz="0" w:space="0" w:color="auto"/>
        <w:right w:val="none" w:sz="0" w:space="0" w:color="auto"/>
      </w:divBdr>
    </w:div>
    <w:div w:id="1635872882">
      <w:bodyDiv w:val="1"/>
      <w:marLeft w:val="0"/>
      <w:marRight w:val="0"/>
      <w:marTop w:val="0"/>
      <w:marBottom w:val="0"/>
      <w:divBdr>
        <w:top w:val="none" w:sz="0" w:space="0" w:color="auto"/>
        <w:left w:val="none" w:sz="0" w:space="0" w:color="auto"/>
        <w:bottom w:val="none" w:sz="0" w:space="0" w:color="auto"/>
        <w:right w:val="none" w:sz="0" w:space="0" w:color="auto"/>
      </w:divBdr>
    </w:div>
    <w:div w:id="1644654807">
      <w:bodyDiv w:val="1"/>
      <w:marLeft w:val="0"/>
      <w:marRight w:val="0"/>
      <w:marTop w:val="0"/>
      <w:marBottom w:val="0"/>
      <w:divBdr>
        <w:top w:val="none" w:sz="0" w:space="0" w:color="auto"/>
        <w:left w:val="none" w:sz="0" w:space="0" w:color="auto"/>
        <w:bottom w:val="none" w:sz="0" w:space="0" w:color="auto"/>
        <w:right w:val="none" w:sz="0" w:space="0" w:color="auto"/>
      </w:divBdr>
    </w:div>
    <w:div w:id="1718238178">
      <w:bodyDiv w:val="1"/>
      <w:marLeft w:val="0"/>
      <w:marRight w:val="0"/>
      <w:marTop w:val="0"/>
      <w:marBottom w:val="0"/>
      <w:divBdr>
        <w:top w:val="none" w:sz="0" w:space="0" w:color="auto"/>
        <w:left w:val="none" w:sz="0" w:space="0" w:color="auto"/>
        <w:bottom w:val="none" w:sz="0" w:space="0" w:color="auto"/>
        <w:right w:val="none" w:sz="0" w:space="0" w:color="auto"/>
      </w:divBdr>
    </w:div>
    <w:div w:id="1722901221">
      <w:bodyDiv w:val="1"/>
      <w:marLeft w:val="0"/>
      <w:marRight w:val="0"/>
      <w:marTop w:val="0"/>
      <w:marBottom w:val="0"/>
      <w:divBdr>
        <w:top w:val="none" w:sz="0" w:space="0" w:color="auto"/>
        <w:left w:val="none" w:sz="0" w:space="0" w:color="auto"/>
        <w:bottom w:val="none" w:sz="0" w:space="0" w:color="auto"/>
        <w:right w:val="none" w:sz="0" w:space="0" w:color="auto"/>
      </w:divBdr>
    </w:div>
    <w:div w:id="1726565488">
      <w:bodyDiv w:val="1"/>
      <w:marLeft w:val="0"/>
      <w:marRight w:val="0"/>
      <w:marTop w:val="0"/>
      <w:marBottom w:val="0"/>
      <w:divBdr>
        <w:top w:val="none" w:sz="0" w:space="0" w:color="auto"/>
        <w:left w:val="none" w:sz="0" w:space="0" w:color="auto"/>
        <w:bottom w:val="none" w:sz="0" w:space="0" w:color="auto"/>
        <w:right w:val="none" w:sz="0" w:space="0" w:color="auto"/>
      </w:divBdr>
    </w:div>
    <w:div w:id="1781757300">
      <w:bodyDiv w:val="1"/>
      <w:marLeft w:val="0"/>
      <w:marRight w:val="0"/>
      <w:marTop w:val="0"/>
      <w:marBottom w:val="0"/>
      <w:divBdr>
        <w:top w:val="none" w:sz="0" w:space="0" w:color="auto"/>
        <w:left w:val="none" w:sz="0" w:space="0" w:color="auto"/>
        <w:bottom w:val="none" w:sz="0" w:space="0" w:color="auto"/>
        <w:right w:val="none" w:sz="0" w:space="0" w:color="auto"/>
      </w:divBdr>
    </w:div>
    <w:div w:id="1785032956">
      <w:bodyDiv w:val="1"/>
      <w:marLeft w:val="0"/>
      <w:marRight w:val="0"/>
      <w:marTop w:val="0"/>
      <w:marBottom w:val="0"/>
      <w:divBdr>
        <w:top w:val="none" w:sz="0" w:space="0" w:color="auto"/>
        <w:left w:val="none" w:sz="0" w:space="0" w:color="auto"/>
        <w:bottom w:val="none" w:sz="0" w:space="0" w:color="auto"/>
        <w:right w:val="none" w:sz="0" w:space="0" w:color="auto"/>
      </w:divBdr>
    </w:div>
    <w:div w:id="1791510180">
      <w:bodyDiv w:val="1"/>
      <w:marLeft w:val="0"/>
      <w:marRight w:val="0"/>
      <w:marTop w:val="0"/>
      <w:marBottom w:val="0"/>
      <w:divBdr>
        <w:top w:val="none" w:sz="0" w:space="0" w:color="auto"/>
        <w:left w:val="none" w:sz="0" w:space="0" w:color="auto"/>
        <w:bottom w:val="none" w:sz="0" w:space="0" w:color="auto"/>
        <w:right w:val="none" w:sz="0" w:space="0" w:color="auto"/>
      </w:divBdr>
    </w:div>
    <w:div w:id="1815682267">
      <w:bodyDiv w:val="1"/>
      <w:marLeft w:val="0"/>
      <w:marRight w:val="0"/>
      <w:marTop w:val="0"/>
      <w:marBottom w:val="0"/>
      <w:divBdr>
        <w:top w:val="none" w:sz="0" w:space="0" w:color="auto"/>
        <w:left w:val="none" w:sz="0" w:space="0" w:color="auto"/>
        <w:bottom w:val="none" w:sz="0" w:space="0" w:color="auto"/>
        <w:right w:val="none" w:sz="0" w:space="0" w:color="auto"/>
      </w:divBdr>
    </w:div>
    <w:div w:id="1816025746">
      <w:bodyDiv w:val="1"/>
      <w:marLeft w:val="0"/>
      <w:marRight w:val="0"/>
      <w:marTop w:val="0"/>
      <w:marBottom w:val="0"/>
      <w:divBdr>
        <w:top w:val="none" w:sz="0" w:space="0" w:color="auto"/>
        <w:left w:val="none" w:sz="0" w:space="0" w:color="auto"/>
        <w:bottom w:val="none" w:sz="0" w:space="0" w:color="auto"/>
        <w:right w:val="none" w:sz="0" w:space="0" w:color="auto"/>
      </w:divBdr>
    </w:div>
    <w:div w:id="1828201258">
      <w:bodyDiv w:val="1"/>
      <w:marLeft w:val="0"/>
      <w:marRight w:val="0"/>
      <w:marTop w:val="0"/>
      <w:marBottom w:val="0"/>
      <w:divBdr>
        <w:top w:val="none" w:sz="0" w:space="0" w:color="auto"/>
        <w:left w:val="none" w:sz="0" w:space="0" w:color="auto"/>
        <w:bottom w:val="none" w:sz="0" w:space="0" w:color="auto"/>
        <w:right w:val="none" w:sz="0" w:space="0" w:color="auto"/>
      </w:divBdr>
    </w:div>
    <w:div w:id="1835416634">
      <w:bodyDiv w:val="1"/>
      <w:marLeft w:val="0"/>
      <w:marRight w:val="0"/>
      <w:marTop w:val="0"/>
      <w:marBottom w:val="0"/>
      <w:divBdr>
        <w:top w:val="none" w:sz="0" w:space="0" w:color="auto"/>
        <w:left w:val="none" w:sz="0" w:space="0" w:color="auto"/>
        <w:bottom w:val="none" w:sz="0" w:space="0" w:color="auto"/>
        <w:right w:val="none" w:sz="0" w:space="0" w:color="auto"/>
      </w:divBdr>
    </w:div>
    <w:div w:id="1842816819">
      <w:bodyDiv w:val="1"/>
      <w:marLeft w:val="0"/>
      <w:marRight w:val="0"/>
      <w:marTop w:val="0"/>
      <w:marBottom w:val="0"/>
      <w:divBdr>
        <w:top w:val="none" w:sz="0" w:space="0" w:color="auto"/>
        <w:left w:val="none" w:sz="0" w:space="0" w:color="auto"/>
        <w:bottom w:val="none" w:sz="0" w:space="0" w:color="auto"/>
        <w:right w:val="none" w:sz="0" w:space="0" w:color="auto"/>
      </w:divBdr>
    </w:div>
    <w:div w:id="1849754698">
      <w:bodyDiv w:val="1"/>
      <w:marLeft w:val="0"/>
      <w:marRight w:val="0"/>
      <w:marTop w:val="0"/>
      <w:marBottom w:val="0"/>
      <w:divBdr>
        <w:top w:val="none" w:sz="0" w:space="0" w:color="auto"/>
        <w:left w:val="none" w:sz="0" w:space="0" w:color="auto"/>
        <w:bottom w:val="none" w:sz="0" w:space="0" w:color="auto"/>
        <w:right w:val="none" w:sz="0" w:space="0" w:color="auto"/>
      </w:divBdr>
    </w:div>
    <w:div w:id="1878422202">
      <w:bodyDiv w:val="1"/>
      <w:marLeft w:val="0"/>
      <w:marRight w:val="0"/>
      <w:marTop w:val="0"/>
      <w:marBottom w:val="0"/>
      <w:divBdr>
        <w:top w:val="none" w:sz="0" w:space="0" w:color="auto"/>
        <w:left w:val="none" w:sz="0" w:space="0" w:color="auto"/>
        <w:bottom w:val="none" w:sz="0" w:space="0" w:color="auto"/>
        <w:right w:val="none" w:sz="0" w:space="0" w:color="auto"/>
      </w:divBdr>
    </w:div>
    <w:div w:id="1912614995">
      <w:bodyDiv w:val="1"/>
      <w:marLeft w:val="0"/>
      <w:marRight w:val="0"/>
      <w:marTop w:val="0"/>
      <w:marBottom w:val="0"/>
      <w:divBdr>
        <w:top w:val="none" w:sz="0" w:space="0" w:color="auto"/>
        <w:left w:val="none" w:sz="0" w:space="0" w:color="auto"/>
        <w:bottom w:val="none" w:sz="0" w:space="0" w:color="auto"/>
        <w:right w:val="none" w:sz="0" w:space="0" w:color="auto"/>
      </w:divBdr>
    </w:div>
    <w:div w:id="1915822944">
      <w:bodyDiv w:val="1"/>
      <w:marLeft w:val="0"/>
      <w:marRight w:val="0"/>
      <w:marTop w:val="0"/>
      <w:marBottom w:val="0"/>
      <w:divBdr>
        <w:top w:val="none" w:sz="0" w:space="0" w:color="auto"/>
        <w:left w:val="none" w:sz="0" w:space="0" w:color="auto"/>
        <w:bottom w:val="none" w:sz="0" w:space="0" w:color="auto"/>
        <w:right w:val="none" w:sz="0" w:space="0" w:color="auto"/>
      </w:divBdr>
    </w:div>
    <w:div w:id="1930038021">
      <w:bodyDiv w:val="1"/>
      <w:marLeft w:val="0"/>
      <w:marRight w:val="0"/>
      <w:marTop w:val="0"/>
      <w:marBottom w:val="0"/>
      <w:divBdr>
        <w:top w:val="none" w:sz="0" w:space="0" w:color="auto"/>
        <w:left w:val="none" w:sz="0" w:space="0" w:color="auto"/>
        <w:bottom w:val="none" w:sz="0" w:space="0" w:color="auto"/>
        <w:right w:val="none" w:sz="0" w:space="0" w:color="auto"/>
      </w:divBdr>
    </w:div>
    <w:div w:id="1932396332">
      <w:bodyDiv w:val="1"/>
      <w:marLeft w:val="0"/>
      <w:marRight w:val="0"/>
      <w:marTop w:val="0"/>
      <w:marBottom w:val="0"/>
      <w:divBdr>
        <w:top w:val="none" w:sz="0" w:space="0" w:color="auto"/>
        <w:left w:val="none" w:sz="0" w:space="0" w:color="auto"/>
        <w:bottom w:val="none" w:sz="0" w:space="0" w:color="auto"/>
        <w:right w:val="none" w:sz="0" w:space="0" w:color="auto"/>
      </w:divBdr>
    </w:div>
    <w:div w:id="2037003343">
      <w:bodyDiv w:val="1"/>
      <w:marLeft w:val="0"/>
      <w:marRight w:val="0"/>
      <w:marTop w:val="0"/>
      <w:marBottom w:val="0"/>
      <w:divBdr>
        <w:top w:val="none" w:sz="0" w:space="0" w:color="auto"/>
        <w:left w:val="none" w:sz="0" w:space="0" w:color="auto"/>
        <w:bottom w:val="none" w:sz="0" w:space="0" w:color="auto"/>
        <w:right w:val="none" w:sz="0" w:space="0" w:color="auto"/>
      </w:divBdr>
    </w:div>
    <w:div w:id="2050252173">
      <w:bodyDiv w:val="1"/>
      <w:marLeft w:val="0"/>
      <w:marRight w:val="0"/>
      <w:marTop w:val="0"/>
      <w:marBottom w:val="0"/>
      <w:divBdr>
        <w:top w:val="none" w:sz="0" w:space="0" w:color="auto"/>
        <w:left w:val="none" w:sz="0" w:space="0" w:color="auto"/>
        <w:bottom w:val="none" w:sz="0" w:space="0" w:color="auto"/>
        <w:right w:val="none" w:sz="0" w:space="0" w:color="auto"/>
      </w:divBdr>
    </w:div>
    <w:div w:id="2051880579">
      <w:bodyDiv w:val="1"/>
      <w:marLeft w:val="0"/>
      <w:marRight w:val="0"/>
      <w:marTop w:val="0"/>
      <w:marBottom w:val="0"/>
      <w:divBdr>
        <w:top w:val="none" w:sz="0" w:space="0" w:color="auto"/>
        <w:left w:val="none" w:sz="0" w:space="0" w:color="auto"/>
        <w:bottom w:val="none" w:sz="0" w:space="0" w:color="auto"/>
        <w:right w:val="none" w:sz="0" w:space="0" w:color="auto"/>
      </w:divBdr>
    </w:div>
    <w:div w:id="2064331480">
      <w:bodyDiv w:val="1"/>
      <w:marLeft w:val="0"/>
      <w:marRight w:val="0"/>
      <w:marTop w:val="0"/>
      <w:marBottom w:val="0"/>
      <w:divBdr>
        <w:top w:val="none" w:sz="0" w:space="0" w:color="auto"/>
        <w:left w:val="none" w:sz="0" w:space="0" w:color="auto"/>
        <w:bottom w:val="none" w:sz="0" w:space="0" w:color="auto"/>
        <w:right w:val="none" w:sz="0" w:space="0" w:color="auto"/>
      </w:divBdr>
    </w:div>
    <w:div w:id="2083285854">
      <w:bodyDiv w:val="1"/>
      <w:marLeft w:val="0"/>
      <w:marRight w:val="0"/>
      <w:marTop w:val="0"/>
      <w:marBottom w:val="0"/>
      <w:divBdr>
        <w:top w:val="none" w:sz="0" w:space="0" w:color="auto"/>
        <w:left w:val="none" w:sz="0" w:space="0" w:color="auto"/>
        <w:bottom w:val="none" w:sz="0" w:space="0" w:color="auto"/>
        <w:right w:val="none" w:sz="0" w:space="0" w:color="auto"/>
      </w:divBdr>
    </w:div>
    <w:div w:id="2092122979">
      <w:bodyDiv w:val="1"/>
      <w:marLeft w:val="0"/>
      <w:marRight w:val="0"/>
      <w:marTop w:val="0"/>
      <w:marBottom w:val="0"/>
      <w:divBdr>
        <w:top w:val="none" w:sz="0" w:space="0" w:color="auto"/>
        <w:left w:val="none" w:sz="0" w:space="0" w:color="auto"/>
        <w:bottom w:val="none" w:sz="0" w:space="0" w:color="auto"/>
        <w:right w:val="none" w:sz="0" w:space="0" w:color="auto"/>
      </w:divBdr>
    </w:div>
    <w:div w:id="2129421762">
      <w:bodyDiv w:val="1"/>
      <w:marLeft w:val="0"/>
      <w:marRight w:val="0"/>
      <w:marTop w:val="0"/>
      <w:marBottom w:val="0"/>
      <w:divBdr>
        <w:top w:val="none" w:sz="0" w:space="0" w:color="auto"/>
        <w:left w:val="none" w:sz="0" w:space="0" w:color="auto"/>
        <w:bottom w:val="none" w:sz="0" w:space="0" w:color="auto"/>
        <w:right w:val="none" w:sz="0" w:space="0" w:color="auto"/>
      </w:divBdr>
    </w:div>
    <w:div w:id="214527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thong-Van-tai/Cong-uoc-hang-khong-dan-dung-quoc-te-68715.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835F4-E985-4DE1-BB36-D016CFA83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103</Pages>
  <Words>25643</Words>
  <Characters>146170</Characters>
  <Application>Microsoft Office Word</Application>
  <DocSecurity>0</DocSecurity>
  <Lines>1218</Lines>
  <Paragraphs>342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 Tran Van</dc:creator>
  <cp:keywords/>
  <dc:description/>
  <cp:lastModifiedBy>User</cp:lastModifiedBy>
  <cp:revision>6</cp:revision>
  <cp:lastPrinted>2026-01-26T03:59:00Z</cp:lastPrinted>
  <dcterms:created xsi:type="dcterms:W3CDTF">2026-03-31T09:07:00Z</dcterms:created>
  <dcterms:modified xsi:type="dcterms:W3CDTF">2026-04-10T03:24:00Z</dcterms:modified>
</cp:coreProperties>
</file>